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62111" w14:textId="77777777" w:rsidR="00FE6C50" w:rsidRDefault="00A77A99">
      <w:pPr>
        <w:pStyle w:val="Textoindependiente"/>
        <w:tabs>
          <w:tab w:val="left" w:pos="3502"/>
          <w:tab w:val="left" w:pos="7192"/>
        </w:tabs>
        <w:ind w:left="110"/>
        <w:rPr>
          <w:rFonts w:ascii="Times New Roman"/>
        </w:rPr>
      </w:pPr>
      <w:r>
        <w:rPr>
          <w:rFonts w:ascii="Times New Roman"/>
          <w:position w:val="18"/>
        </w:rPr>
        <w:tab/>
      </w:r>
      <w:r>
        <w:rPr>
          <w:rFonts w:ascii="Times New Roman"/>
        </w:rPr>
        <w:tab/>
      </w:r>
    </w:p>
    <w:p w14:paraId="5D2F70CD" w14:textId="77777777" w:rsidR="00FE6C50" w:rsidRDefault="00FE6C50">
      <w:pPr>
        <w:pStyle w:val="Textoindependiente"/>
        <w:rPr>
          <w:rFonts w:ascii="Times New Roman"/>
        </w:rPr>
      </w:pPr>
    </w:p>
    <w:tbl>
      <w:tblPr>
        <w:tblW w:w="8630" w:type="dxa"/>
        <w:jc w:val="center"/>
        <w:tblLayout w:type="fixed"/>
        <w:tblCellMar>
          <w:left w:w="10" w:type="dxa"/>
          <w:right w:w="10" w:type="dxa"/>
        </w:tblCellMar>
        <w:tblLook w:val="0000" w:firstRow="0" w:lastRow="0" w:firstColumn="0" w:lastColumn="0" w:noHBand="0" w:noVBand="0"/>
      </w:tblPr>
      <w:tblGrid>
        <w:gridCol w:w="4348"/>
        <w:gridCol w:w="4282"/>
      </w:tblGrid>
      <w:tr w:rsidR="00A77A99" w14:paraId="4AF59A7F" w14:textId="77777777" w:rsidTr="007114B8">
        <w:trPr>
          <w:trHeight w:val="570"/>
          <w:jc w:val="center"/>
        </w:trPr>
        <w:tc>
          <w:tcPr>
            <w:tcW w:w="863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00074A55" w14:textId="77777777" w:rsidR="00A77A99" w:rsidRDefault="00A77A99" w:rsidP="00A77A99">
            <w:pPr>
              <w:pStyle w:val="Standarduser"/>
              <w:spacing w:after="0" w:line="240" w:lineRule="auto"/>
              <w:ind w:left="709" w:hanging="709"/>
              <w:jc w:val="center"/>
              <w:rPr>
                <w:rFonts w:ascii="Calibri" w:eastAsia="Times New Roman" w:hAnsi="Calibri" w:cs="Times New Roman"/>
                <w:b/>
                <w:bCs/>
                <w:color w:val="000000"/>
                <w:sz w:val="22"/>
                <w:szCs w:val="22"/>
                <w:lang w:eastAsia="es-ES"/>
              </w:rPr>
            </w:pPr>
            <w:r>
              <w:rPr>
                <w:rFonts w:ascii="Calibri" w:eastAsia="Times New Roman" w:hAnsi="Calibri" w:cs="Times New Roman"/>
                <w:b/>
                <w:bCs/>
                <w:color w:val="000000"/>
                <w:sz w:val="22"/>
                <w:szCs w:val="22"/>
                <w:lang w:eastAsia="es-ES"/>
              </w:rPr>
              <w:t>CONTRATO DE SERVICIOS.</w:t>
            </w:r>
          </w:p>
          <w:p w14:paraId="32BB5AE6" w14:textId="77777777" w:rsidR="00A77A99" w:rsidRDefault="00A77A99" w:rsidP="00A77A99">
            <w:pPr>
              <w:pStyle w:val="Standarduser"/>
              <w:spacing w:after="0" w:line="240" w:lineRule="auto"/>
              <w:ind w:left="709" w:hanging="709"/>
              <w:jc w:val="center"/>
              <w:rPr>
                <w:rFonts w:ascii="Calibri" w:eastAsia="Times New Roman" w:hAnsi="Calibri" w:cs="Times New Roman"/>
                <w:b/>
                <w:bCs/>
                <w:color w:val="000000"/>
                <w:sz w:val="22"/>
                <w:szCs w:val="22"/>
                <w:lang w:eastAsia="es-ES"/>
              </w:rPr>
            </w:pPr>
            <w:r>
              <w:rPr>
                <w:rFonts w:ascii="Calibri" w:eastAsia="Times New Roman" w:hAnsi="Calibri" w:cs="Times New Roman"/>
                <w:b/>
                <w:bCs/>
                <w:color w:val="000000"/>
                <w:sz w:val="22"/>
                <w:szCs w:val="22"/>
                <w:lang w:eastAsia="es-ES"/>
              </w:rPr>
              <w:t>PROCEDIMIENTO ABIERTO SIMPLIFICADO (159 LCSP)</w:t>
            </w:r>
          </w:p>
          <w:p w14:paraId="589AEFFD" w14:textId="77777777" w:rsidR="00A77A99" w:rsidRDefault="00A77A99" w:rsidP="00A77A99">
            <w:pPr>
              <w:pStyle w:val="Standarduser"/>
              <w:spacing w:after="0" w:line="240" w:lineRule="auto"/>
              <w:ind w:left="709" w:hanging="709"/>
              <w:jc w:val="center"/>
              <w:rPr>
                <w:rFonts w:ascii="Calibri" w:eastAsia="Times New Roman" w:hAnsi="Calibri" w:cs="Times New Roman"/>
                <w:b/>
                <w:bCs/>
                <w:color w:val="000000"/>
                <w:sz w:val="22"/>
                <w:szCs w:val="22"/>
                <w:lang w:eastAsia="es-ES"/>
              </w:rPr>
            </w:pPr>
            <w:r>
              <w:rPr>
                <w:rFonts w:ascii="Calibri" w:eastAsia="Times New Roman" w:hAnsi="Calibri" w:cs="Times New Roman"/>
                <w:b/>
                <w:bCs/>
                <w:color w:val="000000"/>
                <w:sz w:val="22"/>
                <w:szCs w:val="22"/>
                <w:lang w:eastAsia="es-ES"/>
              </w:rPr>
              <w:t>CUADRO - RESUMEN.</w:t>
            </w:r>
          </w:p>
        </w:tc>
      </w:tr>
      <w:tr w:rsidR="00A77A99" w14:paraId="43F45828" w14:textId="77777777" w:rsidTr="007114B8">
        <w:trPr>
          <w:trHeight w:hRule="exact" w:val="170"/>
          <w:jc w:val="center"/>
        </w:trPr>
        <w:tc>
          <w:tcPr>
            <w:tcW w:w="8630" w:type="dxa"/>
            <w:gridSpan w:val="2"/>
            <w:shd w:val="clear" w:color="auto" w:fill="FFFFFF"/>
            <w:tcMar>
              <w:top w:w="0" w:type="dxa"/>
              <w:left w:w="70" w:type="dxa"/>
              <w:bottom w:w="0" w:type="dxa"/>
              <w:right w:w="70" w:type="dxa"/>
            </w:tcMar>
            <w:vAlign w:val="bottom"/>
          </w:tcPr>
          <w:p w14:paraId="4B34CEF5" w14:textId="77777777" w:rsidR="00A77A99" w:rsidRDefault="00A77A99" w:rsidP="00A77A99">
            <w:pPr>
              <w:pStyle w:val="Standarduser"/>
              <w:spacing w:after="0" w:line="240" w:lineRule="auto"/>
              <w:ind w:left="709" w:hanging="709"/>
              <w:jc w:val="center"/>
              <w:rPr>
                <w:rFonts w:ascii="Calibri" w:eastAsia="Times New Roman" w:hAnsi="Calibri" w:cs="Times New Roman"/>
                <w:b/>
                <w:bCs/>
                <w:color w:val="000000"/>
                <w:sz w:val="22"/>
                <w:szCs w:val="22"/>
                <w:lang w:eastAsia="es-ES"/>
              </w:rPr>
            </w:pPr>
          </w:p>
        </w:tc>
      </w:tr>
      <w:tr w:rsidR="00A77A99" w14:paraId="77E69613" w14:textId="77777777" w:rsidTr="007114B8">
        <w:trPr>
          <w:trHeight w:val="300"/>
          <w:jc w:val="center"/>
        </w:trPr>
        <w:tc>
          <w:tcPr>
            <w:tcW w:w="43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0FE6D77E" w14:textId="77777777" w:rsidR="00A77A99" w:rsidRDefault="00A77A99" w:rsidP="00A77A99">
            <w:pPr>
              <w:pStyle w:val="Standarduser"/>
              <w:spacing w:after="0" w:line="240" w:lineRule="auto"/>
              <w:ind w:left="709" w:hanging="709"/>
              <w:rPr>
                <w:rFonts w:ascii="Calibri" w:eastAsia="Times New Roman" w:hAnsi="Calibri" w:cs="Times New Roman"/>
                <w:b/>
                <w:bCs/>
                <w:color w:val="000000"/>
                <w:sz w:val="22"/>
                <w:szCs w:val="22"/>
                <w:lang w:eastAsia="es-ES"/>
              </w:rPr>
            </w:pPr>
            <w:proofErr w:type="spellStart"/>
            <w:r>
              <w:rPr>
                <w:rFonts w:ascii="Calibri" w:eastAsia="Times New Roman" w:hAnsi="Calibri" w:cs="Times New Roman"/>
                <w:b/>
                <w:bCs/>
                <w:color w:val="000000"/>
                <w:sz w:val="22"/>
                <w:szCs w:val="22"/>
                <w:lang w:eastAsia="es-ES"/>
              </w:rPr>
              <w:t>Nº</w:t>
            </w:r>
            <w:proofErr w:type="spellEnd"/>
            <w:r>
              <w:rPr>
                <w:rFonts w:ascii="Calibri" w:eastAsia="Times New Roman" w:hAnsi="Calibri" w:cs="Times New Roman"/>
                <w:b/>
                <w:bCs/>
                <w:color w:val="000000"/>
                <w:sz w:val="22"/>
                <w:szCs w:val="22"/>
                <w:lang w:eastAsia="es-ES"/>
              </w:rPr>
              <w:t xml:space="preserve"> EXPEDIENTE</w:t>
            </w:r>
          </w:p>
        </w:tc>
        <w:tc>
          <w:tcPr>
            <w:tcW w:w="4282"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25E5B1E6" w14:textId="77777777" w:rsidR="00A77A99" w:rsidRDefault="00A77A99" w:rsidP="00A77A99">
            <w:pPr>
              <w:pStyle w:val="Standarduser"/>
              <w:spacing w:after="0" w:line="240" w:lineRule="auto"/>
              <w:rPr>
                <w:rFonts w:ascii="Calibri" w:eastAsia="Times New Roman" w:hAnsi="Calibri" w:cs="Times New Roman"/>
                <w:bCs/>
                <w:sz w:val="22"/>
                <w:szCs w:val="22"/>
                <w:lang w:eastAsia="es-ES"/>
              </w:rPr>
            </w:pPr>
          </w:p>
        </w:tc>
      </w:tr>
      <w:tr w:rsidR="00A77A99" w14:paraId="349854F0" w14:textId="77777777" w:rsidTr="007114B8">
        <w:trPr>
          <w:trHeight w:val="300"/>
          <w:jc w:val="center"/>
        </w:trPr>
        <w:tc>
          <w:tcPr>
            <w:tcW w:w="4348"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641848B7" w14:textId="77777777" w:rsidR="00A77A99" w:rsidRDefault="00A77A99" w:rsidP="00A77A99">
            <w:pPr>
              <w:pStyle w:val="Standarduser"/>
              <w:spacing w:after="0" w:line="240" w:lineRule="auto"/>
              <w:ind w:left="709" w:hanging="709"/>
              <w:rPr>
                <w:rFonts w:ascii="Calibri" w:eastAsia="Times New Roman" w:hAnsi="Calibri" w:cs="Times New Roman"/>
                <w:b/>
                <w:bCs/>
                <w:color w:val="000000"/>
                <w:sz w:val="22"/>
                <w:szCs w:val="22"/>
                <w:lang w:eastAsia="es-ES"/>
              </w:rPr>
            </w:pPr>
            <w:r>
              <w:rPr>
                <w:rFonts w:ascii="Calibri" w:eastAsia="Times New Roman" w:hAnsi="Calibri" w:cs="Times New Roman"/>
                <w:b/>
                <w:bCs/>
                <w:color w:val="000000"/>
                <w:sz w:val="22"/>
                <w:szCs w:val="22"/>
                <w:lang w:eastAsia="es-ES"/>
              </w:rPr>
              <w:t>Sujeto a Regulación Armonizada</w:t>
            </w:r>
          </w:p>
        </w:tc>
        <w:tc>
          <w:tcPr>
            <w:tcW w:w="4282"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14:paraId="12AA9164" w14:textId="77777777" w:rsidR="00A77A99" w:rsidRDefault="00A77A99" w:rsidP="00A77A99">
            <w:pPr>
              <w:pStyle w:val="Standarduser"/>
              <w:spacing w:after="0" w:line="240" w:lineRule="auto"/>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NO</w:t>
            </w:r>
          </w:p>
        </w:tc>
      </w:tr>
      <w:tr w:rsidR="00A77A99" w14:paraId="31251656" w14:textId="77777777" w:rsidTr="007114B8">
        <w:trPr>
          <w:trHeight w:val="300"/>
          <w:jc w:val="center"/>
        </w:trPr>
        <w:tc>
          <w:tcPr>
            <w:tcW w:w="4348"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52FF4A16" w14:textId="77777777" w:rsidR="00A77A99" w:rsidRDefault="00A77A99" w:rsidP="00A77A99">
            <w:pPr>
              <w:pStyle w:val="Standarduser"/>
              <w:spacing w:after="0" w:line="240" w:lineRule="auto"/>
              <w:ind w:left="709" w:hanging="709"/>
              <w:rPr>
                <w:rFonts w:ascii="Calibri" w:eastAsia="Times New Roman" w:hAnsi="Calibri" w:cs="Times New Roman"/>
                <w:b/>
                <w:bCs/>
                <w:color w:val="000000"/>
                <w:sz w:val="22"/>
                <w:szCs w:val="22"/>
                <w:lang w:eastAsia="es-ES"/>
              </w:rPr>
            </w:pPr>
            <w:r>
              <w:rPr>
                <w:rFonts w:ascii="Calibri" w:eastAsia="Times New Roman" w:hAnsi="Calibri" w:cs="Times New Roman"/>
                <w:b/>
                <w:bCs/>
                <w:color w:val="000000"/>
                <w:sz w:val="22"/>
                <w:szCs w:val="22"/>
                <w:lang w:eastAsia="es-ES"/>
              </w:rPr>
              <w:t>Tipo de tramitación</w:t>
            </w:r>
          </w:p>
        </w:tc>
        <w:tc>
          <w:tcPr>
            <w:tcW w:w="4282"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14:paraId="26CA1219" w14:textId="77777777" w:rsidR="00A77A99" w:rsidRDefault="00A77A99" w:rsidP="00A77A99">
            <w:pPr>
              <w:pStyle w:val="Standarduser"/>
              <w:spacing w:after="0" w:line="240" w:lineRule="auto"/>
              <w:rPr>
                <w:rFonts w:ascii="Calibri" w:eastAsia="Times New Roman" w:hAnsi="Calibri" w:cs="Times New Roman"/>
                <w:color w:val="000000"/>
                <w:sz w:val="22"/>
                <w:szCs w:val="22"/>
                <w:lang w:eastAsia="es-ES"/>
              </w:rPr>
            </w:pPr>
          </w:p>
        </w:tc>
      </w:tr>
      <w:tr w:rsidR="00A77A99" w14:paraId="4AA84F40" w14:textId="77777777" w:rsidTr="007114B8">
        <w:trPr>
          <w:trHeight w:val="300"/>
          <w:jc w:val="center"/>
        </w:trPr>
        <w:tc>
          <w:tcPr>
            <w:tcW w:w="4348"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76D69F21" w14:textId="77777777" w:rsidR="00A77A99" w:rsidRDefault="00A77A99" w:rsidP="00A77A99">
            <w:pPr>
              <w:pStyle w:val="Standarduser"/>
              <w:spacing w:after="0" w:line="240" w:lineRule="auto"/>
              <w:rPr>
                <w:rFonts w:ascii="Calibri" w:eastAsia="Times New Roman" w:hAnsi="Calibri" w:cs="Times New Roman"/>
                <w:b/>
                <w:bCs/>
                <w:color w:val="000000"/>
                <w:sz w:val="22"/>
                <w:szCs w:val="22"/>
                <w:lang w:eastAsia="es-ES"/>
              </w:rPr>
            </w:pPr>
            <w:r>
              <w:rPr>
                <w:rFonts w:ascii="Calibri" w:eastAsia="Times New Roman" w:hAnsi="Calibri" w:cs="Times New Roman"/>
                <w:b/>
                <w:bCs/>
                <w:color w:val="000000"/>
                <w:sz w:val="22"/>
                <w:szCs w:val="22"/>
                <w:lang w:eastAsia="es-ES"/>
              </w:rPr>
              <w:t>Sistema de presentación electrónica de ofertas</w:t>
            </w:r>
          </w:p>
        </w:tc>
        <w:tc>
          <w:tcPr>
            <w:tcW w:w="4282"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14:paraId="22A3B68B" w14:textId="77777777" w:rsidR="00A77A99" w:rsidRDefault="00A77A99" w:rsidP="00A77A99">
            <w:pPr>
              <w:pStyle w:val="Standarduser"/>
              <w:spacing w:after="0" w:line="240" w:lineRule="auto"/>
            </w:pPr>
            <w:r>
              <w:rPr>
                <w:rFonts w:ascii="Segoe UI Symbol" w:eastAsia="Times New Roman" w:hAnsi="Segoe UI Symbol" w:cs="Segoe UI Symbol"/>
                <w:color w:val="000000"/>
                <w:sz w:val="22"/>
                <w:szCs w:val="22"/>
                <w:lang w:eastAsia="es-ES"/>
              </w:rPr>
              <w:t>☐</w:t>
            </w:r>
            <w:r>
              <w:rPr>
                <w:rFonts w:ascii="Calibri" w:eastAsia="Times New Roman" w:hAnsi="Calibri" w:cs="Times New Roman"/>
                <w:color w:val="000000"/>
                <w:sz w:val="22"/>
                <w:szCs w:val="22"/>
                <w:lang w:eastAsia="es-ES"/>
              </w:rPr>
              <w:t xml:space="preserve"> PLACSP</w:t>
            </w:r>
          </w:p>
          <w:p w14:paraId="7D9EA837" w14:textId="77777777" w:rsidR="00A77A99" w:rsidRDefault="00A77A99" w:rsidP="00A77A99">
            <w:pPr>
              <w:pStyle w:val="Standarduser"/>
              <w:spacing w:after="0" w:line="240" w:lineRule="auto"/>
            </w:pPr>
            <w:r>
              <w:rPr>
                <w:rFonts w:ascii="Segoe UI Symbol" w:eastAsia="Times New Roman" w:hAnsi="Segoe UI Symbol" w:cs="Segoe UI Symbol"/>
                <w:color w:val="000000"/>
                <w:sz w:val="22"/>
                <w:szCs w:val="22"/>
                <w:lang w:eastAsia="es-ES"/>
              </w:rPr>
              <w:t>☐</w:t>
            </w:r>
            <w:r>
              <w:rPr>
                <w:rFonts w:ascii="Calibri" w:eastAsia="Times New Roman" w:hAnsi="Calibri" w:cs="Times New Roman"/>
                <w:color w:val="000000"/>
                <w:sz w:val="22"/>
                <w:szCs w:val="22"/>
                <w:lang w:eastAsia="es-ES"/>
              </w:rPr>
              <w:t xml:space="preserve"> Otro sistema:</w:t>
            </w:r>
          </w:p>
        </w:tc>
      </w:tr>
      <w:tr w:rsidR="00A77A99" w14:paraId="5E1A3B0D" w14:textId="77777777" w:rsidTr="007114B8">
        <w:trPr>
          <w:trHeight w:hRule="exact" w:val="170"/>
          <w:jc w:val="center"/>
        </w:trPr>
        <w:tc>
          <w:tcPr>
            <w:tcW w:w="4348" w:type="dxa"/>
            <w:shd w:val="clear" w:color="auto" w:fill="FFFFFF"/>
            <w:tcMar>
              <w:top w:w="0" w:type="dxa"/>
              <w:left w:w="70" w:type="dxa"/>
              <w:bottom w:w="0" w:type="dxa"/>
              <w:right w:w="70" w:type="dxa"/>
            </w:tcMar>
            <w:vAlign w:val="bottom"/>
          </w:tcPr>
          <w:p w14:paraId="35F51B19" w14:textId="77777777" w:rsidR="00A77A99" w:rsidRDefault="00A77A99" w:rsidP="00A77A99">
            <w:pPr>
              <w:pStyle w:val="Standarduser"/>
              <w:spacing w:after="0" w:line="240" w:lineRule="auto"/>
              <w:ind w:left="709" w:hanging="709"/>
              <w:rPr>
                <w:rFonts w:ascii="Calibri" w:eastAsia="Times New Roman" w:hAnsi="Calibri" w:cs="Times New Roman"/>
                <w:b/>
                <w:bCs/>
                <w:color w:val="000000"/>
                <w:sz w:val="22"/>
                <w:szCs w:val="22"/>
                <w:lang w:eastAsia="es-ES"/>
              </w:rPr>
            </w:pPr>
          </w:p>
        </w:tc>
        <w:tc>
          <w:tcPr>
            <w:tcW w:w="4282" w:type="dxa"/>
            <w:shd w:val="clear" w:color="auto" w:fill="FFFFFF"/>
            <w:tcMar>
              <w:top w:w="0" w:type="dxa"/>
              <w:left w:w="70" w:type="dxa"/>
              <w:bottom w:w="0" w:type="dxa"/>
              <w:right w:w="70" w:type="dxa"/>
            </w:tcMar>
            <w:vAlign w:val="bottom"/>
          </w:tcPr>
          <w:p w14:paraId="171D678D" w14:textId="77777777" w:rsidR="00A77A99" w:rsidRDefault="00A77A99" w:rsidP="00A77A99">
            <w:pPr>
              <w:pStyle w:val="Standarduser"/>
              <w:spacing w:after="0" w:line="240" w:lineRule="auto"/>
              <w:rPr>
                <w:rFonts w:ascii="Calibri" w:eastAsia="Times New Roman" w:hAnsi="Calibri" w:cs="Times New Roman"/>
                <w:b/>
                <w:bCs/>
                <w:color w:val="000000"/>
                <w:sz w:val="22"/>
                <w:szCs w:val="22"/>
                <w:lang w:eastAsia="es-ES"/>
              </w:rPr>
            </w:pPr>
          </w:p>
        </w:tc>
      </w:tr>
      <w:tr w:rsidR="00A77A99" w14:paraId="4681E586" w14:textId="77777777" w:rsidTr="007114B8">
        <w:trPr>
          <w:trHeight w:val="300"/>
          <w:jc w:val="center"/>
        </w:trPr>
        <w:tc>
          <w:tcPr>
            <w:tcW w:w="43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2F584FB8" w14:textId="77777777" w:rsidR="00A77A99" w:rsidRDefault="00A77A99" w:rsidP="00A77A99">
            <w:pPr>
              <w:pStyle w:val="Standarduser"/>
              <w:spacing w:after="0" w:line="240" w:lineRule="auto"/>
              <w:ind w:left="709" w:hanging="709"/>
              <w:rPr>
                <w:rFonts w:ascii="Calibri" w:eastAsia="Times New Roman" w:hAnsi="Calibri" w:cs="Times New Roman"/>
                <w:b/>
                <w:bCs/>
                <w:color w:val="000000"/>
                <w:sz w:val="22"/>
                <w:szCs w:val="22"/>
                <w:lang w:eastAsia="es-ES"/>
              </w:rPr>
            </w:pPr>
            <w:r>
              <w:rPr>
                <w:rFonts w:ascii="Calibri" w:eastAsia="Times New Roman" w:hAnsi="Calibri" w:cs="Times New Roman"/>
                <w:b/>
                <w:bCs/>
                <w:color w:val="000000"/>
                <w:sz w:val="22"/>
                <w:szCs w:val="22"/>
                <w:lang w:eastAsia="es-ES"/>
              </w:rPr>
              <w:t>A. PODER ADJUDICADOR</w:t>
            </w:r>
          </w:p>
        </w:tc>
        <w:tc>
          <w:tcPr>
            <w:tcW w:w="4282" w:type="dxa"/>
            <w:shd w:val="clear" w:color="auto" w:fill="FFFFFF"/>
            <w:tcMar>
              <w:top w:w="0" w:type="dxa"/>
              <w:left w:w="70" w:type="dxa"/>
              <w:bottom w:w="0" w:type="dxa"/>
              <w:right w:w="70" w:type="dxa"/>
            </w:tcMar>
            <w:vAlign w:val="bottom"/>
          </w:tcPr>
          <w:p w14:paraId="69F71232" w14:textId="77777777" w:rsidR="00A77A99" w:rsidRDefault="00A77A99" w:rsidP="00A77A99">
            <w:pPr>
              <w:pStyle w:val="Standarduser"/>
              <w:spacing w:after="0" w:line="240" w:lineRule="auto"/>
              <w:rPr>
                <w:rFonts w:ascii="Calibri" w:eastAsia="Times New Roman" w:hAnsi="Calibri" w:cs="Times New Roman"/>
                <w:color w:val="000000"/>
                <w:sz w:val="22"/>
                <w:szCs w:val="22"/>
                <w:lang w:eastAsia="es-ES"/>
              </w:rPr>
            </w:pPr>
          </w:p>
        </w:tc>
      </w:tr>
      <w:tr w:rsidR="00A77A99" w14:paraId="1D1D2727" w14:textId="77777777" w:rsidTr="007114B8">
        <w:trPr>
          <w:trHeight w:val="300"/>
          <w:jc w:val="center"/>
        </w:trPr>
        <w:tc>
          <w:tcPr>
            <w:tcW w:w="4348"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004F2BF6" w14:textId="77777777" w:rsidR="00A77A99" w:rsidRDefault="00A77A99" w:rsidP="00A77A99">
            <w:pPr>
              <w:pStyle w:val="Standarduser"/>
              <w:spacing w:after="0" w:line="240" w:lineRule="auto"/>
              <w:ind w:left="709" w:hanging="709"/>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ÓRGANO DE CONTRATACIÓN</w:t>
            </w:r>
          </w:p>
        </w:tc>
        <w:tc>
          <w:tcPr>
            <w:tcW w:w="4282"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78562D84" w14:textId="7801D455" w:rsidR="00A77A99" w:rsidRDefault="00F6392A" w:rsidP="00A77A99">
            <w:pPr>
              <w:pStyle w:val="Standarduser"/>
              <w:spacing w:after="0" w:line="240" w:lineRule="auto"/>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 xml:space="preserve"> </w:t>
            </w:r>
          </w:p>
        </w:tc>
      </w:tr>
      <w:tr w:rsidR="00A77A99" w14:paraId="088D0682" w14:textId="77777777" w:rsidTr="007114B8">
        <w:trPr>
          <w:trHeight w:val="300"/>
          <w:jc w:val="center"/>
        </w:trPr>
        <w:tc>
          <w:tcPr>
            <w:tcW w:w="4348"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0273D152" w14:textId="77777777" w:rsidR="00A77A99" w:rsidRDefault="00A77A99" w:rsidP="00A77A99">
            <w:pPr>
              <w:pStyle w:val="Standarduser"/>
              <w:spacing w:after="0" w:line="240" w:lineRule="auto"/>
              <w:ind w:left="709" w:hanging="709"/>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SERVICIO GESTOR</w:t>
            </w:r>
          </w:p>
        </w:tc>
        <w:tc>
          <w:tcPr>
            <w:tcW w:w="4282"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14:paraId="3031FB93" w14:textId="53C3A037" w:rsidR="00A77A99" w:rsidRDefault="00F6392A" w:rsidP="00A77A99">
            <w:pPr>
              <w:pStyle w:val="Standarduser"/>
              <w:spacing w:after="0" w:line="240" w:lineRule="auto"/>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 xml:space="preserve"> </w:t>
            </w:r>
          </w:p>
        </w:tc>
      </w:tr>
      <w:tr w:rsidR="00A77A99" w14:paraId="12693EE3" w14:textId="77777777" w:rsidTr="007114B8">
        <w:trPr>
          <w:trHeight w:val="300"/>
          <w:jc w:val="center"/>
        </w:trPr>
        <w:tc>
          <w:tcPr>
            <w:tcW w:w="4348"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253F5403" w14:textId="77777777" w:rsidR="00A77A99" w:rsidRDefault="00A77A99" w:rsidP="00A77A99">
            <w:pPr>
              <w:pStyle w:val="Standarduser"/>
              <w:spacing w:after="0" w:line="240" w:lineRule="auto"/>
              <w:ind w:left="709" w:hanging="709"/>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 xml:space="preserve">Fecha Resolución Inicio </w:t>
            </w:r>
            <w:proofErr w:type="spellStart"/>
            <w:r>
              <w:rPr>
                <w:rFonts w:ascii="Calibri" w:eastAsia="Times New Roman" w:hAnsi="Calibri" w:cs="Times New Roman"/>
                <w:color w:val="000000"/>
                <w:sz w:val="22"/>
                <w:szCs w:val="22"/>
                <w:lang w:eastAsia="es-ES"/>
              </w:rPr>
              <w:t>Expte</w:t>
            </w:r>
            <w:proofErr w:type="spellEnd"/>
            <w:r>
              <w:rPr>
                <w:rFonts w:ascii="Calibri" w:eastAsia="Times New Roman" w:hAnsi="Calibri" w:cs="Times New Roman"/>
                <w:color w:val="000000"/>
                <w:sz w:val="22"/>
                <w:szCs w:val="22"/>
                <w:lang w:eastAsia="es-ES"/>
              </w:rPr>
              <w:t>.</w:t>
            </w:r>
          </w:p>
        </w:tc>
        <w:tc>
          <w:tcPr>
            <w:tcW w:w="4282"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14:paraId="0986C611" w14:textId="77777777" w:rsidR="00A77A99" w:rsidRDefault="00A77A99" w:rsidP="00A77A99">
            <w:pPr>
              <w:pStyle w:val="Standarduser"/>
              <w:spacing w:after="0" w:line="240" w:lineRule="auto"/>
              <w:rPr>
                <w:rFonts w:ascii="Calibri" w:eastAsia="Times New Roman" w:hAnsi="Calibri" w:cs="Times New Roman"/>
                <w:sz w:val="22"/>
                <w:szCs w:val="22"/>
                <w:lang w:eastAsia="es-ES"/>
              </w:rPr>
            </w:pPr>
          </w:p>
        </w:tc>
      </w:tr>
      <w:tr w:rsidR="00A77A99" w14:paraId="491AA67F" w14:textId="77777777" w:rsidTr="007114B8">
        <w:trPr>
          <w:trHeight w:val="300"/>
          <w:jc w:val="center"/>
        </w:trPr>
        <w:tc>
          <w:tcPr>
            <w:tcW w:w="4348"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6A9E5398" w14:textId="77777777" w:rsidR="00A77A99" w:rsidRDefault="00A77A99" w:rsidP="00A77A99">
            <w:pPr>
              <w:pStyle w:val="Standarduser"/>
              <w:spacing w:after="0" w:line="240" w:lineRule="auto"/>
              <w:ind w:left="709" w:hanging="709"/>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Dirección del órgano de contratación</w:t>
            </w:r>
          </w:p>
        </w:tc>
        <w:tc>
          <w:tcPr>
            <w:tcW w:w="4282"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14:paraId="56F9D2D9" w14:textId="368E8EEE" w:rsidR="00A77A99" w:rsidRDefault="00F6392A" w:rsidP="00A77A99">
            <w:pPr>
              <w:pStyle w:val="Standarduser"/>
              <w:spacing w:after="0" w:line="240" w:lineRule="auto"/>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 xml:space="preserve"> </w:t>
            </w:r>
          </w:p>
        </w:tc>
      </w:tr>
      <w:tr w:rsidR="00A77A99" w14:paraId="4D97D114" w14:textId="77777777" w:rsidTr="007114B8">
        <w:trPr>
          <w:trHeight w:hRule="exact" w:val="170"/>
          <w:jc w:val="center"/>
        </w:trPr>
        <w:tc>
          <w:tcPr>
            <w:tcW w:w="4348" w:type="dxa"/>
            <w:shd w:val="clear" w:color="auto" w:fill="FFFFFF"/>
            <w:tcMar>
              <w:top w:w="0" w:type="dxa"/>
              <w:left w:w="70" w:type="dxa"/>
              <w:bottom w:w="0" w:type="dxa"/>
              <w:right w:w="70" w:type="dxa"/>
            </w:tcMar>
            <w:vAlign w:val="bottom"/>
          </w:tcPr>
          <w:p w14:paraId="1E7243E9" w14:textId="77777777" w:rsidR="00A77A99" w:rsidRDefault="00A77A99" w:rsidP="00A77A99">
            <w:pPr>
              <w:pStyle w:val="Standarduser"/>
              <w:spacing w:after="0" w:line="240" w:lineRule="auto"/>
              <w:ind w:left="709" w:hanging="709"/>
              <w:rPr>
                <w:rFonts w:ascii="Calibri" w:eastAsia="Times New Roman" w:hAnsi="Calibri" w:cs="Times New Roman"/>
                <w:color w:val="000000"/>
                <w:sz w:val="22"/>
                <w:szCs w:val="22"/>
                <w:lang w:eastAsia="es-ES"/>
              </w:rPr>
            </w:pPr>
          </w:p>
        </w:tc>
        <w:tc>
          <w:tcPr>
            <w:tcW w:w="4282" w:type="dxa"/>
            <w:tcBorders>
              <w:bottom w:val="single" w:sz="4" w:space="0" w:color="00000A"/>
            </w:tcBorders>
            <w:shd w:val="clear" w:color="auto" w:fill="FFFFFF"/>
            <w:tcMar>
              <w:top w:w="0" w:type="dxa"/>
              <w:left w:w="70" w:type="dxa"/>
              <w:bottom w:w="0" w:type="dxa"/>
              <w:right w:w="70" w:type="dxa"/>
            </w:tcMar>
            <w:vAlign w:val="bottom"/>
          </w:tcPr>
          <w:p w14:paraId="20A3F918" w14:textId="77777777" w:rsidR="00A77A99" w:rsidRDefault="00A77A99" w:rsidP="00A77A99">
            <w:pPr>
              <w:pStyle w:val="Standarduser"/>
              <w:spacing w:after="0" w:line="240" w:lineRule="auto"/>
              <w:rPr>
                <w:rFonts w:ascii="Calibri" w:eastAsia="Times New Roman" w:hAnsi="Calibri" w:cs="Times New Roman"/>
                <w:color w:val="000000"/>
                <w:sz w:val="22"/>
                <w:szCs w:val="22"/>
                <w:lang w:eastAsia="es-ES"/>
              </w:rPr>
            </w:pPr>
          </w:p>
        </w:tc>
      </w:tr>
      <w:tr w:rsidR="00A77A99" w14:paraId="387B7C90" w14:textId="77777777" w:rsidTr="007114B8">
        <w:trPr>
          <w:trHeight w:val="300"/>
          <w:jc w:val="center"/>
        </w:trPr>
        <w:tc>
          <w:tcPr>
            <w:tcW w:w="43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543CD16B" w14:textId="77777777" w:rsidR="00A77A99" w:rsidRDefault="00A77A99" w:rsidP="00A77A99">
            <w:pPr>
              <w:pStyle w:val="Standarduser"/>
              <w:spacing w:after="0" w:line="240" w:lineRule="auto"/>
              <w:ind w:left="709" w:hanging="709"/>
              <w:rPr>
                <w:rFonts w:ascii="Calibri" w:eastAsia="Times New Roman" w:hAnsi="Calibri" w:cs="Times New Roman"/>
                <w:b/>
                <w:bCs/>
                <w:color w:val="000000"/>
                <w:sz w:val="22"/>
                <w:szCs w:val="22"/>
                <w:lang w:eastAsia="es-ES"/>
              </w:rPr>
            </w:pPr>
            <w:r>
              <w:rPr>
                <w:rFonts w:ascii="Calibri" w:eastAsia="Times New Roman" w:hAnsi="Calibri" w:cs="Times New Roman"/>
                <w:b/>
                <w:bCs/>
                <w:color w:val="000000"/>
                <w:sz w:val="22"/>
                <w:szCs w:val="22"/>
                <w:lang w:eastAsia="es-ES"/>
              </w:rPr>
              <w:t>B. DEFINICIÓN DEL OBJETO DEL CONTRATO</w:t>
            </w:r>
          </w:p>
        </w:tc>
        <w:tc>
          <w:tcPr>
            <w:tcW w:w="4282"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3C3AD7F4" w14:textId="77777777" w:rsidR="00A77A99" w:rsidRDefault="00A77A99" w:rsidP="00A77A99">
            <w:pPr>
              <w:pStyle w:val="Standarduser"/>
              <w:spacing w:after="0" w:line="240" w:lineRule="auto"/>
              <w:jc w:val="both"/>
              <w:rPr>
                <w:rFonts w:ascii="Calibri" w:hAnsi="Calibri"/>
                <w:sz w:val="22"/>
                <w:szCs w:val="22"/>
              </w:rPr>
            </w:pPr>
          </w:p>
        </w:tc>
      </w:tr>
      <w:tr w:rsidR="00A77A99" w14:paraId="30C6A706" w14:textId="77777777" w:rsidTr="007114B8">
        <w:trPr>
          <w:trHeight w:val="300"/>
          <w:jc w:val="center"/>
        </w:trPr>
        <w:tc>
          <w:tcPr>
            <w:tcW w:w="4348"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746680BE" w14:textId="77777777" w:rsidR="00A77A99" w:rsidRDefault="00A77A99" w:rsidP="00A77A99">
            <w:pPr>
              <w:pStyle w:val="Standarduser"/>
              <w:spacing w:after="0" w:line="240" w:lineRule="auto"/>
              <w:ind w:left="709" w:hanging="709"/>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NOMENCLATURA CPV</w:t>
            </w:r>
          </w:p>
        </w:tc>
        <w:tc>
          <w:tcPr>
            <w:tcW w:w="4282"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1B65F076" w14:textId="77777777" w:rsidR="00A77A99" w:rsidRDefault="00A77A99" w:rsidP="00A77A99">
            <w:pPr>
              <w:pStyle w:val="Standarduser"/>
              <w:spacing w:after="0" w:line="240" w:lineRule="auto"/>
              <w:jc w:val="both"/>
              <w:rPr>
                <w:rFonts w:ascii="Calibri" w:hAnsi="Calibri"/>
                <w:sz w:val="22"/>
                <w:szCs w:val="22"/>
              </w:rPr>
            </w:pPr>
          </w:p>
        </w:tc>
      </w:tr>
      <w:tr w:rsidR="00A77A99" w14:paraId="39314F48" w14:textId="77777777" w:rsidTr="007114B8">
        <w:trPr>
          <w:trHeight w:val="300"/>
          <w:jc w:val="center"/>
        </w:trPr>
        <w:tc>
          <w:tcPr>
            <w:tcW w:w="4348"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500267F2" w14:textId="77777777" w:rsidR="00A77A99" w:rsidRDefault="00A77A99" w:rsidP="00A77A99">
            <w:pPr>
              <w:pStyle w:val="Standarduser"/>
              <w:spacing w:after="0" w:line="240" w:lineRule="auto"/>
              <w:ind w:left="709" w:hanging="709"/>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DEFINICIÓN</w:t>
            </w:r>
          </w:p>
        </w:tc>
        <w:tc>
          <w:tcPr>
            <w:tcW w:w="4282"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14:paraId="075A95CB" w14:textId="77777777" w:rsidR="00A77A99" w:rsidRDefault="00A77A99" w:rsidP="00A77A99">
            <w:pPr>
              <w:pStyle w:val="Standarduser"/>
              <w:spacing w:after="0" w:line="240" w:lineRule="auto"/>
              <w:jc w:val="both"/>
              <w:rPr>
                <w:rFonts w:ascii="Calibri" w:hAnsi="Calibri"/>
                <w:sz w:val="22"/>
                <w:szCs w:val="22"/>
              </w:rPr>
            </w:pPr>
          </w:p>
        </w:tc>
      </w:tr>
      <w:tr w:rsidR="00A77A99" w14:paraId="2035FD79" w14:textId="77777777" w:rsidTr="007114B8">
        <w:trPr>
          <w:trHeight w:val="300"/>
          <w:jc w:val="center"/>
        </w:trPr>
        <w:tc>
          <w:tcPr>
            <w:tcW w:w="4348"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33BB6263" w14:textId="77777777" w:rsidR="00A77A99" w:rsidRDefault="00A77A99" w:rsidP="00A77A99">
            <w:pPr>
              <w:pStyle w:val="Standarduser"/>
              <w:spacing w:after="0" w:line="240" w:lineRule="auto"/>
              <w:ind w:left="709" w:hanging="709"/>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POSIBILIDAD DE LICITAR POR LOTES</w:t>
            </w:r>
          </w:p>
        </w:tc>
        <w:tc>
          <w:tcPr>
            <w:tcW w:w="4282"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14:paraId="36BA32A7" w14:textId="77777777" w:rsidR="00A77A99" w:rsidRDefault="00A77A99" w:rsidP="00A77A99">
            <w:pPr>
              <w:pStyle w:val="Standarduser"/>
              <w:spacing w:after="0" w:line="240" w:lineRule="auto"/>
            </w:pPr>
            <w:r>
              <w:rPr>
                <w:rFonts w:ascii="Segoe UI Symbol" w:eastAsia="MS Gothic" w:hAnsi="Segoe UI Symbol" w:cs="Segoe UI Symbol"/>
                <w:color w:val="000000"/>
                <w:sz w:val="22"/>
                <w:szCs w:val="22"/>
                <w:lang w:eastAsia="es-ES"/>
              </w:rPr>
              <w:t>☐</w:t>
            </w:r>
            <w:r>
              <w:rPr>
                <w:rFonts w:ascii="Calibri" w:eastAsia="Times New Roman" w:hAnsi="Calibri" w:cs="Times New Roman"/>
                <w:color w:val="000000"/>
                <w:sz w:val="22"/>
                <w:szCs w:val="22"/>
                <w:lang w:eastAsia="es-ES"/>
              </w:rPr>
              <w:t xml:space="preserve">SI  </w:t>
            </w:r>
            <w:r>
              <w:rPr>
                <w:rFonts w:ascii="Segoe UI Symbol" w:eastAsia="MS Gothic" w:hAnsi="Segoe UI Symbol" w:cs="Segoe UI Symbol"/>
                <w:color w:val="000000"/>
                <w:sz w:val="22"/>
                <w:szCs w:val="22"/>
                <w:lang w:eastAsia="es-ES"/>
              </w:rPr>
              <w:t>☐</w:t>
            </w:r>
            <w:r>
              <w:rPr>
                <w:rFonts w:ascii="Calibri" w:eastAsia="Times New Roman" w:hAnsi="Calibri" w:cs="Times New Roman"/>
                <w:color w:val="000000"/>
                <w:sz w:val="22"/>
                <w:szCs w:val="22"/>
                <w:lang w:eastAsia="es-ES"/>
              </w:rPr>
              <w:t>NO</w:t>
            </w:r>
          </w:p>
        </w:tc>
      </w:tr>
      <w:tr w:rsidR="00A77A99" w14:paraId="32B87CDC" w14:textId="77777777" w:rsidTr="007114B8">
        <w:trPr>
          <w:trHeight w:val="300"/>
          <w:jc w:val="center"/>
        </w:trPr>
        <w:tc>
          <w:tcPr>
            <w:tcW w:w="4348"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5249C566" w14:textId="77777777" w:rsidR="00A77A99" w:rsidRDefault="00A77A99" w:rsidP="00A77A99">
            <w:pPr>
              <w:pStyle w:val="Standarduser"/>
              <w:spacing w:after="0" w:line="240" w:lineRule="auto"/>
              <w:ind w:left="709" w:hanging="709"/>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LIMITACIONES EN LOTES</w:t>
            </w:r>
          </w:p>
        </w:tc>
        <w:tc>
          <w:tcPr>
            <w:tcW w:w="4282"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14:paraId="7326CDF7" w14:textId="77777777" w:rsidR="00A77A99" w:rsidRDefault="00A77A99" w:rsidP="00A77A99">
            <w:pPr>
              <w:pStyle w:val="Standarduser"/>
              <w:spacing w:after="0" w:line="240" w:lineRule="auto"/>
            </w:pPr>
            <w:r>
              <w:rPr>
                <w:rFonts w:ascii="Segoe UI Symbol" w:eastAsia="Times New Roman" w:hAnsi="Segoe UI Symbol" w:cs="Segoe UI Symbol"/>
                <w:color w:val="000000"/>
                <w:sz w:val="22"/>
                <w:szCs w:val="22"/>
                <w:lang w:eastAsia="es-ES"/>
              </w:rPr>
              <w:t xml:space="preserve">☐ </w:t>
            </w:r>
            <w:r>
              <w:rPr>
                <w:rFonts w:ascii="Calibri" w:eastAsia="Times New Roman" w:hAnsi="Calibri" w:cs="Times New Roman"/>
                <w:color w:val="000000"/>
                <w:sz w:val="22"/>
                <w:szCs w:val="22"/>
                <w:lang w:eastAsia="es-ES"/>
              </w:rPr>
              <w:t>SI</w:t>
            </w:r>
            <w:r>
              <w:rPr>
                <w:rFonts w:ascii="Segoe UI Symbol" w:eastAsia="Times New Roman" w:hAnsi="Segoe UI Symbol" w:cs="Segoe UI Symbol"/>
                <w:color w:val="000000"/>
                <w:sz w:val="22"/>
                <w:szCs w:val="22"/>
                <w:lang w:eastAsia="es-ES"/>
              </w:rPr>
              <w:t xml:space="preserve"> ☐ </w:t>
            </w:r>
            <w:r>
              <w:rPr>
                <w:rFonts w:ascii="Calibri" w:eastAsia="Times New Roman" w:hAnsi="Calibri" w:cs="Times New Roman"/>
                <w:color w:val="000000"/>
                <w:sz w:val="22"/>
                <w:szCs w:val="22"/>
                <w:lang w:eastAsia="es-ES"/>
              </w:rPr>
              <w:t>NO</w:t>
            </w:r>
            <w:r>
              <w:rPr>
                <w:rFonts w:ascii="Segoe UI Symbol" w:eastAsia="Times New Roman" w:hAnsi="Segoe UI Symbol" w:cs="Segoe UI Symbol"/>
                <w:color w:val="000000"/>
                <w:sz w:val="22"/>
                <w:szCs w:val="22"/>
                <w:lang w:eastAsia="es-ES"/>
              </w:rPr>
              <w:t xml:space="preserve"> ☐ </w:t>
            </w:r>
            <w:r>
              <w:rPr>
                <w:rFonts w:ascii="Calibri" w:eastAsia="Times New Roman" w:hAnsi="Calibri" w:cs="Times New Roman"/>
                <w:color w:val="000000"/>
                <w:sz w:val="22"/>
                <w:szCs w:val="22"/>
                <w:lang w:eastAsia="es-ES"/>
              </w:rPr>
              <w:t>No aplica</w:t>
            </w:r>
          </w:p>
        </w:tc>
      </w:tr>
      <w:tr w:rsidR="00A77A99" w14:paraId="7B9FE7D8" w14:textId="77777777" w:rsidTr="007114B8">
        <w:trPr>
          <w:trHeight w:hRule="exact" w:val="170"/>
          <w:jc w:val="center"/>
        </w:trPr>
        <w:tc>
          <w:tcPr>
            <w:tcW w:w="4348" w:type="dxa"/>
            <w:tcBorders>
              <w:top w:val="single" w:sz="4" w:space="0" w:color="00000A"/>
              <w:bottom w:val="single" w:sz="4" w:space="0" w:color="00000A"/>
            </w:tcBorders>
            <w:shd w:val="clear" w:color="auto" w:fill="FFFFFF"/>
            <w:tcMar>
              <w:top w:w="0" w:type="dxa"/>
              <w:left w:w="70" w:type="dxa"/>
              <w:bottom w:w="0" w:type="dxa"/>
              <w:right w:w="70" w:type="dxa"/>
            </w:tcMar>
            <w:vAlign w:val="bottom"/>
          </w:tcPr>
          <w:p w14:paraId="6A9ACEC6" w14:textId="77777777" w:rsidR="00A77A99" w:rsidRDefault="00A77A99" w:rsidP="00A77A99">
            <w:pPr>
              <w:pStyle w:val="Standarduser"/>
              <w:spacing w:after="0" w:line="240" w:lineRule="auto"/>
              <w:ind w:left="709" w:hanging="709"/>
              <w:rPr>
                <w:rFonts w:ascii="Calibri" w:eastAsia="Times New Roman" w:hAnsi="Calibri" w:cs="Times New Roman"/>
                <w:color w:val="000000"/>
                <w:sz w:val="22"/>
                <w:szCs w:val="22"/>
                <w:lang w:eastAsia="es-ES"/>
              </w:rPr>
            </w:pPr>
          </w:p>
        </w:tc>
        <w:tc>
          <w:tcPr>
            <w:tcW w:w="4282" w:type="dxa"/>
            <w:tcBorders>
              <w:top w:val="single" w:sz="4" w:space="0" w:color="00000A"/>
              <w:bottom w:val="single" w:sz="4" w:space="0" w:color="00000A"/>
            </w:tcBorders>
            <w:shd w:val="clear" w:color="auto" w:fill="FFFFFF"/>
            <w:tcMar>
              <w:top w:w="0" w:type="dxa"/>
              <w:left w:w="70" w:type="dxa"/>
              <w:bottom w:w="0" w:type="dxa"/>
              <w:right w:w="70" w:type="dxa"/>
            </w:tcMar>
            <w:vAlign w:val="bottom"/>
          </w:tcPr>
          <w:p w14:paraId="4FFB6D60" w14:textId="77777777" w:rsidR="00A77A99" w:rsidRDefault="00A77A99" w:rsidP="00A77A99">
            <w:pPr>
              <w:pStyle w:val="Standarduser"/>
              <w:spacing w:after="0" w:line="240" w:lineRule="auto"/>
              <w:rPr>
                <w:rFonts w:ascii="Calibri" w:eastAsia="Times New Roman" w:hAnsi="Calibri" w:cs="Times New Roman"/>
                <w:color w:val="000000"/>
                <w:sz w:val="22"/>
                <w:szCs w:val="22"/>
                <w:lang w:eastAsia="es-ES"/>
              </w:rPr>
            </w:pPr>
          </w:p>
        </w:tc>
      </w:tr>
      <w:tr w:rsidR="00A77A99" w14:paraId="773C313E" w14:textId="77777777" w:rsidTr="007114B8">
        <w:trPr>
          <w:trHeight w:val="300"/>
          <w:jc w:val="center"/>
        </w:trPr>
        <w:tc>
          <w:tcPr>
            <w:tcW w:w="4348"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408E3FDB" w14:textId="77777777" w:rsidR="00A77A99" w:rsidRDefault="00A77A99" w:rsidP="00A77A99">
            <w:pPr>
              <w:pStyle w:val="Standarduser"/>
              <w:spacing w:after="0" w:line="240" w:lineRule="auto"/>
              <w:ind w:left="709" w:hanging="709"/>
              <w:rPr>
                <w:rFonts w:ascii="Calibri" w:eastAsia="Times New Roman" w:hAnsi="Calibri" w:cs="Times New Roman"/>
                <w:b/>
                <w:color w:val="000000"/>
                <w:sz w:val="22"/>
                <w:szCs w:val="22"/>
                <w:lang w:eastAsia="es-ES"/>
              </w:rPr>
            </w:pPr>
            <w:r>
              <w:rPr>
                <w:rFonts w:ascii="Calibri" w:eastAsia="Times New Roman" w:hAnsi="Calibri" w:cs="Times New Roman"/>
                <w:b/>
                <w:color w:val="000000"/>
                <w:sz w:val="22"/>
                <w:szCs w:val="22"/>
                <w:lang w:eastAsia="es-ES"/>
              </w:rPr>
              <w:t>C. CONTRATO RESERVADO</w:t>
            </w:r>
          </w:p>
        </w:tc>
        <w:tc>
          <w:tcPr>
            <w:tcW w:w="4282"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14:paraId="2C348E19" w14:textId="77777777" w:rsidR="00A77A99" w:rsidRDefault="00A77A99" w:rsidP="00A77A99">
            <w:pPr>
              <w:pStyle w:val="Standarduser"/>
              <w:spacing w:after="0" w:line="240" w:lineRule="auto"/>
              <w:rPr>
                <w:rFonts w:ascii="Calibri" w:eastAsia="Times New Roman" w:hAnsi="Calibri" w:cs="Times New Roman"/>
                <w:b/>
                <w:color w:val="000000"/>
                <w:sz w:val="22"/>
                <w:szCs w:val="22"/>
                <w:lang w:eastAsia="es-ES"/>
              </w:rPr>
            </w:pPr>
          </w:p>
        </w:tc>
      </w:tr>
      <w:tr w:rsidR="00A77A99" w14:paraId="0A9F1FCC" w14:textId="77777777" w:rsidTr="007114B8">
        <w:trPr>
          <w:trHeight w:val="842"/>
          <w:jc w:val="center"/>
        </w:trPr>
        <w:tc>
          <w:tcPr>
            <w:tcW w:w="4348"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B3A0165" w14:textId="77777777" w:rsidR="00A77A99" w:rsidRDefault="00A77A99" w:rsidP="00A77A99">
            <w:pPr>
              <w:pStyle w:val="Standarduser"/>
              <w:spacing w:after="0" w:line="240" w:lineRule="auto"/>
              <w:ind w:left="709" w:hanging="709"/>
            </w:pPr>
            <w:r>
              <w:rPr>
                <w:rFonts w:ascii="Segoe UI Symbol" w:eastAsia="MS Gothic" w:hAnsi="Segoe UI Symbol" w:cs="Segoe UI Symbol"/>
                <w:color w:val="000000"/>
                <w:sz w:val="22"/>
                <w:szCs w:val="22"/>
                <w:lang w:eastAsia="es-ES"/>
              </w:rPr>
              <w:t>☐</w:t>
            </w:r>
            <w:r>
              <w:rPr>
                <w:rFonts w:ascii="Calibri" w:eastAsia="Times New Roman" w:hAnsi="Calibri" w:cs="Times New Roman"/>
                <w:color w:val="000000"/>
                <w:sz w:val="22"/>
                <w:szCs w:val="22"/>
                <w:lang w:eastAsia="es-ES"/>
              </w:rPr>
              <w:t xml:space="preserve"> SI       </w:t>
            </w:r>
            <w:r>
              <w:rPr>
                <w:rFonts w:ascii="Segoe UI Symbol" w:eastAsia="MS Gothic" w:hAnsi="Segoe UI Symbol" w:cs="Segoe UI Symbol"/>
                <w:color w:val="000000"/>
                <w:sz w:val="22"/>
                <w:szCs w:val="22"/>
                <w:lang w:eastAsia="es-ES"/>
              </w:rPr>
              <w:t>☐</w:t>
            </w:r>
            <w:r>
              <w:rPr>
                <w:rFonts w:ascii="Calibri" w:eastAsia="Times New Roman" w:hAnsi="Calibri" w:cs="Times New Roman"/>
                <w:color w:val="000000"/>
                <w:sz w:val="22"/>
                <w:szCs w:val="22"/>
                <w:lang w:eastAsia="es-ES"/>
              </w:rPr>
              <w:t xml:space="preserve"> NO</w:t>
            </w:r>
          </w:p>
        </w:tc>
        <w:tc>
          <w:tcPr>
            <w:tcW w:w="4282"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5B5472DB" w14:textId="77777777" w:rsidR="00A77A99" w:rsidRDefault="00A77A99" w:rsidP="00A77A99">
            <w:pPr>
              <w:pStyle w:val="Standarduser"/>
              <w:spacing w:after="0" w:line="240" w:lineRule="auto"/>
            </w:pPr>
            <w:r>
              <w:rPr>
                <w:rFonts w:ascii="Segoe UI Symbol" w:eastAsia="MS Gothic" w:hAnsi="Segoe UI Symbol" w:cs="Segoe UI Symbol"/>
                <w:color w:val="000000"/>
                <w:sz w:val="22"/>
                <w:szCs w:val="22"/>
                <w:lang w:eastAsia="es-ES"/>
              </w:rPr>
              <w:t>☐</w:t>
            </w:r>
            <w:r>
              <w:rPr>
                <w:rFonts w:ascii="Calibri" w:eastAsia="Times New Roman" w:hAnsi="Calibri" w:cs="Times New Roman"/>
                <w:color w:val="000000"/>
                <w:sz w:val="22"/>
                <w:szCs w:val="22"/>
                <w:lang w:eastAsia="es-ES"/>
              </w:rPr>
              <w:t xml:space="preserve"> Centro Especial de Empleo.</w:t>
            </w:r>
          </w:p>
          <w:p w14:paraId="51C71C5D" w14:textId="77777777" w:rsidR="00A77A99" w:rsidRDefault="00A77A99" w:rsidP="00A77A99">
            <w:pPr>
              <w:pStyle w:val="Standarduser"/>
              <w:spacing w:after="0" w:line="240" w:lineRule="auto"/>
            </w:pPr>
            <w:r>
              <w:rPr>
                <w:rFonts w:ascii="Segoe UI Symbol" w:eastAsia="MS Gothic" w:hAnsi="Segoe UI Symbol" w:cs="Segoe UI Symbol"/>
                <w:color w:val="000000"/>
                <w:sz w:val="22"/>
                <w:szCs w:val="22"/>
                <w:lang w:eastAsia="es-ES"/>
              </w:rPr>
              <w:t>☐</w:t>
            </w:r>
            <w:r>
              <w:rPr>
                <w:rFonts w:ascii="Calibri" w:eastAsia="Times New Roman" w:hAnsi="Calibri" w:cs="Times New Roman"/>
                <w:color w:val="000000"/>
                <w:sz w:val="22"/>
                <w:szCs w:val="22"/>
                <w:lang w:eastAsia="es-ES"/>
              </w:rPr>
              <w:t xml:space="preserve"> Empresas de Inserción Social.</w:t>
            </w:r>
          </w:p>
          <w:p w14:paraId="5E980FB3" w14:textId="77777777" w:rsidR="00A77A99" w:rsidRDefault="00A77A99" w:rsidP="00A77A99">
            <w:pPr>
              <w:pStyle w:val="Standarduser"/>
              <w:spacing w:after="0" w:line="240" w:lineRule="auto"/>
            </w:pPr>
            <w:r>
              <w:rPr>
                <w:rFonts w:ascii="Segoe UI Symbol" w:eastAsia="MS Gothic" w:hAnsi="Segoe UI Symbol" w:cs="Segoe UI Symbol"/>
                <w:color w:val="000000"/>
                <w:sz w:val="22"/>
                <w:szCs w:val="22"/>
                <w:lang w:eastAsia="es-ES"/>
              </w:rPr>
              <w:t>☐</w:t>
            </w:r>
            <w:r>
              <w:rPr>
                <w:rFonts w:ascii="Calibri" w:eastAsia="Times New Roman" w:hAnsi="Calibri" w:cs="Times New Roman"/>
                <w:color w:val="000000"/>
                <w:sz w:val="22"/>
                <w:szCs w:val="22"/>
                <w:lang w:eastAsia="es-ES"/>
              </w:rPr>
              <w:t xml:space="preserve"> Otras (especificar)</w:t>
            </w:r>
          </w:p>
        </w:tc>
      </w:tr>
      <w:tr w:rsidR="00A77A99" w14:paraId="04DBFABD" w14:textId="77777777" w:rsidTr="007114B8">
        <w:trPr>
          <w:trHeight w:hRule="exact" w:val="170"/>
          <w:jc w:val="center"/>
        </w:trPr>
        <w:tc>
          <w:tcPr>
            <w:tcW w:w="4348" w:type="dxa"/>
            <w:shd w:val="clear" w:color="auto" w:fill="FFFFFF"/>
            <w:tcMar>
              <w:top w:w="0" w:type="dxa"/>
              <w:left w:w="70" w:type="dxa"/>
              <w:bottom w:w="0" w:type="dxa"/>
              <w:right w:w="70" w:type="dxa"/>
            </w:tcMar>
            <w:vAlign w:val="bottom"/>
          </w:tcPr>
          <w:p w14:paraId="15937974" w14:textId="77777777" w:rsidR="00A77A99" w:rsidRDefault="00A77A99" w:rsidP="00A77A99">
            <w:pPr>
              <w:pStyle w:val="Standarduser"/>
              <w:spacing w:after="0" w:line="240" w:lineRule="auto"/>
              <w:ind w:left="709" w:hanging="709"/>
              <w:rPr>
                <w:rFonts w:ascii="Calibri" w:eastAsia="Times New Roman" w:hAnsi="Calibri" w:cs="Times New Roman"/>
                <w:color w:val="000000"/>
                <w:sz w:val="22"/>
                <w:szCs w:val="22"/>
                <w:lang w:eastAsia="es-ES"/>
              </w:rPr>
            </w:pPr>
          </w:p>
        </w:tc>
        <w:tc>
          <w:tcPr>
            <w:tcW w:w="4282" w:type="dxa"/>
            <w:shd w:val="clear" w:color="auto" w:fill="FFFFFF"/>
            <w:tcMar>
              <w:top w:w="0" w:type="dxa"/>
              <w:left w:w="70" w:type="dxa"/>
              <w:bottom w:w="0" w:type="dxa"/>
              <w:right w:w="70" w:type="dxa"/>
            </w:tcMar>
            <w:vAlign w:val="bottom"/>
          </w:tcPr>
          <w:p w14:paraId="55A70E49" w14:textId="77777777" w:rsidR="00A77A99" w:rsidRDefault="00A77A99" w:rsidP="00A77A99">
            <w:pPr>
              <w:pStyle w:val="Standarduser"/>
              <w:spacing w:after="0" w:line="240" w:lineRule="auto"/>
              <w:rPr>
                <w:rFonts w:ascii="Calibri" w:eastAsia="Times New Roman" w:hAnsi="Calibri" w:cs="Times New Roman"/>
                <w:color w:val="000000"/>
                <w:sz w:val="22"/>
                <w:szCs w:val="22"/>
                <w:lang w:eastAsia="es-ES"/>
              </w:rPr>
            </w:pPr>
          </w:p>
        </w:tc>
      </w:tr>
      <w:tr w:rsidR="00A77A99" w14:paraId="7A82C4C4" w14:textId="77777777" w:rsidTr="007114B8">
        <w:trPr>
          <w:trHeight w:val="300"/>
          <w:jc w:val="center"/>
        </w:trPr>
        <w:tc>
          <w:tcPr>
            <w:tcW w:w="43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062ECD93" w14:textId="77777777" w:rsidR="00A77A99" w:rsidRDefault="00A77A99" w:rsidP="00A77A99">
            <w:pPr>
              <w:pStyle w:val="Standarduser"/>
              <w:spacing w:after="0" w:line="240" w:lineRule="auto"/>
              <w:ind w:left="709" w:hanging="709"/>
              <w:rPr>
                <w:rFonts w:ascii="Calibri" w:eastAsia="Times New Roman" w:hAnsi="Calibri" w:cs="Times New Roman"/>
                <w:b/>
                <w:bCs/>
                <w:color w:val="000000"/>
                <w:sz w:val="22"/>
                <w:szCs w:val="22"/>
                <w:lang w:eastAsia="es-ES"/>
              </w:rPr>
            </w:pPr>
            <w:r>
              <w:rPr>
                <w:rFonts w:ascii="Calibri" w:eastAsia="Times New Roman" w:hAnsi="Calibri" w:cs="Times New Roman"/>
                <w:b/>
                <w:bCs/>
                <w:color w:val="000000"/>
                <w:sz w:val="22"/>
                <w:szCs w:val="22"/>
                <w:lang w:eastAsia="es-ES"/>
              </w:rPr>
              <w:t>D. PRESUPUESTO DE LICITACIÓN (Anexo II)</w:t>
            </w:r>
          </w:p>
        </w:tc>
        <w:tc>
          <w:tcPr>
            <w:tcW w:w="4282" w:type="dxa"/>
            <w:shd w:val="clear" w:color="auto" w:fill="FFFFFF"/>
            <w:tcMar>
              <w:top w:w="0" w:type="dxa"/>
              <w:left w:w="70" w:type="dxa"/>
              <w:bottom w:w="0" w:type="dxa"/>
              <w:right w:w="70" w:type="dxa"/>
            </w:tcMar>
            <w:vAlign w:val="bottom"/>
          </w:tcPr>
          <w:p w14:paraId="4C913A9F" w14:textId="77777777" w:rsidR="00A77A99" w:rsidRDefault="00A77A99" w:rsidP="00A77A99">
            <w:pPr>
              <w:pStyle w:val="Standarduser"/>
              <w:spacing w:after="0" w:line="240" w:lineRule="auto"/>
              <w:rPr>
                <w:rFonts w:ascii="Calibri" w:eastAsia="Times New Roman" w:hAnsi="Calibri" w:cs="Times New Roman"/>
                <w:color w:val="000000"/>
                <w:sz w:val="22"/>
                <w:szCs w:val="22"/>
                <w:lang w:eastAsia="es-ES"/>
              </w:rPr>
            </w:pPr>
          </w:p>
        </w:tc>
      </w:tr>
      <w:tr w:rsidR="00A77A99" w14:paraId="67EDC778" w14:textId="77777777" w:rsidTr="007114B8">
        <w:trPr>
          <w:trHeight w:val="300"/>
          <w:jc w:val="center"/>
        </w:trPr>
        <w:tc>
          <w:tcPr>
            <w:tcW w:w="4348"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05C39FB3" w14:textId="77777777" w:rsidR="00A77A99" w:rsidRDefault="00A77A99" w:rsidP="00A77A99">
            <w:pPr>
              <w:pStyle w:val="Standarduser"/>
              <w:spacing w:after="0" w:line="240" w:lineRule="auto"/>
              <w:ind w:left="709" w:hanging="709"/>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Presupuesto sin IVA</w:t>
            </w:r>
          </w:p>
        </w:tc>
        <w:tc>
          <w:tcPr>
            <w:tcW w:w="4282"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3CD23952" w14:textId="77777777" w:rsidR="00A77A99" w:rsidRDefault="00A77A99" w:rsidP="00A77A99">
            <w:pPr>
              <w:pStyle w:val="Standarduser"/>
              <w:spacing w:after="0" w:line="240" w:lineRule="auto"/>
              <w:jc w:val="right"/>
              <w:rPr>
                <w:rFonts w:ascii="Calibri" w:eastAsia="Times New Roman" w:hAnsi="Calibri" w:cs="Times New Roman"/>
                <w:sz w:val="22"/>
                <w:szCs w:val="22"/>
                <w:lang w:eastAsia="es-ES"/>
              </w:rPr>
            </w:pPr>
            <w:r>
              <w:rPr>
                <w:rFonts w:ascii="Calibri" w:eastAsia="Times New Roman" w:hAnsi="Calibri" w:cs="Times New Roman"/>
                <w:sz w:val="22"/>
                <w:szCs w:val="22"/>
                <w:lang w:eastAsia="es-ES"/>
              </w:rPr>
              <w:t>€</w:t>
            </w:r>
          </w:p>
        </w:tc>
      </w:tr>
      <w:tr w:rsidR="00A77A99" w14:paraId="547F804F" w14:textId="77777777" w:rsidTr="007114B8">
        <w:trPr>
          <w:trHeight w:val="300"/>
          <w:jc w:val="center"/>
        </w:trPr>
        <w:tc>
          <w:tcPr>
            <w:tcW w:w="4348"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280A27C7" w14:textId="77777777" w:rsidR="00A77A99" w:rsidRDefault="00A77A99" w:rsidP="00A77A99">
            <w:pPr>
              <w:pStyle w:val="Standarduser"/>
              <w:spacing w:after="0" w:line="240" w:lineRule="auto"/>
              <w:ind w:left="709" w:hanging="709"/>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IVA (Tipo e importe)</w:t>
            </w:r>
          </w:p>
        </w:tc>
        <w:tc>
          <w:tcPr>
            <w:tcW w:w="4282"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14:paraId="28A4C753" w14:textId="77777777" w:rsidR="00A77A99" w:rsidRDefault="00A77A99" w:rsidP="00A77A99">
            <w:pPr>
              <w:pStyle w:val="Standarduser"/>
              <w:spacing w:after="0" w:line="240" w:lineRule="auto"/>
              <w:jc w:val="right"/>
            </w:pPr>
            <w:r>
              <w:rPr>
                <w:rFonts w:ascii="Calibri" w:eastAsia="Times New Roman" w:hAnsi="Calibri" w:cs="Times New Roman"/>
                <w:sz w:val="22"/>
                <w:szCs w:val="22"/>
                <w:lang w:eastAsia="es-ES"/>
              </w:rPr>
              <w:t>€ (%)</w:t>
            </w:r>
          </w:p>
        </w:tc>
      </w:tr>
      <w:tr w:rsidR="00A77A99" w14:paraId="50251C99" w14:textId="77777777" w:rsidTr="007114B8">
        <w:trPr>
          <w:trHeight w:val="300"/>
          <w:jc w:val="center"/>
        </w:trPr>
        <w:tc>
          <w:tcPr>
            <w:tcW w:w="4348"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3A6A49A4" w14:textId="77777777" w:rsidR="00A77A99" w:rsidRDefault="00A77A99" w:rsidP="00A77A99">
            <w:pPr>
              <w:pStyle w:val="Standarduser"/>
              <w:spacing w:after="0" w:line="240" w:lineRule="auto"/>
              <w:ind w:left="709" w:hanging="709"/>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Presupuesto con IVA</w:t>
            </w:r>
          </w:p>
        </w:tc>
        <w:tc>
          <w:tcPr>
            <w:tcW w:w="4282"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14:paraId="1A97E47C" w14:textId="77777777" w:rsidR="00A77A99" w:rsidRDefault="00A77A99" w:rsidP="00A77A99">
            <w:pPr>
              <w:pStyle w:val="Standarduser"/>
              <w:spacing w:after="0" w:line="240" w:lineRule="auto"/>
              <w:jc w:val="right"/>
              <w:rPr>
                <w:rFonts w:ascii="Calibri" w:eastAsia="Times New Roman" w:hAnsi="Calibri" w:cs="Times New Roman"/>
                <w:sz w:val="22"/>
                <w:szCs w:val="22"/>
                <w:lang w:eastAsia="es-ES"/>
              </w:rPr>
            </w:pPr>
            <w:r>
              <w:rPr>
                <w:rFonts w:ascii="Calibri" w:eastAsia="Times New Roman" w:hAnsi="Calibri" w:cs="Times New Roman"/>
                <w:sz w:val="22"/>
                <w:szCs w:val="22"/>
                <w:lang w:eastAsia="es-ES"/>
              </w:rPr>
              <w:t>€</w:t>
            </w:r>
          </w:p>
        </w:tc>
      </w:tr>
      <w:tr w:rsidR="00A77A99" w14:paraId="32EDCA6C" w14:textId="77777777" w:rsidTr="007114B8">
        <w:trPr>
          <w:trHeight w:val="300"/>
          <w:jc w:val="center"/>
        </w:trPr>
        <w:tc>
          <w:tcPr>
            <w:tcW w:w="4348"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AC6F239" w14:textId="77777777" w:rsidR="00A77A99" w:rsidRDefault="00A77A99" w:rsidP="00A77A99">
            <w:pPr>
              <w:pStyle w:val="Standarduser"/>
              <w:spacing w:after="0" w:line="240" w:lineRule="auto"/>
              <w:ind w:left="709" w:hanging="709"/>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Aplicación presupuestaria</w:t>
            </w:r>
          </w:p>
        </w:tc>
        <w:tc>
          <w:tcPr>
            <w:tcW w:w="4282"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14:paraId="7D4749F9" w14:textId="77777777" w:rsidR="00A77A99" w:rsidRDefault="00A77A99" w:rsidP="00A77A99">
            <w:pPr>
              <w:pStyle w:val="Standarduser"/>
              <w:spacing w:after="0" w:line="240" w:lineRule="auto"/>
              <w:jc w:val="both"/>
              <w:rPr>
                <w:rFonts w:ascii="Calibri" w:eastAsia="Times New Roman" w:hAnsi="Calibri" w:cs="Times New Roman"/>
                <w:sz w:val="22"/>
                <w:szCs w:val="22"/>
                <w:lang w:eastAsia="es-ES"/>
              </w:rPr>
            </w:pPr>
            <w:r>
              <w:rPr>
                <w:rFonts w:ascii="Calibri" w:eastAsia="Times New Roman" w:hAnsi="Calibri" w:cs="Times New Roman"/>
                <w:sz w:val="22"/>
                <w:szCs w:val="22"/>
                <w:lang w:eastAsia="es-ES"/>
              </w:rPr>
              <w:t xml:space="preserve"> </w:t>
            </w:r>
          </w:p>
        </w:tc>
      </w:tr>
      <w:tr w:rsidR="00A77A99" w14:paraId="2998DB61" w14:textId="77777777" w:rsidTr="007114B8">
        <w:trPr>
          <w:trHeight w:val="300"/>
          <w:jc w:val="center"/>
        </w:trPr>
        <w:tc>
          <w:tcPr>
            <w:tcW w:w="4348"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677B598A" w14:textId="77777777" w:rsidR="00A77A99" w:rsidRDefault="00A77A99" w:rsidP="00A77A99">
            <w:pPr>
              <w:pStyle w:val="Standarduser"/>
              <w:spacing w:after="0" w:line="240" w:lineRule="auto"/>
              <w:ind w:left="709" w:hanging="709"/>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SISTEMA DE DETERMINACIÓN DEL PRECIO</w:t>
            </w:r>
          </w:p>
        </w:tc>
        <w:tc>
          <w:tcPr>
            <w:tcW w:w="4282"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14:paraId="0226E7D7" w14:textId="77777777" w:rsidR="00A77A99" w:rsidRDefault="00A77A99" w:rsidP="00A77A99">
            <w:pPr>
              <w:pStyle w:val="Standarduser"/>
              <w:spacing w:after="0" w:line="240" w:lineRule="auto"/>
              <w:rPr>
                <w:rFonts w:ascii="Calibri" w:hAnsi="Calibri"/>
                <w:sz w:val="22"/>
                <w:szCs w:val="22"/>
              </w:rPr>
            </w:pPr>
          </w:p>
        </w:tc>
      </w:tr>
      <w:tr w:rsidR="00A77A99" w14:paraId="3D2359C9" w14:textId="77777777" w:rsidTr="007114B8">
        <w:trPr>
          <w:trHeight w:hRule="exact" w:val="170"/>
          <w:jc w:val="center"/>
        </w:trPr>
        <w:tc>
          <w:tcPr>
            <w:tcW w:w="4348" w:type="dxa"/>
            <w:shd w:val="clear" w:color="auto" w:fill="FFFFFF"/>
            <w:tcMar>
              <w:top w:w="0" w:type="dxa"/>
              <w:left w:w="70" w:type="dxa"/>
              <w:bottom w:w="0" w:type="dxa"/>
              <w:right w:w="70" w:type="dxa"/>
            </w:tcMar>
            <w:vAlign w:val="bottom"/>
          </w:tcPr>
          <w:p w14:paraId="6824DB86" w14:textId="77777777" w:rsidR="00A77A99" w:rsidRDefault="00A77A99" w:rsidP="00A77A99">
            <w:pPr>
              <w:pStyle w:val="Standarduser"/>
              <w:spacing w:after="0" w:line="240" w:lineRule="auto"/>
              <w:ind w:left="709" w:hanging="709"/>
              <w:rPr>
                <w:rFonts w:ascii="Calibri" w:eastAsia="Times New Roman" w:hAnsi="Calibri" w:cs="Times New Roman"/>
                <w:color w:val="000000"/>
                <w:sz w:val="22"/>
                <w:szCs w:val="22"/>
                <w:lang w:eastAsia="es-ES"/>
              </w:rPr>
            </w:pPr>
          </w:p>
        </w:tc>
        <w:tc>
          <w:tcPr>
            <w:tcW w:w="4282" w:type="dxa"/>
            <w:shd w:val="clear" w:color="auto" w:fill="FFFFFF"/>
            <w:tcMar>
              <w:top w:w="0" w:type="dxa"/>
              <w:left w:w="70" w:type="dxa"/>
              <w:bottom w:w="0" w:type="dxa"/>
              <w:right w:w="70" w:type="dxa"/>
            </w:tcMar>
            <w:vAlign w:val="bottom"/>
          </w:tcPr>
          <w:p w14:paraId="690698DE" w14:textId="77777777" w:rsidR="00A77A99" w:rsidRDefault="00A77A99" w:rsidP="00A77A99">
            <w:pPr>
              <w:pStyle w:val="Standarduser"/>
              <w:spacing w:after="0" w:line="240" w:lineRule="auto"/>
              <w:rPr>
                <w:rFonts w:ascii="Calibri" w:eastAsia="Times New Roman" w:hAnsi="Calibri" w:cs="Times New Roman"/>
                <w:color w:val="000000"/>
                <w:sz w:val="22"/>
                <w:szCs w:val="22"/>
                <w:lang w:eastAsia="es-ES"/>
              </w:rPr>
            </w:pPr>
          </w:p>
        </w:tc>
      </w:tr>
      <w:tr w:rsidR="00A77A99" w14:paraId="59945CF6" w14:textId="77777777" w:rsidTr="007114B8">
        <w:trPr>
          <w:trHeight w:val="300"/>
          <w:jc w:val="center"/>
        </w:trPr>
        <w:tc>
          <w:tcPr>
            <w:tcW w:w="43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10384565" w14:textId="77777777" w:rsidR="00A77A99" w:rsidRDefault="00A77A99" w:rsidP="00A77A99">
            <w:pPr>
              <w:pStyle w:val="Standarduser"/>
              <w:spacing w:after="0" w:line="240" w:lineRule="auto"/>
              <w:ind w:left="709" w:hanging="709"/>
              <w:rPr>
                <w:rFonts w:ascii="Calibri" w:eastAsia="Times New Roman" w:hAnsi="Calibri" w:cs="Times New Roman"/>
                <w:b/>
                <w:bCs/>
                <w:color w:val="000000"/>
                <w:sz w:val="22"/>
                <w:szCs w:val="22"/>
                <w:lang w:eastAsia="es-ES"/>
              </w:rPr>
            </w:pPr>
            <w:r>
              <w:rPr>
                <w:rFonts w:ascii="Calibri" w:eastAsia="Times New Roman" w:hAnsi="Calibri" w:cs="Times New Roman"/>
                <w:b/>
                <w:bCs/>
                <w:color w:val="000000"/>
                <w:sz w:val="22"/>
                <w:szCs w:val="22"/>
                <w:lang w:eastAsia="es-ES"/>
              </w:rPr>
              <w:t>E. VALOR ESTIMADO</w:t>
            </w:r>
          </w:p>
        </w:tc>
        <w:tc>
          <w:tcPr>
            <w:tcW w:w="4282" w:type="dxa"/>
            <w:shd w:val="clear" w:color="auto" w:fill="FFFFFF"/>
            <w:tcMar>
              <w:top w:w="0" w:type="dxa"/>
              <w:left w:w="70" w:type="dxa"/>
              <w:bottom w:w="0" w:type="dxa"/>
              <w:right w:w="70" w:type="dxa"/>
            </w:tcMar>
            <w:vAlign w:val="bottom"/>
          </w:tcPr>
          <w:p w14:paraId="59CAF135" w14:textId="77777777" w:rsidR="00A77A99" w:rsidRDefault="00A77A99" w:rsidP="00A77A99">
            <w:pPr>
              <w:pStyle w:val="Standarduser"/>
              <w:spacing w:after="0" w:line="240" w:lineRule="auto"/>
              <w:rPr>
                <w:rFonts w:ascii="Calibri" w:eastAsia="Times New Roman" w:hAnsi="Calibri" w:cs="Times New Roman"/>
                <w:color w:val="000000"/>
                <w:sz w:val="22"/>
                <w:szCs w:val="22"/>
                <w:lang w:eastAsia="es-ES"/>
              </w:rPr>
            </w:pPr>
          </w:p>
        </w:tc>
      </w:tr>
      <w:tr w:rsidR="00A77A99" w14:paraId="0D0E1141" w14:textId="77777777" w:rsidTr="007114B8">
        <w:trPr>
          <w:trHeight w:val="300"/>
          <w:jc w:val="center"/>
        </w:trPr>
        <w:tc>
          <w:tcPr>
            <w:tcW w:w="4348"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2BBF39FC" w14:textId="77777777" w:rsidR="00A77A99" w:rsidRDefault="00A77A99" w:rsidP="00A77A99">
            <w:pPr>
              <w:pStyle w:val="Standarduser"/>
              <w:spacing w:after="0" w:line="240" w:lineRule="auto"/>
              <w:ind w:left="709" w:hanging="709"/>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Importe licitación (IVA excluido)</w:t>
            </w:r>
          </w:p>
        </w:tc>
        <w:tc>
          <w:tcPr>
            <w:tcW w:w="4282"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6220529C" w14:textId="77777777" w:rsidR="00A77A99" w:rsidRDefault="00A77A99" w:rsidP="00A77A99">
            <w:pPr>
              <w:pStyle w:val="Standarduser"/>
              <w:spacing w:after="0" w:line="240" w:lineRule="auto"/>
              <w:jc w:val="right"/>
              <w:rPr>
                <w:rFonts w:ascii="Calibri" w:eastAsia="Times New Roman" w:hAnsi="Calibri" w:cs="Times New Roman"/>
                <w:sz w:val="22"/>
                <w:szCs w:val="22"/>
                <w:lang w:eastAsia="es-ES"/>
              </w:rPr>
            </w:pPr>
          </w:p>
        </w:tc>
      </w:tr>
      <w:tr w:rsidR="00A77A99" w14:paraId="179FECB5" w14:textId="77777777" w:rsidTr="007114B8">
        <w:trPr>
          <w:trHeight w:val="300"/>
          <w:jc w:val="center"/>
        </w:trPr>
        <w:tc>
          <w:tcPr>
            <w:tcW w:w="4348"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6FB89146" w14:textId="77777777" w:rsidR="00A77A99" w:rsidRDefault="00A77A99" w:rsidP="00A77A99">
            <w:pPr>
              <w:pStyle w:val="Standarduser"/>
              <w:spacing w:after="0" w:line="240" w:lineRule="auto"/>
              <w:ind w:left="709" w:hanging="709"/>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Incremento unidades ejecución</w:t>
            </w:r>
          </w:p>
        </w:tc>
        <w:tc>
          <w:tcPr>
            <w:tcW w:w="4282"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16AA2025" w14:textId="77777777" w:rsidR="00A77A99" w:rsidRDefault="00A77A99" w:rsidP="00A77A99">
            <w:pPr>
              <w:pStyle w:val="Standarduser"/>
              <w:spacing w:after="0" w:line="240" w:lineRule="auto"/>
              <w:rPr>
                <w:rFonts w:ascii="Calibri" w:eastAsia="Times New Roman" w:hAnsi="Calibri" w:cs="Times New Roman"/>
                <w:sz w:val="22"/>
                <w:szCs w:val="22"/>
                <w:lang w:eastAsia="es-ES"/>
              </w:rPr>
            </w:pPr>
          </w:p>
        </w:tc>
      </w:tr>
      <w:tr w:rsidR="00A77A99" w14:paraId="50FED393" w14:textId="77777777" w:rsidTr="007114B8">
        <w:trPr>
          <w:trHeight w:val="300"/>
          <w:jc w:val="center"/>
        </w:trPr>
        <w:tc>
          <w:tcPr>
            <w:tcW w:w="4348"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6D48973F" w14:textId="77777777" w:rsidR="00A77A99" w:rsidRDefault="00A77A99" w:rsidP="00A77A99">
            <w:pPr>
              <w:pStyle w:val="Standarduser"/>
              <w:spacing w:after="0" w:line="240" w:lineRule="auto"/>
              <w:ind w:left="709" w:hanging="709"/>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Importe modificaciones previstas (IVA excluido)</w:t>
            </w:r>
          </w:p>
        </w:tc>
        <w:tc>
          <w:tcPr>
            <w:tcW w:w="4282"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14DF2E45" w14:textId="77777777" w:rsidR="00A77A99" w:rsidRDefault="00A77A99" w:rsidP="00A77A99">
            <w:pPr>
              <w:pStyle w:val="Standarduser"/>
              <w:spacing w:after="0" w:line="240" w:lineRule="auto"/>
              <w:jc w:val="right"/>
              <w:rPr>
                <w:rFonts w:ascii="Calibri" w:eastAsia="Times New Roman" w:hAnsi="Calibri" w:cs="Times New Roman"/>
                <w:sz w:val="22"/>
                <w:szCs w:val="22"/>
                <w:lang w:eastAsia="es-ES"/>
              </w:rPr>
            </w:pPr>
            <w:r>
              <w:rPr>
                <w:rFonts w:ascii="Calibri" w:eastAsia="Times New Roman" w:hAnsi="Calibri" w:cs="Times New Roman"/>
                <w:sz w:val="22"/>
                <w:szCs w:val="22"/>
                <w:lang w:eastAsia="es-ES"/>
              </w:rPr>
              <w:t>€</w:t>
            </w:r>
          </w:p>
        </w:tc>
      </w:tr>
      <w:tr w:rsidR="00A77A99" w14:paraId="6DDC29D1" w14:textId="77777777" w:rsidTr="007114B8">
        <w:trPr>
          <w:trHeight w:val="300"/>
          <w:jc w:val="center"/>
        </w:trPr>
        <w:tc>
          <w:tcPr>
            <w:tcW w:w="4348"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5B078551" w14:textId="77777777" w:rsidR="00A77A99" w:rsidRDefault="00A77A99" w:rsidP="00A77A99">
            <w:pPr>
              <w:pStyle w:val="Standarduser"/>
              <w:spacing w:after="0" w:line="240" w:lineRule="auto"/>
              <w:ind w:left="709" w:hanging="709"/>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Prórroga (IVA excluido)</w:t>
            </w:r>
          </w:p>
        </w:tc>
        <w:tc>
          <w:tcPr>
            <w:tcW w:w="4282"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4A92693D" w14:textId="77777777" w:rsidR="00A77A99" w:rsidRDefault="00A77A99" w:rsidP="00A77A99">
            <w:pPr>
              <w:pStyle w:val="Standarduser"/>
              <w:spacing w:after="0" w:line="240" w:lineRule="auto"/>
              <w:jc w:val="right"/>
              <w:rPr>
                <w:rFonts w:ascii="Calibri" w:eastAsia="Times New Roman" w:hAnsi="Calibri" w:cs="Times New Roman"/>
                <w:sz w:val="22"/>
                <w:szCs w:val="22"/>
                <w:lang w:eastAsia="es-ES"/>
              </w:rPr>
            </w:pPr>
            <w:r>
              <w:rPr>
                <w:rFonts w:ascii="Calibri" w:eastAsia="Times New Roman" w:hAnsi="Calibri" w:cs="Times New Roman"/>
                <w:sz w:val="22"/>
                <w:szCs w:val="22"/>
                <w:lang w:eastAsia="es-ES"/>
              </w:rPr>
              <w:t>€</w:t>
            </w:r>
          </w:p>
        </w:tc>
      </w:tr>
      <w:tr w:rsidR="00A77A99" w14:paraId="7BF54CEB" w14:textId="77777777" w:rsidTr="007114B8">
        <w:trPr>
          <w:trHeight w:val="300"/>
          <w:jc w:val="center"/>
        </w:trPr>
        <w:tc>
          <w:tcPr>
            <w:tcW w:w="4348"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323D1CE8" w14:textId="77777777" w:rsidR="00A77A99" w:rsidRDefault="00A77A99" w:rsidP="00A77A99">
            <w:pPr>
              <w:pStyle w:val="Standarduser"/>
              <w:spacing w:after="0" w:line="240" w:lineRule="auto"/>
              <w:ind w:left="709" w:hanging="709"/>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Total Valor estimado</w:t>
            </w:r>
          </w:p>
        </w:tc>
        <w:tc>
          <w:tcPr>
            <w:tcW w:w="4282"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6D8AABFF" w14:textId="77777777" w:rsidR="00A77A99" w:rsidRDefault="00A77A99" w:rsidP="00A77A99">
            <w:pPr>
              <w:pStyle w:val="Standarduser"/>
              <w:spacing w:after="0" w:line="240" w:lineRule="auto"/>
              <w:jc w:val="right"/>
              <w:rPr>
                <w:rFonts w:ascii="Calibri" w:eastAsia="Times New Roman" w:hAnsi="Calibri" w:cs="Times New Roman"/>
                <w:sz w:val="22"/>
                <w:szCs w:val="22"/>
                <w:lang w:eastAsia="es-ES"/>
              </w:rPr>
            </w:pPr>
            <w:r>
              <w:rPr>
                <w:rFonts w:ascii="Calibri" w:eastAsia="Times New Roman" w:hAnsi="Calibri" w:cs="Times New Roman"/>
                <w:sz w:val="22"/>
                <w:szCs w:val="22"/>
                <w:lang w:eastAsia="es-ES"/>
              </w:rPr>
              <w:t>€</w:t>
            </w:r>
          </w:p>
        </w:tc>
      </w:tr>
      <w:tr w:rsidR="00A77A99" w14:paraId="38C6788B" w14:textId="77777777" w:rsidTr="007114B8">
        <w:trPr>
          <w:trHeight w:hRule="exact" w:val="170"/>
          <w:jc w:val="center"/>
        </w:trPr>
        <w:tc>
          <w:tcPr>
            <w:tcW w:w="4348" w:type="dxa"/>
            <w:shd w:val="clear" w:color="auto" w:fill="FFFFFF"/>
            <w:tcMar>
              <w:top w:w="0" w:type="dxa"/>
              <w:left w:w="70" w:type="dxa"/>
              <w:bottom w:w="0" w:type="dxa"/>
              <w:right w:w="70" w:type="dxa"/>
            </w:tcMar>
            <w:vAlign w:val="bottom"/>
          </w:tcPr>
          <w:p w14:paraId="0C94DA2C" w14:textId="77777777" w:rsidR="00A77A99" w:rsidRDefault="00A77A99" w:rsidP="00A77A99">
            <w:pPr>
              <w:pStyle w:val="Standarduser"/>
              <w:spacing w:after="0" w:line="240" w:lineRule="auto"/>
              <w:ind w:left="709" w:hanging="709"/>
              <w:rPr>
                <w:rFonts w:ascii="Calibri" w:eastAsia="Times New Roman" w:hAnsi="Calibri" w:cs="Times New Roman"/>
                <w:color w:val="000000"/>
                <w:sz w:val="22"/>
                <w:szCs w:val="22"/>
                <w:lang w:eastAsia="es-ES"/>
              </w:rPr>
            </w:pPr>
          </w:p>
        </w:tc>
        <w:tc>
          <w:tcPr>
            <w:tcW w:w="4282" w:type="dxa"/>
            <w:shd w:val="clear" w:color="auto" w:fill="FFFFFF"/>
            <w:tcMar>
              <w:top w:w="0" w:type="dxa"/>
              <w:left w:w="70" w:type="dxa"/>
              <w:bottom w:w="0" w:type="dxa"/>
              <w:right w:w="70" w:type="dxa"/>
            </w:tcMar>
            <w:vAlign w:val="bottom"/>
          </w:tcPr>
          <w:p w14:paraId="458274C5" w14:textId="77777777" w:rsidR="00A77A99" w:rsidRDefault="00A77A99" w:rsidP="00A77A99">
            <w:pPr>
              <w:pStyle w:val="Standarduser"/>
              <w:spacing w:after="0" w:line="240" w:lineRule="auto"/>
              <w:rPr>
                <w:rFonts w:ascii="Calibri" w:eastAsia="Times New Roman" w:hAnsi="Calibri" w:cs="Times New Roman"/>
                <w:color w:val="000000"/>
                <w:sz w:val="22"/>
                <w:szCs w:val="22"/>
                <w:lang w:eastAsia="es-ES"/>
              </w:rPr>
            </w:pPr>
          </w:p>
        </w:tc>
      </w:tr>
      <w:tr w:rsidR="00A77A99" w14:paraId="59359F3B" w14:textId="77777777" w:rsidTr="007114B8">
        <w:trPr>
          <w:trHeight w:val="300"/>
          <w:jc w:val="center"/>
        </w:trPr>
        <w:tc>
          <w:tcPr>
            <w:tcW w:w="43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310B3135" w14:textId="77777777" w:rsidR="00A77A99" w:rsidRDefault="00A77A99" w:rsidP="00A77A99">
            <w:pPr>
              <w:pStyle w:val="Standarduser"/>
              <w:spacing w:after="0" w:line="240" w:lineRule="auto"/>
              <w:ind w:left="709" w:hanging="709"/>
              <w:rPr>
                <w:rFonts w:ascii="Calibri" w:eastAsia="Times New Roman" w:hAnsi="Calibri" w:cs="Times New Roman"/>
                <w:b/>
                <w:bCs/>
                <w:color w:val="000000"/>
                <w:sz w:val="22"/>
                <w:szCs w:val="22"/>
                <w:lang w:eastAsia="es-ES"/>
              </w:rPr>
            </w:pPr>
            <w:r>
              <w:rPr>
                <w:rFonts w:ascii="Calibri" w:eastAsia="Times New Roman" w:hAnsi="Calibri" w:cs="Times New Roman"/>
                <w:b/>
                <w:bCs/>
                <w:color w:val="000000"/>
                <w:sz w:val="22"/>
                <w:szCs w:val="22"/>
                <w:lang w:eastAsia="es-ES"/>
              </w:rPr>
              <w:t>F. RÉGIMEN DE FINANCIACIÓN</w:t>
            </w:r>
          </w:p>
        </w:tc>
        <w:tc>
          <w:tcPr>
            <w:tcW w:w="4282" w:type="dxa"/>
            <w:shd w:val="clear" w:color="auto" w:fill="FFFFFF"/>
            <w:tcMar>
              <w:top w:w="0" w:type="dxa"/>
              <w:left w:w="70" w:type="dxa"/>
              <w:bottom w:w="0" w:type="dxa"/>
              <w:right w:w="70" w:type="dxa"/>
            </w:tcMar>
            <w:vAlign w:val="bottom"/>
          </w:tcPr>
          <w:p w14:paraId="156B8763" w14:textId="77777777" w:rsidR="00A77A99" w:rsidRDefault="00A77A99" w:rsidP="00A77A99">
            <w:pPr>
              <w:pStyle w:val="Standarduser"/>
              <w:spacing w:after="0" w:line="240" w:lineRule="auto"/>
              <w:rPr>
                <w:rFonts w:ascii="Calibri" w:eastAsia="Times New Roman" w:hAnsi="Calibri" w:cs="Times New Roman"/>
                <w:color w:val="000000"/>
                <w:sz w:val="22"/>
                <w:szCs w:val="22"/>
                <w:lang w:eastAsia="es-ES"/>
              </w:rPr>
            </w:pPr>
          </w:p>
        </w:tc>
      </w:tr>
      <w:tr w:rsidR="00A77A99" w14:paraId="70418714" w14:textId="77777777" w:rsidTr="007114B8">
        <w:trPr>
          <w:trHeight w:val="300"/>
          <w:jc w:val="center"/>
        </w:trPr>
        <w:tc>
          <w:tcPr>
            <w:tcW w:w="43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792A7219" w14:textId="77777777" w:rsidR="00A77A99" w:rsidRDefault="00A77A99" w:rsidP="00A77A99">
            <w:pPr>
              <w:pStyle w:val="Standarduser"/>
              <w:spacing w:after="0" w:line="240" w:lineRule="auto"/>
              <w:ind w:left="709" w:hanging="709"/>
              <w:rPr>
                <w:rFonts w:ascii="Calibri" w:eastAsia="Times New Roman" w:hAnsi="Calibri" w:cs="Times New Roman"/>
                <w:b/>
                <w:bCs/>
                <w:color w:val="000000"/>
                <w:sz w:val="22"/>
                <w:szCs w:val="22"/>
                <w:lang w:eastAsia="es-ES"/>
              </w:rPr>
            </w:pPr>
          </w:p>
        </w:tc>
        <w:tc>
          <w:tcPr>
            <w:tcW w:w="4282" w:type="dxa"/>
            <w:shd w:val="clear" w:color="auto" w:fill="FFFFFF"/>
            <w:tcMar>
              <w:top w:w="0" w:type="dxa"/>
              <w:left w:w="70" w:type="dxa"/>
              <w:bottom w:w="0" w:type="dxa"/>
              <w:right w:w="70" w:type="dxa"/>
            </w:tcMar>
            <w:vAlign w:val="bottom"/>
          </w:tcPr>
          <w:p w14:paraId="6C6816D9" w14:textId="77777777" w:rsidR="00A77A99" w:rsidRDefault="00A77A99" w:rsidP="00A77A99">
            <w:pPr>
              <w:pStyle w:val="Standarduser"/>
              <w:spacing w:after="0" w:line="240" w:lineRule="auto"/>
              <w:rPr>
                <w:rFonts w:ascii="Calibri" w:eastAsia="Times New Roman" w:hAnsi="Calibri" w:cs="Times New Roman"/>
                <w:color w:val="000000"/>
                <w:sz w:val="22"/>
                <w:szCs w:val="22"/>
                <w:lang w:eastAsia="es-ES"/>
              </w:rPr>
            </w:pPr>
          </w:p>
        </w:tc>
      </w:tr>
      <w:tr w:rsidR="00A77A99" w14:paraId="42A1077D" w14:textId="77777777" w:rsidTr="007114B8">
        <w:trPr>
          <w:trHeight w:val="300"/>
          <w:jc w:val="center"/>
        </w:trPr>
        <w:tc>
          <w:tcPr>
            <w:tcW w:w="4348"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1CE7FB09" w14:textId="77777777" w:rsidR="00A77A99" w:rsidRDefault="00A77A99" w:rsidP="00A77A99">
            <w:pPr>
              <w:pStyle w:val="Standarduser"/>
              <w:spacing w:after="0" w:line="240" w:lineRule="auto"/>
              <w:ind w:left="709" w:hanging="709"/>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Financiación</w:t>
            </w:r>
          </w:p>
        </w:tc>
        <w:tc>
          <w:tcPr>
            <w:tcW w:w="4282"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0A9649FC" w14:textId="77777777" w:rsidR="00A77A99" w:rsidRDefault="00A77A99" w:rsidP="00A77A99">
            <w:pPr>
              <w:pStyle w:val="Standarduser"/>
              <w:spacing w:after="0" w:line="240" w:lineRule="auto"/>
              <w:rPr>
                <w:rFonts w:ascii="Calibri" w:eastAsia="Times New Roman" w:hAnsi="Calibri" w:cs="Times New Roman"/>
                <w:color w:val="000000"/>
                <w:sz w:val="22"/>
                <w:szCs w:val="22"/>
                <w:lang w:eastAsia="es-ES"/>
              </w:rPr>
            </w:pPr>
          </w:p>
        </w:tc>
      </w:tr>
      <w:tr w:rsidR="00A77A99" w14:paraId="61C4C6BD" w14:textId="77777777" w:rsidTr="007114B8">
        <w:trPr>
          <w:trHeight w:hRule="exact" w:val="170"/>
          <w:jc w:val="center"/>
        </w:trPr>
        <w:tc>
          <w:tcPr>
            <w:tcW w:w="4348" w:type="dxa"/>
            <w:shd w:val="clear" w:color="auto" w:fill="FFFFFF"/>
            <w:tcMar>
              <w:top w:w="0" w:type="dxa"/>
              <w:left w:w="70" w:type="dxa"/>
              <w:bottom w:w="0" w:type="dxa"/>
              <w:right w:w="70" w:type="dxa"/>
            </w:tcMar>
            <w:vAlign w:val="bottom"/>
          </w:tcPr>
          <w:p w14:paraId="36A91011" w14:textId="77777777" w:rsidR="00A77A99" w:rsidRDefault="00A77A99" w:rsidP="00A77A99">
            <w:pPr>
              <w:pStyle w:val="Standarduser"/>
              <w:spacing w:after="0" w:line="240" w:lineRule="auto"/>
              <w:ind w:left="709" w:hanging="709"/>
              <w:rPr>
                <w:rFonts w:ascii="Calibri" w:eastAsia="Times New Roman" w:hAnsi="Calibri" w:cs="Times New Roman"/>
                <w:color w:val="000000"/>
                <w:sz w:val="22"/>
                <w:szCs w:val="22"/>
                <w:lang w:eastAsia="es-ES"/>
              </w:rPr>
            </w:pPr>
          </w:p>
        </w:tc>
        <w:tc>
          <w:tcPr>
            <w:tcW w:w="4282" w:type="dxa"/>
            <w:shd w:val="clear" w:color="auto" w:fill="FFFFFF"/>
            <w:tcMar>
              <w:top w:w="0" w:type="dxa"/>
              <w:left w:w="70" w:type="dxa"/>
              <w:bottom w:w="0" w:type="dxa"/>
              <w:right w:w="70" w:type="dxa"/>
            </w:tcMar>
            <w:vAlign w:val="bottom"/>
          </w:tcPr>
          <w:p w14:paraId="0EDA24DC" w14:textId="77777777" w:rsidR="00A77A99" w:rsidRDefault="00A77A99" w:rsidP="00A77A99">
            <w:pPr>
              <w:pStyle w:val="Standarduser"/>
              <w:spacing w:after="0" w:line="240" w:lineRule="auto"/>
              <w:rPr>
                <w:rFonts w:ascii="Calibri" w:eastAsia="Times New Roman" w:hAnsi="Calibri" w:cs="Times New Roman"/>
                <w:color w:val="000000"/>
                <w:sz w:val="22"/>
                <w:szCs w:val="22"/>
                <w:lang w:eastAsia="es-ES"/>
              </w:rPr>
            </w:pPr>
          </w:p>
        </w:tc>
      </w:tr>
      <w:tr w:rsidR="00A77A99" w14:paraId="40D55C77" w14:textId="77777777" w:rsidTr="007114B8">
        <w:trPr>
          <w:trHeight w:val="300"/>
          <w:jc w:val="center"/>
        </w:trPr>
        <w:tc>
          <w:tcPr>
            <w:tcW w:w="43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5509310D" w14:textId="77777777" w:rsidR="00A77A99" w:rsidRDefault="00A77A99" w:rsidP="00A77A99">
            <w:pPr>
              <w:pStyle w:val="Standarduser"/>
              <w:keepNext/>
              <w:spacing w:after="0" w:line="240" w:lineRule="auto"/>
              <w:ind w:left="709" w:hanging="709"/>
              <w:rPr>
                <w:rFonts w:ascii="Calibri" w:eastAsia="Times New Roman" w:hAnsi="Calibri" w:cs="Times New Roman"/>
                <w:b/>
                <w:bCs/>
                <w:color w:val="000000"/>
                <w:sz w:val="22"/>
                <w:szCs w:val="22"/>
                <w:lang w:eastAsia="es-ES"/>
              </w:rPr>
            </w:pPr>
            <w:r>
              <w:rPr>
                <w:rFonts w:ascii="Calibri" w:eastAsia="Times New Roman" w:hAnsi="Calibri" w:cs="Times New Roman"/>
                <w:b/>
                <w:bCs/>
                <w:color w:val="000000"/>
                <w:sz w:val="22"/>
                <w:szCs w:val="22"/>
                <w:lang w:eastAsia="es-ES"/>
              </w:rPr>
              <w:t>G. ANUALIDADES</w:t>
            </w:r>
          </w:p>
        </w:tc>
        <w:tc>
          <w:tcPr>
            <w:tcW w:w="4282" w:type="dxa"/>
            <w:shd w:val="clear" w:color="auto" w:fill="FFFFFF"/>
            <w:tcMar>
              <w:top w:w="0" w:type="dxa"/>
              <w:left w:w="70" w:type="dxa"/>
              <w:bottom w:w="0" w:type="dxa"/>
              <w:right w:w="70" w:type="dxa"/>
            </w:tcMar>
            <w:vAlign w:val="bottom"/>
          </w:tcPr>
          <w:p w14:paraId="5CABAB3E" w14:textId="77777777" w:rsidR="00A77A99" w:rsidRDefault="00A77A99" w:rsidP="00A77A99">
            <w:pPr>
              <w:pStyle w:val="Standarduser"/>
              <w:spacing w:after="0" w:line="240" w:lineRule="auto"/>
              <w:rPr>
                <w:rFonts w:ascii="Calibri" w:eastAsia="Times New Roman" w:hAnsi="Calibri" w:cs="Times New Roman"/>
                <w:color w:val="000000"/>
                <w:sz w:val="22"/>
                <w:szCs w:val="22"/>
                <w:lang w:eastAsia="es-ES"/>
              </w:rPr>
            </w:pPr>
          </w:p>
        </w:tc>
      </w:tr>
      <w:tr w:rsidR="00A77A99" w14:paraId="697C2857" w14:textId="77777777" w:rsidTr="007114B8">
        <w:trPr>
          <w:trHeight w:val="300"/>
          <w:jc w:val="center"/>
        </w:trPr>
        <w:tc>
          <w:tcPr>
            <w:tcW w:w="4348"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54490D22" w14:textId="77777777" w:rsidR="00A77A99" w:rsidRDefault="00A77A99" w:rsidP="00A77A99">
            <w:pPr>
              <w:pStyle w:val="Standarduser"/>
              <w:spacing w:after="0" w:line="240" w:lineRule="auto"/>
              <w:ind w:left="709" w:hanging="709"/>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Ejercicios</w:t>
            </w:r>
          </w:p>
        </w:tc>
        <w:tc>
          <w:tcPr>
            <w:tcW w:w="4282"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1189AB45" w14:textId="77777777" w:rsidR="00A77A99" w:rsidRDefault="00A77A99" w:rsidP="00A77A99">
            <w:pPr>
              <w:pStyle w:val="Standarduser"/>
              <w:spacing w:after="0" w:line="240" w:lineRule="auto"/>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Importes</w:t>
            </w:r>
          </w:p>
        </w:tc>
      </w:tr>
      <w:tr w:rsidR="00A77A99" w14:paraId="72DAA011" w14:textId="77777777" w:rsidTr="007114B8">
        <w:trPr>
          <w:trHeight w:val="300"/>
          <w:jc w:val="center"/>
        </w:trPr>
        <w:tc>
          <w:tcPr>
            <w:tcW w:w="4348"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5B248D3C" w14:textId="77777777" w:rsidR="00A77A99" w:rsidRDefault="00A77A99" w:rsidP="00A77A99">
            <w:pPr>
              <w:pStyle w:val="Standarduser"/>
              <w:spacing w:after="0" w:line="240" w:lineRule="auto"/>
              <w:ind w:left="709" w:hanging="709"/>
              <w:rPr>
                <w:rFonts w:ascii="Calibri" w:eastAsia="Times New Roman" w:hAnsi="Calibri" w:cs="Times New Roman"/>
                <w:color w:val="000000"/>
                <w:sz w:val="22"/>
                <w:szCs w:val="22"/>
                <w:lang w:eastAsia="es-ES"/>
              </w:rPr>
            </w:pPr>
          </w:p>
        </w:tc>
        <w:tc>
          <w:tcPr>
            <w:tcW w:w="4282"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14:paraId="244B2BC3" w14:textId="77777777" w:rsidR="00A77A99" w:rsidRDefault="00A77A99" w:rsidP="00A77A99">
            <w:pPr>
              <w:pStyle w:val="Standarduser"/>
              <w:spacing w:after="0" w:line="240" w:lineRule="auto"/>
              <w:jc w:val="right"/>
              <w:rPr>
                <w:rFonts w:ascii="Calibri" w:eastAsia="Times New Roman" w:hAnsi="Calibri" w:cs="Times New Roman"/>
                <w:sz w:val="22"/>
                <w:szCs w:val="22"/>
                <w:lang w:eastAsia="es-ES"/>
              </w:rPr>
            </w:pPr>
            <w:r>
              <w:rPr>
                <w:rFonts w:ascii="Calibri" w:eastAsia="Times New Roman" w:hAnsi="Calibri" w:cs="Times New Roman"/>
                <w:sz w:val="22"/>
                <w:szCs w:val="22"/>
                <w:lang w:eastAsia="es-ES"/>
              </w:rPr>
              <w:t>€</w:t>
            </w:r>
          </w:p>
        </w:tc>
      </w:tr>
      <w:tr w:rsidR="00A77A99" w14:paraId="02A1E439" w14:textId="77777777" w:rsidTr="007114B8">
        <w:trPr>
          <w:trHeight w:val="300"/>
          <w:jc w:val="center"/>
        </w:trPr>
        <w:tc>
          <w:tcPr>
            <w:tcW w:w="4348"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483BB046" w14:textId="77777777" w:rsidR="00A77A99" w:rsidRDefault="00A77A99" w:rsidP="00A77A99">
            <w:pPr>
              <w:pStyle w:val="Standarduser"/>
              <w:spacing w:after="0" w:line="240" w:lineRule="auto"/>
              <w:ind w:left="709" w:hanging="709"/>
              <w:rPr>
                <w:rFonts w:ascii="Calibri" w:eastAsia="Times New Roman" w:hAnsi="Calibri" w:cs="Times New Roman"/>
                <w:color w:val="000000"/>
                <w:sz w:val="22"/>
                <w:szCs w:val="22"/>
                <w:lang w:eastAsia="es-ES"/>
              </w:rPr>
            </w:pPr>
          </w:p>
        </w:tc>
        <w:tc>
          <w:tcPr>
            <w:tcW w:w="4282"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14:paraId="34E65043" w14:textId="77777777" w:rsidR="00A77A99" w:rsidRDefault="00A77A99" w:rsidP="00A77A99">
            <w:pPr>
              <w:pStyle w:val="Standarduser"/>
              <w:spacing w:after="0" w:line="240" w:lineRule="auto"/>
              <w:jc w:val="right"/>
              <w:rPr>
                <w:rFonts w:ascii="Calibri" w:eastAsia="Times New Roman" w:hAnsi="Calibri" w:cs="Times New Roman"/>
                <w:sz w:val="22"/>
                <w:szCs w:val="22"/>
                <w:lang w:eastAsia="es-ES"/>
              </w:rPr>
            </w:pPr>
            <w:r>
              <w:rPr>
                <w:rFonts w:ascii="Calibri" w:eastAsia="Times New Roman" w:hAnsi="Calibri" w:cs="Times New Roman"/>
                <w:sz w:val="22"/>
                <w:szCs w:val="22"/>
                <w:lang w:eastAsia="es-ES"/>
              </w:rPr>
              <w:t>€</w:t>
            </w:r>
          </w:p>
        </w:tc>
      </w:tr>
      <w:tr w:rsidR="00A77A99" w14:paraId="15864C51" w14:textId="77777777" w:rsidTr="007114B8">
        <w:trPr>
          <w:trHeight w:hRule="exact" w:val="170"/>
          <w:jc w:val="center"/>
        </w:trPr>
        <w:tc>
          <w:tcPr>
            <w:tcW w:w="4348" w:type="dxa"/>
            <w:shd w:val="clear" w:color="auto" w:fill="FFFFFF"/>
            <w:tcMar>
              <w:top w:w="0" w:type="dxa"/>
              <w:left w:w="70" w:type="dxa"/>
              <w:bottom w:w="0" w:type="dxa"/>
              <w:right w:w="70" w:type="dxa"/>
            </w:tcMar>
            <w:vAlign w:val="bottom"/>
          </w:tcPr>
          <w:p w14:paraId="17BD15EF" w14:textId="77777777" w:rsidR="00A77A99" w:rsidRDefault="00A77A99" w:rsidP="00A77A99">
            <w:pPr>
              <w:pStyle w:val="Standarduser"/>
              <w:spacing w:after="0" w:line="240" w:lineRule="auto"/>
              <w:ind w:left="709" w:hanging="709"/>
              <w:rPr>
                <w:rFonts w:ascii="Calibri" w:eastAsia="Times New Roman" w:hAnsi="Calibri" w:cs="Times New Roman"/>
                <w:color w:val="000000"/>
                <w:sz w:val="22"/>
                <w:szCs w:val="22"/>
                <w:lang w:eastAsia="es-ES"/>
              </w:rPr>
            </w:pPr>
          </w:p>
        </w:tc>
        <w:tc>
          <w:tcPr>
            <w:tcW w:w="4282" w:type="dxa"/>
            <w:shd w:val="clear" w:color="auto" w:fill="FFFFFF"/>
            <w:tcMar>
              <w:top w:w="0" w:type="dxa"/>
              <w:left w:w="70" w:type="dxa"/>
              <w:bottom w:w="0" w:type="dxa"/>
              <w:right w:w="70" w:type="dxa"/>
            </w:tcMar>
            <w:vAlign w:val="bottom"/>
          </w:tcPr>
          <w:p w14:paraId="4BFF2048" w14:textId="77777777" w:rsidR="00A77A99" w:rsidRDefault="00A77A99" w:rsidP="00A77A99">
            <w:pPr>
              <w:pStyle w:val="Standarduser"/>
              <w:spacing w:after="0" w:line="240" w:lineRule="auto"/>
              <w:rPr>
                <w:rFonts w:ascii="Calibri" w:eastAsia="Times New Roman" w:hAnsi="Calibri" w:cs="Times New Roman"/>
                <w:color w:val="000000"/>
                <w:sz w:val="22"/>
                <w:szCs w:val="22"/>
                <w:lang w:eastAsia="es-ES"/>
              </w:rPr>
            </w:pPr>
          </w:p>
        </w:tc>
      </w:tr>
      <w:tr w:rsidR="00A77A99" w14:paraId="142F8E17" w14:textId="77777777" w:rsidTr="007114B8">
        <w:trPr>
          <w:trHeight w:val="300"/>
          <w:jc w:val="center"/>
        </w:trPr>
        <w:tc>
          <w:tcPr>
            <w:tcW w:w="43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5C2A70F4" w14:textId="77777777" w:rsidR="00A77A99" w:rsidRDefault="00A77A99" w:rsidP="00BE5EDE">
            <w:pPr>
              <w:pStyle w:val="Standarduser"/>
              <w:keepNext/>
              <w:spacing w:after="0" w:line="240" w:lineRule="auto"/>
              <w:ind w:left="709" w:hanging="709"/>
              <w:rPr>
                <w:rFonts w:ascii="Calibri" w:eastAsia="Times New Roman" w:hAnsi="Calibri" w:cs="Times New Roman"/>
                <w:b/>
                <w:bCs/>
                <w:color w:val="000000"/>
                <w:sz w:val="22"/>
                <w:szCs w:val="22"/>
                <w:lang w:eastAsia="es-ES"/>
              </w:rPr>
            </w:pPr>
            <w:r>
              <w:rPr>
                <w:rFonts w:ascii="Calibri" w:eastAsia="Times New Roman" w:hAnsi="Calibri" w:cs="Times New Roman"/>
                <w:b/>
                <w:bCs/>
                <w:color w:val="000000"/>
                <w:sz w:val="22"/>
                <w:szCs w:val="22"/>
                <w:lang w:eastAsia="es-ES"/>
              </w:rPr>
              <w:lastRenderedPageBreak/>
              <w:t xml:space="preserve">H. PLAZO DE </w:t>
            </w:r>
            <w:r w:rsidR="00BE5EDE">
              <w:rPr>
                <w:rFonts w:ascii="Calibri" w:eastAsia="Times New Roman" w:hAnsi="Calibri" w:cs="Times New Roman"/>
                <w:b/>
                <w:bCs/>
                <w:color w:val="000000"/>
                <w:sz w:val="22"/>
                <w:szCs w:val="22"/>
                <w:lang w:eastAsia="es-ES"/>
              </w:rPr>
              <w:t>EJECUCIÓN</w:t>
            </w:r>
          </w:p>
        </w:tc>
        <w:tc>
          <w:tcPr>
            <w:tcW w:w="4282" w:type="dxa"/>
            <w:shd w:val="clear" w:color="auto" w:fill="FFFFFF"/>
            <w:tcMar>
              <w:top w:w="0" w:type="dxa"/>
              <w:left w:w="70" w:type="dxa"/>
              <w:bottom w:w="0" w:type="dxa"/>
              <w:right w:w="70" w:type="dxa"/>
            </w:tcMar>
            <w:vAlign w:val="bottom"/>
          </w:tcPr>
          <w:p w14:paraId="633C1CF3" w14:textId="77777777" w:rsidR="00A77A99" w:rsidRDefault="00A77A99" w:rsidP="00A77A99">
            <w:pPr>
              <w:pStyle w:val="Standarduser"/>
              <w:spacing w:after="0" w:line="240" w:lineRule="auto"/>
              <w:rPr>
                <w:rFonts w:ascii="Calibri" w:eastAsia="Times New Roman" w:hAnsi="Calibri" w:cs="Times New Roman"/>
                <w:color w:val="000000"/>
                <w:sz w:val="22"/>
                <w:szCs w:val="22"/>
                <w:lang w:eastAsia="es-ES"/>
              </w:rPr>
            </w:pPr>
          </w:p>
        </w:tc>
      </w:tr>
      <w:tr w:rsidR="00A77A99" w14:paraId="42A92D5E" w14:textId="77777777" w:rsidTr="007114B8">
        <w:trPr>
          <w:trHeight w:val="300"/>
          <w:jc w:val="center"/>
        </w:trPr>
        <w:tc>
          <w:tcPr>
            <w:tcW w:w="4348"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7F6ACCD6" w14:textId="77777777" w:rsidR="00A77A99" w:rsidRDefault="00A77A99" w:rsidP="00A77A99">
            <w:pPr>
              <w:pStyle w:val="Standarduser"/>
              <w:spacing w:after="0" w:line="240" w:lineRule="auto"/>
              <w:ind w:left="709" w:hanging="709"/>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Duración inicial</w:t>
            </w:r>
          </w:p>
        </w:tc>
        <w:tc>
          <w:tcPr>
            <w:tcW w:w="4282"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3F412EB2" w14:textId="77777777" w:rsidR="00A77A99" w:rsidRDefault="00A77A99" w:rsidP="00A77A99">
            <w:pPr>
              <w:pStyle w:val="Standarduser"/>
              <w:spacing w:after="0" w:line="240" w:lineRule="auto"/>
              <w:rPr>
                <w:rFonts w:ascii="Calibri" w:hAnsi="Calibri"/>
                <w:sz w:val="22"/>
                <w:szCs w:val="22"/>
              </w:rPr>
            </w:pPr>
          </w:p>
        </w:tc>
      </w:tr>
      <w:tr w:rsidR="00A77A99" w14:paraId="2ADBE93D" w14:textId="77777777" w:rsidTr="007114B8">
        <w:trPr>
          <w:trHeight w:val="300"/>
          <w:jc w:val="center"/>
        </w:trPr>
        <w:tc>
          <w:tcPr>
            <w:tcW w:w="43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6F3E4CA8" w14:textId="77777777" w:rsidR="00A77A99" w:rsidRDefault="00A77A99" w:rsidP="00A77A99">
            <w:pPr>
              <w:pStyle w:val="Standarduser"/>
              <w:spacing w:after="0" w:line="240" w:lineRule="auto"/>
              <w:ind w:left="709" w:hanging="709"/>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Prórroga</w:t>
            </w:r>
          </w:p>
        </w:tc>
        <w:tc>
          <w:tcPr>
            <w:tcW w:w="4282"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440FBD3F" w14:textId="77777777" w:rsidR="00A77A99" w:rsidRDefault="00A77A99" w:rsidP="00A77A99">
            <w:pPr>
              <w:pStyle w:val="Standarduser"/>
              <w:spacing w:after="0" w:line="240" w:lineRule="auto"/>
            </w:pPr>
            <w:r>
              <w:rPr>
                <w:rFonts w:ascii="Segoe UI Symbol" w:eastAsia="MS Gothic" w:hAnsi="Segoe UI Symbol" w:cs="Segoe UI Symbol"/>
                <w:sz w:val="22"/>
                <w:szCs w:val="22"/>
                <w:lang w:eastAsia="es-ES"/>
              </w:rPr>
              <w:t>☐</w:t>
            </w:r>
            <w:r>
              <w:rPr>
                <w:rFonts w:ascii="Calibri" w:eastAsia="Times New Roman" w:hAnsi="Calibri" w:cs="Times New Roman"/>
                <w:sz w:val="22"/>
                <w:szCs w:val="22"/>
                <w:lang w:eastAsia="es-ES"/>
              </w:rPr>
              <w:t xml:space="preserve"> NO   </w:t>
            </w:r>
            <w:r>
              <w:rPr>
                <w:rFonts w:ascii="Segoe UI Symbol" w:eastAsia="MS Gothic" w:hAnsi="Segoe UI Symbol" w:cs="Segoe UI Symbol"/>
                <w:sz w:val="22"/>
                <w:szCs w:val="22"/>
                <w:lang w:eastAsia="es-ES"/>
              </w:rPr>
              <w:t>☐</w:t>
            </w:r>
            <w:r>
              <w:rPr>
                <w:rFonts w:ascii="Calibri" w:eastAsia="Times New Roman" w:hAnsi="Calibri" w:cs="Times New Roman"/>
                <w:sz w:val="22"/>
                <w:szCs w:val="22"/>
                <w:lang w:eastAsia="es-ES"/>
              </w:rPr>
              <w:t xml:space="preserve"> SÍ</w:t>
            </w:r>
          </w:p>
        </w:tc>
      </w:tr>
      <w:tr w:rsidR="00A77A99" w14:paraId="4F7471D8" w14:textId="77777777" w:rsidTr="007114B8">
        <w:trPr>
          <w:trHeight w:val="300"/>
          <w:jc w:val="center"/>
        </w:trPr>
        <w:tc>
          <w:tcPr>
            <w:tcW w:w="4348"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518F8A59" w14:textId="77777777" w:rsidR="00A77A99" w:rsidRDefault="00A77A99" w:rsidP="00A77A99">
            <w:pPr>
              <w:pStyle w:val="Standarduser"/>
              <w:spacing w:after="0" w:line="240" w:lineRule="auto"/>
              <w:ind w:left="709" w:hanging="709"/>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Duración de la prórroga</w:t>
            </w:r>
          </w:p>
        </w:tc>
        <w:tc>
          <w:tcPr>
            <w:tcW w:w="4282"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14:paraId="0ABB5339" w14:textId="77777777" w:rsidR="00A77A99" w:rsidRDefault="00A77A99" w:rsidP="00A77A99">
            <w:pPr>
              <w:pStyle w:val="Standarduser"/>
              <w:spacing w:after="0" w:line="240" w:lineRule="auto"/>
              <w:rPr>
                <w:rFonts w:ascii="Calibri" w:hAnsi="Calibri"/>
                <w:sz w:val="22"/>
                <w:szCs w:val="22"/>
              </w:rPr>
            </w:pPr>
          </w:p>
        </w:tc>
      </w:tr>
      <w:tr w:rsidR="00A77A99" w14:paraId="199DDFCA" w14:textId="77777777" w:rsidTr="007114B8">
        <w:trPr>
          <w:trHeight w:val="300"/>
          <w:jc w:val="center"/>
        </w:trPr>
        <w:tc>
          <w:tcPr>
            <w:tcW w:w="4348"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414057E4" w14:textId="77777777" w:rsidR="00A77A99" w:rsidRDefault="00A77A99" w:rsidP="00A77A99">
            <w:pPr>
              <w:pStyle w:val="Standarduser"/>
              <w:spacing w:after="0" w:line="240" w:lineRule="auto"/>
              <w:ind w:left="709" w:hanging="709"/>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Plazo de preaviso</w:t>
            </w:r>
          </w:p>
        </w:tc>
        <w:tc>
          <w:tcPr>
            <w:tcW w:w="4282"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14:paraId="5C78994C" w14:textId="77777777" w:rsidR="00A77A99" w:rsidRDefault="00A77A99" w:rsidP="00A77A99">
            <w:pPr>
              <w:pStyle w:val="Standarduser"/>
              <w:spacing w:after="0" w:line="240" w:lineRule="auto"/>
            </w:pPr>
            <w:r>
              <w:rPr>
                <w:rFonts w:ascii="Segoe UI Symbol" w:eastAsia="MS Gothic" w:hAnsi="Segoe UI Symbol" w:cs="Segoe UI Symbol"/>
                <w:sz w:val="22"/>
                <w:szCs w:val="22"/>
                <w:lang w:eastAsia="es-ES"/>
              </w:rPr>
              <w:t>☐</w:t>
            </w:r>
            <w:r>
              <w:rPr>
                <w:rFonts w:ascii="Calibri" w:eastAsia="Times New Roman" w:hAnsi="Calibri" w:cs="Times New Roman"/>
                <w:color w:val="000000"/>
                <w:sz w:val="22"/>
                <w:szCs w:val="22"/>
                <w:lang w:eastAsia="es-ES"/>
              </w:rPr>
              <w:t xml:space="preserve"> GENERAL    </w:t>
            </w:r>
            <w:r>
              <w:rPr>
                <w:rFonts w:ascii="Segoe UI Symbol" w:eastAsia="MS Gothic" w:hAnsi="Segoe UI Symbol" w:cs="Segoe UI Symbol"/>
                <w:color w:val="000000"/>
                <w:sz w:val="22"/>
                <w:szCs w:val="22"/>
                <w:lang w:eastAsia="es-ES"/>
              </w:rPr>
              <w:t>☐</w:t>
            </w:r>
            <w:r>
              <w:rPr>
                <w:rFonts w:ascii="Calibri" w:eastAsia="Times New Roman" w:hAnsi="Calibri" w:cs="Times New Roman"/>
                <w:color w:val="000000"/>
                <w:sz w:val="22"/>
                <w:szCs w:val="22"/>
                <w:lang w:eastAsia="es-ES"/>
              </w:rPr>
              <w:t xml:space="preserve"> ESPECÍFICO:</w:t>
            </w:r>
          </w:p>
        </w:tc>
      </w:tr>
      <w:tr w:rsidR="00A77A99" w14:paraId="4684F3F0" w14:textId="77777777" w:rsidTr="007114B8">
        <w:trPr>
          <w:trHeight w:hRule="exact" w:val="170"/>
          <w:jc w:val="center"/>
        </w:trPr>
        <w:tc>
          <w:tcPr>
            <w:tcW w:w="4348" w:type="dxa"/>
            <w:shd w:val="clear" w:color="auto" w:fill="FFFFFF"/>
            <w:tcMar>
              <w:top w:w="0" w:type="dxa"/>
              <w:left w:w="70" w:type="dxa"/>
              <w:bottom w:w="0" w:type="dxa"/>
              <w:right w:w="70" w:type="dxa"/>
            </w:tcMar>
            <w:vAlign w:val="bottom"/>
          </w:tcPr>
          <w:p w14:paraId="589F006E" w14:textId="77777777" w:rsidR="00A77A99" w:rsidRDefault="00A77A99" w:rsidP="00A77A99">
            <w:pPr>
              <w:pStyle w:val="Standarduser"/>
              <w:spacing w:after="0" w:line="240" w:lineRule="auto"/>
              <w:ind w:left="709" w:hanging="709"/>
              <w:rPr>
                <w:rFonts w:ascii="Calibri" w:eastAsia="Times New Roman" w:hAnsi="Calibri" w:cs="Times New Roman"/>
                <w:color w:val="000000"/>
                <w:sz w:val="22"/>
                <w:szCs w:val="22"/>
                <w:lang w:eastAsia="es-ES"/>
              </w:rPr>
            </w:pPr>
          </w:p>
        </w:tc>
        <w:tc>
          <w:tcPr>
            <w:tcW w:w="4282" w:type="dxa"/>
            <w:shd w:val="clear" w:color="auto" w:fill="FFFFFF"/>
            <w:tcMar>
              <w:top w:w="0" w:type="dxa"/>
              <w:left w:w="70" w:type="dxa"/>
              <w:bottom w:w="0" w:type="dxa"/>
              <w:right w:w="70" w:type="dxa"/>
            </w:tcMar>
            <w:vAlign w:val="bottom"/>
          </w:tcPr>
          <w:p w14:paraId="66E050B4" w14:textId="77777777" w:rsidR="00A77A99" w:rsidRDefault="00A77A99" w:rsidP="00A77A99">
            <w:pPr>
              <w:pStyle w:val="Standarduser"/>
              <w:spacing w:after="0" w:line="240" w:lineRule="auto"/>
              <w:rPr>
                <w:rFonts w:ascii="Calibri" w:eastAsia="Times New Roman" w:hAnsi="Calibri" w:cs="Times New Roman"/>
                <w:color w:val="000000"/>
                <w:sz w:val="22"/>
                <w:szCs w:val="22"/>
                <w:lang w:eastAsia="es-ES"/>
              </w:rPr>
            </w:pPr>
          </w:p>
        </w:tc>
      </w:tr>
      <w:tr w:rsidR="00A77A99" w14:paraId="7566A0F7" w14:textId="77777777" w:rsidTr="007114B8">
        <w:trPr>
          <w:trHeight w:val="300"/>
          <w:jc w:val="center"/>
        </w:trPr>
        <w:tc>
          <w:tcPr>
            <w:tcW w:w="43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758F2343" w14:textId="77777777" w:rsidR="00A77A99" w:rsidRDefault="00A77A99" w:rsidP="00A77A99">
            <w:pPr>
              <w:pStyle w:val="Standarduser"/>
              <w:spacing w:after="0" w:line="240" w:lineRule="auto"/>
              <w:ind w:left="709" w:hanging="709"/>
              <w:rPr>
                <w:rFonts w:ascii="Calibri" w:eastAsia="Times New Roman" w:hAnsi="Calibri" w:cs="Times New Roman"/>
                <w:b/>
                <w:bCs/>
                <w:color w:val="000000"/>
                <w:sz w:val="22"/>
                <w:szCs w:val="22"/>
                <w:lang w:eastAsia="es-ES"/>
              </w:rPr>
            </w:pPr>
            <w:r>
              <w:rPr>
                <w:rFonts w:ascii="Calibri" w:eastAsia="Times New Roman" w:hAnsi="Calibri" w:cs="Times New Roman"/>
                <w:b/>
                <w:bCs/>
                <w:color w:val="000000"/>
                <w:sz w:val="22"/>
                <w:szCs w:val="22"/>
                <w:lang w:eastAsia="es-ES"/>
              </w:rPr>
              <w:t>I. PLAZO DE GARANTÍA</w:t>
            </w:r>
          </w:p>
        </w:tc>
        <w:tc>
          <w:tcPr>
            <w:tcW w:w="4282" w:type="dxa"/>
            <w:shd w:val="clear" w:color="auto" w:fill="FFFFFF"/>
            <w:tcMar>
              <w:top w:w="0" w:type="dxa"/>
              <w:left w:w="70" w:type="dxa"/>
              <w:bottom w:w="0" w:type="dxa"/>
              <w:right w:w="70" w:type="dxa"/>
            </w:tcMar>
            <w:vAlign w:val="bottom"/>
          </w:tcPr>
          <w:p w14:paraId="0F48C2D2" w14:textId="77777777" w:rsidR="00A77A99" w:rsidRDefault="00A77A99" w:rsidP="00A77A99">
            <w:pPr>
              <w:pStyle w:val="Standarduser"/>
              <w:spacing w:after="0" w:line="240" w:lineRule="auto"/>
              <w:rPr>
                <w:rFonts w:ascii="Calibri" w:eastAsia="Times New Roman" w:hAnsi="Calibri" w:cs="Times New Roman"/>
                <w:color w:val="000000"/>
                <w:sz w:val="22"/>
                <w:szCs w:val="22"/>
                <w:lang w:eastAsia="es-ES"/>
              </w:rPr>
            </w:pPr>
          </w:p>
        </w:tc>
      </w:tr>
      <w:tr w:rsidR="00A77A99" w14:paraId="502D4B44" w14:textId="77777777" w:rsidTr="007114B8">
        <w:trPr>
          <w:trHeight w:val="300"/>
          <w:jc w:val="center"/>
        </w:trPr>
        <w:tc>
          <w:tcPr>
            <w:tcW w:w="4348"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7D3A2A26" w14:textId="77777777" w:rsidR="00A77A99" w:rsidRDefault="00A77A99" w:rsidP="00A77A99">
            <w:pPr>
              <w:pStyle w:val="Standarduser"/>
              <w:spacing w:after="0" w:line="240" w:lineRule="auto"/>
              <w:ind w:left="709" w:hanging="709"/>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PLAZO</w:t>
            </w:r>
          </w:p>
        </w:tc>
        <w:tc>
          <w:tcPr>
            <w:tcW w:w="4282"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3B6FEEEA" w14:textId="77777777" w:rsidR="00A77A99" w:rsidRDefault="00A77A99" w:rsidP="00A77A99">
            <w:pPr>
              <w:pStyle w:val="Standarduser"/>
              <w:spacing w:after="0" w:line="240" w:lineRule="auto"/>
              <w:rPr>
                <w:rFonts w:ascii="Calibri" w:hAnsi="Calibri"/>
                <w:sz w:val="22"/>
                <w:szCs w:val="22"/>
              </w:rPr>
            </w:pPr>
          </w:p>
        </w:tc>
      </w:tr>
      <w:tr w:rsidR="00A77A99" w14:paraId="23BA6D85" w14:textId="77777777" w:rsidTr="007114B8">
        <w:trPr>
          <w:trHeight w:hRule="exact" w:val="170"/>
          <w:jc w:val="center"/>
        </w:trPr>
        <w:tc>
          <w:tcPr>
            <w:tcW w:w="4348" w:type="dxa"/>
            <w:shd w:val="clear" w:color="auto" w:fill="FFFFFF"/>
            <w:tcMar>
              <w:top w:w="0" w:type="dxa"/>
              <w:left w:w="70" w:type="dxa"/>
              <w:bottom w:w="0" w:type="dxa"/>
              <w:right w:w="70" w:type="dxa"/>
            </w:tcMar>
            <w:vAlign w:val="bottom"/>
          </w:tcPr>
          <w:p w14:paraId="74AD5BBF" w14:textId="77777777" w:rsidR="00A77A99" w:rsidRDefault="00A77A99" w:rsidP="00A77A99">
            <w:pPr>
              <w:pStyle w:val="Standarduser"/>
              <w:spacing w:after="0" w:line="240" w:lineRule="auto"/>
              <w:ind w:left="709" w:hanging="709"/>
              <w:rPr>
                <w:rFonts w:ascii="Calibri" w:eastAsia="Times New Roman" w:hAnsi="Calibri" w:cs="Times New Roman"/>
                <w:color w:val="000000"/>
                <w:sz w:val="22"/>
                <w:szCs w:val="22"/>
                <w:lang w:eastAsia="es-ES"/>
              </w:rPr>
            </w:pPr>
          </w:p>
        </w:tc>
        <w:tc>
          <w:tcPr>
            <w:tcW w:w="4282" w:type="dxa"/>
            <w:shd w:val="clear" w:color="auto" w:fill="FFFFFF"/>
            <w:tcMar>
              <w:top w:w="0" w:type="dxa"/>
              <w:left w:w="70" w:type="dxa"/>
              <w:bottom w:w="0" w:type="dxa"/>
              <w:right w:w="70" w:type="dxa"/>
            </w:tcMar>
            <w:vAlign w:val="bottom"/>
          </w:tcPr>
          <w:p w14:paraId="39A5ABBE" w14:textId="77777777" w:rsidR="00A77A99" w:rsidRDefault="00A77A99" w:rsidP="00A77A99">
            <w:pPr>
              <w:pStyle w:val="Standarduser"/>
              <w:spacing w:after="0" w:line="240" w:lineRule="auto"/>
              <w:rPr>
                <w:rFonts w:ascii="Calibri" w:eastAsia="Times New Roman" w:hAnsi="Calibri" w:cs="Times New Roman"/>
                <w:color w:val="000000"/>
                <w:sz w:val="22"/>
                <w:szCs w:val="22"/>
                <w:lang w:eastAsia="es-ES"/>
              </w:rPr>
            </w:pPr>
          </w:p>
        </w:tc>
      </w:tr>
      <w:tr w:rsidR="00A77A99" w14:paraId="27A2F128" w14:textId="77777777" w:rsidTr="007114B8">
        <w:trPr>
          <w:trHeight w:val="300"/>
          <w:jc w:val="center"/>
        </w:trPr>
        <w:tc>
          <w:tcPr>
            <w:tcW w:w="4348" w:type="dxa"/>
            <w:tcBorders>
              <w:top w:val="single" w:sz="4" w:space="0" w:color="00000A"/>
              <w:left w:val="single" w:sz="4" w:space="0" w:color="00000A"/>
              <w:right w:val="single" w:sz="4" w:space="0" w:color="00000A"/>
            </w:tcBorders>
            <w:tcMar>
              <w:top w:w="0" w:type="dxa"/>
              <w:left w:w="70" w:type="dxa"/>
              <w:bottom w:w="0" w:type="dxa"/>
              <w:right w:w="70" w:type="dxa"/>
            </w:tcMar>
            <w:vAlign w:val="bottom"/>
          </w:tcPr>
          <w:p w14:paraId="42084475" w14:textId="77777777" w:rsidR="00A77A99" w:rsidRDefault="00A77A99" w:rsidP="00A77A99">
            <w:pPr>
              <w:pStyle w:val="Standarduser"/>
              <w:spacing w:after="0" w:line="240" w:lineRule="auto"/>
              <w:ind w:left="709" w:hanging="709"/>
              <w:rPr>
                <w:rFonts w:ascii="Calibri" w:eastAsia="Times New Roman" w:hAnsi="Calibri" w:cs="Times New Roman"/>
                <w:b/>
                <w:bCs/>
                <w:color w:val="000000"/>
                <w:sz w:val="22"/>
                <w:szCs w:val="22"/>
                <w:lang w:eastAsia="es-ES"/>
              </w:rPr>
            </w:pPr>
            <w:r>
              <w:rPr>
                <w:rFonts w:ascii="Calibri" w:eastAsia="Times New Roman" w:hAnsi="Calibri" w:cs="Times New Roman"/>
                <w:b/>
                <w:bCs/>
                <w:color w:val="000000"/>
                <w:sz w:val="22"/>
                <w:szCs w:val="22"/>
                <w:lang w:eastAsia="es-ES"/>
              </w:rPr>
              <w:t>J. CONDICIONES ESPECIALES EJECUCIÓN</w:t>
            </w:r>
          </w:p>
        </w:tc>
        <w:tc>
          <w:tcPr>
            <w:tcW w:w="4282" w:type="dxa"/>
            <w:shd w:val="clear" w:color="auto" w:fill="FFFFFF"/>
            <w:tcMar>
              <w:top w:w="0" w:type="dxa"/>
              <w:left w:w="70" w:type="dxa"/>
              <w:bottom w:w="0" w:type="dxa"/>
              <w:right w:w="70" w:type="dxa"/>
            </w:tcMar>
            <w:vAlign w:val="bottom"/>
          </w:tcPr>
          <w:p w14:paraId="52371EBC" w14:textId="77777777" w:rsidR="00A77A99" w:rsidRDefault="00A77A99" w:rsidP="00A77A99">
            <w:pPr>
              <w:pStyle w:val="Standarduser"/>
              <w:spacing w:after="0" w:line="240" w:lineRule="auto"/>
              <w:rPr>
                <w:rFonts w:ascii="Calibri" w:eastAsia="Times New Roman" w:hAnsi="Calibri" w:cs="Times New Roman"/>
                <w:color w:val="000000"/>
                <w:sz w:val="22"/>
                <w:szCs w:val="22"/>
                <w:lang w:eastAsia="es-ES"/>
              </w:rPr>
            </w:pPr>
          </w:p>
        </w:tc>
      </w:tr>
      <w:tr w:rsidR="00A77A99" w14:paraId="06A92DDF" w14:textId="77777777" w:rsidTr="007114B8">
        <w:trPr>
          <w:trHeight w:val="300"/>
          <w:jc w:val="center"/>
        </w:trPr>
        <w:tc>
          <w:tcPr>
            <w:tcW w:w="43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310A63B9" w14:textId="77777777" w:rsidR="00A77A99" w:rsidRDefault="00A77A99" w:rsidP="00A77A99">
            <w:pPr>
              <w:pStyle w:val="Standarduser"/>
              <w:spacing w:after="0" w:line="240" w:lineRule="auto"/>
              <w:ind w:left="709" w:hanging="709"/>
              <w:rPr>
                <w:rFonts w:ascii="Calibri" w:eastAsia="Times New Roman" w:hAnsi="Calibri" w:cs="Times New Roman"/>
                <w:color w:val="000000"/>
                <w:sz w:val="22"/>
                <w:szCs w:val="22"/>
                <w:lang w:eastAsia="es-ES"/>
              </w:rPr>
            </w:pPr>
          </w:p>
        </w:tc>
        <w:tc>
          <w:tcPr>
            <w:tcW w:w="4282"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76A08207" w14:textId="77777777" w:rsidR="00A77A99" w:rsidRDefault="00A77A99" w:rsidP="00A77A99">
            <w:pPr>
              <w:pStyle w:val="Standarduser"/>
              <w:spacing w:after="0" w:line="240" w:lineRule="auto"/>
            </w:pPr>
            <w:r>
              <w:rPr>
                <w:rFonts w:ascii="Segoe UI Symbol" w:eastAsia="MS Gothic" w:hAnsi="Segoe UI Symbol" w:cs="Segoe UI Symbol"/>
                <w:sz w:val="22"/>
                <w:szCs w:val="22"/>
                <w:lang w:eastAsia="es-ES"/>
              </w:rPr>
              <w:t>☐</w:t>
            </w:r>
            <w:r>
              <w:rPr>
                <w:rFonts w:ascii="Calibri" w:eastAsia="Times New Roman" w:hAnsi="Calibri" w:cs="Times New Roman"/>
                <w:color w:val="000000"/>
                <w:sz w:val="22"/>
                <w:szCs w:val="22"/>
                <w:lang w:eastAsia="es-ES"/>
              </w:rPr>
              <w:t xml:space="preserve">SI    </w:t>
            </w:r>
            <w:r>
              <w:rPr>
                <w:rFonts w:ascii="Segoe UI Symbol" w:eastAsia="MS Gothic" w:hAnsi="Segoe UI Symbol" w:cs="Segoe UI Symbol"/>
                <w:color w:val="000000"/>
                <w:sz w:val="22"/>
                <w:szCs w:val="22"/>
                <w:lang w:eastAsia="es-ES"/>
              </w:rPr>
              <w:t>☐</w:t>
            </w:r>
            <w:r>
              <w:rPr>
                <w:rFonts w:ascii="Calibri" w:eastAsia="Times New Roman" w:hAnsi="Calibri" w:cs="Times New Roman"/>
                <w:color w:val="000000"/>
                <w:sz w:val="22"/>
                <w:szCs w:val="22"/>
                <w:lang w:eastAsia="es-ES"/>
              </w:rPr>
              <w:t xml:space="preserve"> NO</w:t>
            </w:r>
          </w:p>
        </w:tc>
      </w:tr>
      <w:tr w:rsidR="00A77A99" w14:paraId="217C3BE8" w14:textId="77777777" w:rsidTr="007114B8">
        <w:trPr>
          <w:trHeight w:val="300"/>
          <w:jc w:val="center"/>
        </w:trPr>
        <w:tc>
          <w:tcPr>
            <w:tcW w:w="4348"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23518A12" w14:textId="77777777" w:rsidR="00A77A99" w:rsidRDefault="00A77A99" w:rsidP="00A77A99">
            <w:pPr>
              <w:pStyle w:val="Standarduser"/>
              <w:spacing w:after="0" w:line="240" w:lineRule="auto"/>
              <w:ind w:left="709" w:hanging="709"/>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Definición</w:t>
            </w:r>
          </w:p>
        </w:tc>
        <w:tc>
          <w:tcPr>
            <w:tcW w:w="4282"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14:paraId="0A2AA803" w14:textId="7CB2B89C" w:rsidR="00A77A99" w:rsidRDefault="00A77A99" w:rsidP="00A77A99">
            <w:pPr>
              <w:pStyle w:val="Standarduser"/>
              <w:spacing w:after="0" w:line="240" w:lineRule="auto"/>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Ver Anexo X</w:t>
            </w:r>
            <w:r w:rsidR="0085705B">
              <w:rPr>
                <w:rFonts w:ascii="Calibri" w:eastAsia="Times New Roman" w:hAnsi="Calibri" w:cs="Times New Roman"/>
                <w:color w:val="000000"/>
                <w:sz w:val="22"/>
                <w:szCs w:val="22"/>
                <w:lang w:eastAsia="es-ES"/>
              </w:rPr>
              <w:t>I</w:t>
            </w:r>
          </w:p>
        </w:tc>
      </w:tr>
      <w:tr w:rsidR="00A77A99" w14:paraId="7A8E3085" w14:textId="77777777" w:rsidTr="007114B8">
        <w:trPr>
          <w:trHeight w:hRule="exact" w:val="170"/>
          <w:jc w:val="center"/>
        </w:trPr>
        <w:tc>
          <w:tcPr>
            <w:tcW w:w="4348" w:type="dxa"/>
            <w:shd w:val="clear" w:color="auto" w:fill="FFFFFF"/>
            <w:tcMar>
              <w:top w:w="0" w:type="dxa"/>
              <w:left w:w="70" w:type="dxa"/>
              <w:bottom w:w="0" w:type="dxa"/>
              <w:right w:w="70" w:type="dxa"/>
            </w:tcMar>
            <w:vAlign w:val="bottom"/>
          </w:tcPr>
          <w:p w14:paraId="3612EB54" w14:textId="77777777" w:rsidR="00A77A99" w:rsidRDefault="00A77A99" w:rsidP="00A77A99">
            <w:pPr>
              <w:pStyle w:val="Standarduser"/>
              <w:spacing w:after="0" w:line="240" w:lineRule="auto"/>
              <w:ind w:left="709" w:hanging="709"/>
              <w:rPr>
                <w:rFonts w:ascii="Calibri" w:eastAsia="Times New Roman" w:hAnsi="Calibri" w:cs="Times New Roman"/>
                <w:color w:val="000000"/>
                <w:sz w:val="22"/>
                <w:szCs w:val="22"/>
                <w:lang w:eastAsia="es-ES"/>
              </w:rPr>
            </w:pPr>
          </w:p>
        </w:tc>
        <w:tc>
          <w:tcPr>
            <w:tcW w:w="4282" w:type="dxa"/>
            <w:shd w:val="clear" w:color="auto" w:fill="FFFFFF"/>
            <w:tcMar>
              <w:top w:w="0" w:type="dxa"/>
              <w:left w:w="70" w:type="dxa"/>
              <w:bottom w:w="0" w:type="dxa"/>
              <w:right w:w="70" w:type="dxa"/>
            </w:tcMar>
            <w:vAlign w:val="bottom"/>
          </w:tcPr>
          <w:p w14:paraId="0EDACA43" w14:textId="77777777" w:rsidR="00A77A99" w:rsidRDefault="00A77A99" w:rsidP="00A77A99">
            <w:pPr>
              <w:pStyle w:val="Standarduser"/>
              <w:spacing w:after="0" w:line="240" w:lineRule="auto"/>
              <w:rPr>
                <w:rFonts w:ascii="Calibri" w:eastAsia="Times New Roman" w:hAnsi="Calibri" w:cs="Times New Roman"/>
                <w:color w:val="000000"/>
                <w:sz w:val="22"/>
                <w:szCs w:val="22"/>
                <w:lang w:eastAsia="es-ES"/>
              </w:rPr>
            </w:pPr>
          </w:p>
        </w:tc>
      </w:tr>
      <w:tr w:rsidR="00A77A99" w14:paraId="288EDFC6" w14:textId="77777777" w:rsidTr="007114B8">
        <w:trPr>
          <w:trHeight w:val="300"/>
          <w:jc w:val="center"/>
        </w:trPr>
        <w:tc>
          <w:tcPr>
            <w:tcW w:w="43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3BE869C2" w14:textId="77777777" w:rsidR="00A77A99" w:rsidRDefault="00A77A99" w:rsidP="00A77A99">
            <w:pPr>
              <w:pStyle w:val="Standarduser"/>
              <w:spacing w:after="0" w:line="240" w:lineRule="auto"/>
              <w:ind w:left="709" w:hanging="709"/>
              <w:rPr>
                <w:rFonts w:ascii="Calibri" w:eastAsia="Times New Roman" w:hAnsi="Calibri" w:cs="Times New Roman"/>
                <w:b/>
                <w:bCs/>
                <w:color w:val="000000"/>
                <w:sz w:val="22"/>
                <w:szCs w:val="22"/>
                <w:lang w:eastAsia="es-ES"/>
              </w:rPr>
            </w:pPr>
            <w:r>
              <w:rPr>
                <w:rFonts w:ascii="Calibri" w:eastAsia="Times New Roman" w:hAnsi="Calibri" w:cs="Times New Roman"/>
                <w:b/>
                <w:bCs/>
                <w:color w:val="000000"/>
                <w:sz w:val="22"/>
                <w:szCs w:val="22"/>
                <w:lang w:eastAsia="es-ES"/>
              </w:rPr>
              <w:t>K. REVISIÓN DE PRECIOS</w:t>
            </w:r>
          </w:p>
        </w:tc>
        <w:tc>
          <w:tcPr>
            <w:tcW w:w="4282" w:type="dxa"/>
            <w:shd w:val="clear" w:color="auto" w:fill="FFFFFF"/>
            <w:tcMar>
              <w:top w:w="0" w:type="dxa"/>
              <w:left w:w="70" w:type="dxa"/>
              <w:bottom w:w="0" w:type="dxa"/>
              <w:right w:w="70" w:type="dxa"/>
            </w:tcMar>
            <w:vAlign w:val="bottom"/>
          </w:tcPr>
          <w:p w14:paraId="5E2E12AA" w14:textId="77777777" w:rsidR="00A77A99" w:rsidRDefault="00A77A99" w:rsidP="00A77A99">
            <w:pPr>
              <w:pStyle w:val="Standarduser"/>
              <w:spacing w:after="0" w:line="240" w:lineRule="auto"/>
              <w:rPr>
                <w:rFonts w:ascii="Calibri" w:eastAsia="Times New Roman" w:hAnsi="Calibri" w:cs="Times New Roman"/>
                <w:color w:val="000000"/>
                <w:sz w:val="22"/>
                <w:szCs w:val="22"/>
                <w:lang w:eastAsia="es-ES"/>
              </w:rPr>
            </w:pPr>
          </w:p>
        </w:tc>
      </w:tr>
      <w:tr w:rsidR="00A77A99" w14:paraId="6ED72D77" w14:textId="77777777" w:rsidTr="007114B8">
        <w:trPr>
          <w:trHeight w:val="300"/>
          <w:jc w:val="center"/>
        </w:trPr>
        <w:tc>
          <w:tcPr>
            <w:tcW w:w="4348"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0C2B6482" w14:textId="77777777" w:rsidR="00A77A99" w:rsidRDefault="00A77A99" w:rsidP="00A77A99">
            <w:pPr>
              <w:pStyle w:val="Standarduser"/>
              <w:spacing w:after="0" w:line="240" w:lineRule="auto"/>
              <w:ind w:left="709" w:hanging="709"/>
              <w:rPr>
                <w:rFonts w:ascii="Calibri" w:eastAsia="Times New Roman" w:hAnsi="Calibri" w:cs="Times New Roman"/>
                <w:color w:val="000000"/>
                <w:sz w:val="22"/>
                <w:szCs w:val="22"/>
                <w:lang w:eastAsia="es-ES"/>
              </w:rPr>
            </w:pPr>
          </w:p>
        </w:tc>
        <w:tc>
          <w:tcPr>
            <w:tcW w:w="4282"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77BB7DD4" w14:textId="77777777" w:rsidR="00A77A99" w:rsidRDefault="00A77A99" w:rsidP="00A77A99">
            <w:pPr>
              <w:pStyle w:val="Standarduser"/>
              <w:spacing w:after="0" w:line="240" w:lineRule="auto"/>
            </w:pPr>
            <w:r>
              <w:rPr>
                <w:rFonts w:ascii="Segoe UI Symbol" w:eastAsia="MS Gothic" w:hAnsi="Segoe UI Symbol" w:cs="Segoe UI Symbol"/>
                <w:color w:val="000000"/>
                <w:sz w:val="22"/>
                <w:szCs w:val="22"/>
                <w:lang w:eastAsia="es-ES"/>
              </w:rPr>
              <w:t>☐</w:t>
            </w:r>
            <w:r>
              <w:rPr>
                <w:rFonts w:ascii="Calibri" w:eastAsia="Times New Roman" w:hAnsi="Calibri" w:cs="Times New Roman"/>
                <w:color w:val="000000"/>
                <w:sz w:val="22"/>
                <w:szCs w:val="22"/>
                <w:lang w:eastAsia="es-ES"/>
              </w:rPr>
              <w:t xml:space="preserve">SI    </w:t>
            </w:r>
            <w:r>
              <w:rPr>
                <w:rFonts w:ascii="Segoe UI Symbol" w:eastAsia="MS Gothic" w:hAnsi="Segoe UI Symbol" w:cs="Segoe UI Symbol"/>
                <w:sz w:val="22"/>
                <w:szCs w:val="22"/>
                <w:lang w:eastAsia="es-ES"/>
              </w:rPr>
              <w:t>☐</w:t>
            </w:r>
            <w:r>
              <w:rPr>
                <w:rFonts w:ascii="Calibri" w:eastAsia="Times New Roman" w:hAnsi="Calibri" w:cs="Times New Roman"/>
                <w:color w:val="000000"/>
                <w:sz w:val="22"/>
                <w:szCs w:val="22"/>
                <w:lang w:eastAsia="es-ES"/>
              </w:rPr>
              <w:t xml:space="preserve"> NO</w:t>
            </w:r>
          </w:p>
        </w:tc>
      </w:tr>
      <w:tr w:rsidR="00A77A99" w14:paraId="21F30A6E" w14:textId="77777777" w:rsidTr="007114B8">
        <w:trPr>
          <w:trHeight w:val="300"/>
          <w:jc w:val="center"/>
        </w:trPr>
        <w:tc>
          <w:tcPr>
            <w:tcW w:w="4348"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4FF82D62" w14:textId="77777777" w:rsidR="00A77A99" w:rsidRDefault="00A77A99" w:rsidP="00A77A99">
            <w:pPr>
              <w:pStyle w:val="Standarduser"/>
              <w:spacing w:after="0" w:line="240" w:lineRule="auto"/>
              <w:ind w:left="709" w:hanging="709"/>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Definición (fórmula)</w:t>
            </w:r>
          </w:p>
        </w:tc>
        <w:tc>
          <w:tcPr>
            <w:tcW w:w="4282"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14:paraId="7EF1EBE1" w14:textId="77777777" w:rsidR="00A77A99" w:rsidRDefault="00A77A99" w:rsidP="00A77A99">
            <w:pPr>
              <w:pStyle w:val="Standarduser"/>
              <w:spacing w:after="0" w:line="240" w:lineRule="auto"/>
              <w:rPr>
                <w:rFonts w:ascii="Calibri" w:eastAsia="Times New Roman" w:hAnsi="Calibri" w:cs="Times New Roman"/>
                <w:color w:val="000000"/>
                <w:sz w:val="22"/>
                <w:szCs w:val="22"/>
                <w:lang w:eastAsia="es-ES"/>
              </w:rPr>
            </w:pPr>
          </w:p>
        </w:tc>
      </w:tr>
      <w:tr w:rsidR="00A77A99" w14:paraId="77B3A471" w14:textId="77777777" w:rsidTr="007114B8">
        <w:trPr>
          <w:trHeight w:hRule="exact" w:val="170"/>
          <w:jc w:val="center"/>
        </w:trPr>
        <w:tc>
          <w:tcPr>
            <w:tcW w:w="4348" w:type="dxa"/>
            <w:tcBorders>
              <w:top w:val="single" w:sz="4" w:space="0" w:color="00000A"/>
              <w:bottom w:val="single" w:sz="4" w:space="0" w:color="00000A"/>
            </w:tcBorders>
            <w:shd w:val="clear" w:color="auto" w:fill="FFFFFF"/>
            <w:tcMar>
              <w:top w:w="0" w:type="dxa"/>
              <w:left w:w="70" w:type="dxa"/>
              <w:bottom w:w="0" w:type="dxa"/>
              <w:right w:w="70" w:type="dxa"/>
            </w:tcMar>
            <w:vAlign w:val="bottom"/>
          </w:tcPr>
          <w:p w14:paraId="03E3E2D3" w14:textId="77777777" w:rsidR="00A77A99" w:rsidRDefault="00A77A99" w:rsidP="00A77A99">
            <w:pPr>
              <w:pStyle w:val="Standarduser"/>
              <w:spacing w:after="0" w:line="240" w:lineRule="auto"/>
              <w:ind w:left="709" w:hanging="709"/>
              <w:rPr>
                <w:rFonts w:ascii="Calibri" w:eastAsia="Times New Roman" w:hAnsi="Calibri" w:cs="Times New Roman"/>
                <w:color w:val="000000"/>
                <w:sz w:val="22"/>
                <w:szCs w:val="22"/>
                <w:lang w:eastAsia="es-ES"/>
              </w:rPr>
            </w:pPr>
          </w:p>
        </w:tc>
        <w:tc>
          <w:tcPr>
            <w:tcW w:w="4282" w:type="dxa"/>
            <w:shd w:val="clear" w:color="auto" w:fill="FFFFFF"/>
            <w:tcMar>
              <w:top w:w="0" w:type="dxa"/>
              <w:left w:w="70" w:type="dxa"/>
              <w:bottom w:w="0" w:type="dxa"/>
              <w:right w:w="70" w:type="dxa"/>
            </w:tcMar>
            <w:vAlign w:val="bottom"/>
          </w:tcPr>
          <w:p w14:paraId="5881695B" w14:textId="77777777" w:rsidR="00A77A99" w:rsidRDefault="00A77A99" w:rsidP="00A77A99">
            <w:pPr>
              <w:pStyle w:val="Standarduser"/>
              <w:spacing w:after="0" w:line="240" w:lineRule="auto"/>
              <w:rPr>
                <w:rFonts w:ascii="Calibri" w:eastAsia="Times New Roman" w:hAnsi="Calibri" w:cs="Times New Roman"/>
                <w:color w:val="000000"/>
                <w:sz w:val="22"/>
                <w:szCs w:val="22"/>
                <w:lang w:eastAsia="es-ES"/>
              </w:rPr>
            </w:pPr>
          </w:p>
        </w:tc>
      </w:tr>
      <w:tr w:rsidR="00A77A99" w14:paraId="2BDFBBFD" w14:textId="77777777" w:rsidTr="007114B8">
        <w:trPr>
          <w:trHeight w:val="300"/>
          <w:jc w:val="center"/>
        </w:trPr>
        <w:tc>
          <w:tcPr>
            <w:tcW w:w="43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41B881D4" w14:textId="77777777" w:rsidR="00A77A99" w:rsidRDefault="00A77A99" w:rsidP="00A77A99">
            <w:pPr>
              <w:pStyle w:val="Standarduser"/>
              <w:spacing w:after="0" w:line="240" w:lineRule="auto"/>
              <w:ind w:left="709" w:hanging="709"/>
              <w:rPr>
                <w:rFonts w:ascii="Calibri" w:eastAsia="Times New Roman" w:hAnsi="Calibri" w:cs="Times New Roman"/>
                <w:b/>
                <w:color w:val="000000"/>
                <w:w w:val="98"/>
                <w:sz w:val="22"/>
                <w:szCs w:val="22"/>
                <w:lang w:eastAsia="es-ES"/>
              </w:rPr>
            </w:pPr>
            <w:r>
              <w:rPr>
                <w:rFonts w:ascii="Calibri" w:eastAsia="Times New Roman" w:hAnsi="Calibri" w:cs="Times New Roman"/>
                <w:b/>
                <w:color w:val="000000"/>
                <w:w w:val="98"/>
                <w:sz w:val="22"/>
                <w:szCs w:val="22"/>
                <w:lang w:eastAsia="es-ES"/>
              </w:rPr>
              <w:t>L. SUBROGACIÓN EN CONTRATOS DE TRABAJO</w:t>
            </w:r>
          </w:p>
        </w:tc>
        <w:tc>
          <w:tcPr>
            <w:tcW w:w="4282" w:type="dxa"/>
            <w:shd w:val="clear" w:color="auto" w:fill="FFFFFF"/>
            <w:tcMar>
              <w:top w:w="0" w:type="dxa"/>
              <w:left w:w="70" w:type="dxa"/>
              <w:bottom w:w="0" w:type="dxa"/>
              <w:right w:w="70" w:type="dxa"/>
            </w:tcMar>
            <w:vAlign w:val="bottom"/>
          </w:tcPr>
          <w:p w14:paraId="5E5988BE" w14:textId="77777777" w:rsidR="00A77A99" w:rsidRDefault="00A77A99" w:rsidP="00A77A99">
            <w:pPr>
              <w:pStyle w:val="Standarduser"/>
              <w:spacing w:after="0" w:line="240" w:lineRule="auto"/>
              <w:rPr>
                <w:rFonts w:ascii="Calibri" w:eastAsia="Times New Roman" w:hAnsi="Calibri" w:cs="Times New Roman"/>
                <w:color w:val="000000"/>
                <w:sz w:val="22"/>
                <w:szCs w:val="22"/>
                <w:lang w:eastAsia="es-ES"/>
              </w:rPr>
            </w:pPr>
          </w:p>
        </w:tc>
      </w:tr>
      <w:tr w:rsidR="00A77A99" w14:paraId="0D283CF6" w14:textId="77777777" w:rsidTr="007114B8">
        <w:trPr>
          <w:trHeight w:val="300"/>
          <w:jc w:val="center"/>
        </w:trPr>
        <w:tc>
          <w:tcPr>
            <w:tcW w:w="4348" w:type="dxa"/>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bottom"/>
          </w:tcPr>
          <w:p w14:paraId="413BA004" w14:textId="77777777" w:rsidR="00A77A99" w:rsidRDefault="00A77A99" w:rsidP="00A77A99">
            <w:pPr>
              <w:pStyle w:val="Standarduser"/>
              <w:spacing w:after="0" w:line="240" w:lineRule="auto"/>
              <w:ind w:left="709" w:hanging="709"/>
            </w:pPr>
            <w:r>
              <w:rPr>
                <w:rFonts w:ascii="Calibri" w:eastAsia="Times New Roman" w:hAnsi="Calibri" w:cs="Times New Roman"/>
                <w:color w:val="000000"/>
                <w:sz w:val="22"/>
                <w:szCs w:val="22"/>
                <w:lang w:eastAsia="es-ES"/>
              </w:rPr>
              <w:t xml:space="preserve"> </w:t>
            </w:r>
            <w:r>
              <w:rPr>
                <w:rFonts w:ascii="Segoe UI Symbol" w:eastAsia="MS Gothic" w:hAnsi="Segoe UI Symbol" w:cs="Segoe UI Symbol"/>
                <w:color w:val="000000"/>
                <w:sz w:val="22"/>
                <w:szCs w:val="22"/>
                <w:lang w:eastAsia="es-ES"/>
              </w:rPr>
              <w:t>☐</w:t>
            </w:r>
            <w:r>
              <w:rPr>
                <w:rFonts w:ascii="Calibri" w:eastAsia="Times New Roman" w:hAnsi="Calibri" w:cs="Times New Roman"/>
                <w:color w:val="000000"/>
                <w:sz w:val="22"/>
                <w:szCs w:val="22"/>
                <w:lang w:eastAsia="es-ES"/>
              </w:rPr>
              <w:t xml:space="preserve"> SI, VER ANEXO PPT</w:t>
            </w:r>
          </w:p>
        </w:tc>
        <w:tc>
          <w:tcPr>
            <w:tcW w:w="428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2776A1C1" w14:textId="77777777" w:rsidR="00A77A99" w:rsidRDefault="00A77A99" w:rsidP="00A77A99">
            <w:pPr>
              <w:pStyle w:val="Standarduser"/>
              <w:spacing w:after="0" w:line="240" w:lineRule="auto"/>
            </w:pPr>
            <w:r>
              <w:rPr>
                <w:rFonts w:ascii="Calibri" w:eastAsia="Times New Roman" w:hAnsi="Calibri" w:cs="Times New Roman"/>
                <w:color w:val="000000"/>
                <w:sz w:val="22"/>
                <w:szCs w:val="22"/>
                <w:lang w:eastAsia="es-ES"/>
              </w:rPr>
              <w:t xml:space="preserve"> </w:t>
            </w:r>
            <w:r>
              <w:rPr>
                <w:rFonts w:ascii="Segoe UI Symbol" w:eastAsia="MS Gothic" w:hAnsi="Segoe UI Symbol" w:cs="Segoe UI Symbol"/>
                <w:sz w:val="22"/>
                <w:szCs w:val="22"/>
                <w:lang w:eastAsia="es-ES"/>
              </w:rPr>
              <w:t>☐</w:t>
            </w:r>
            <w:r>
              <w:rPr>
                <w:rFonts w:ascii="Calibri" w:eastAsia="Times New Roman" w:hAnsi="Calibri" w:cs="Times New Roman"/>
                <w:color w:val="000000"/>
                <w:sz w:val="22"/>
                <w:szCs w:val="22"/>
                <w:lang w:eastAsia="es-ES"/>
              </w:rPr>
              <w:t xml:space="preserve"> NO</w:t>
            </w:r>
          </w:p>
        </w:tc>
      </w:tr>
      <w:tr w:rsidR="00A77A99" w14:paraId="23881A26" w14:textId="77777777" w:rsidTr="007114B8">
        <w:trPr>
          <w:trHeight w:hRule="exact" w:val="170"/>
          <w:jc w:val="center"/>
        </w:trPr>
        <w:tc>
          <w:tcPr>
            <w:tcW w:w="4348" w:type="dxa"/>
            <w:shd w:val="clear" w:color="auto" w:fill="FFFFFF"/>
            <w:tcMar>
              <w:top w:w="0" w:type="dxa"/>
              <w:left w:w="70" w:type="dxa"/>
              <w:bottom w:w="0" w:type="dxa"/>
              <w:right w:w="70" w:type="dxa"/>
            </w:tcMar>
            <w:vAlign w:val="bottom"/>
          </w:tcPr>
          <w:p w14:paraId="5BB766A8" w14:textId="77777777" w:rsidR="00A77A99" w:rsidRDefault="00A77A99" w:rsidP="00A77A99">
            <w:pPr>
              <w:pStyle w:val="Standarduser"/>
              <w:spacing w:after="0" w:line="240" w:lineRule="auto"/>
              <w:ind w:left="709" w:hanging="709"/>
              <w:rPr>
                <w:rFonts w:ascii="Calibri" w:eastAsia="Times New Roman" w:hAnsi="Calibri" w:cs="Times New Roman"/>
                <w:color w:val="000000"/>
                <w:sz w:val="22"/>
                <w:szCs w:val="22"/>
                <w:lang w:eastAsia="es-ES"/>
              </w:rPr>
            </w:pPr>
          </w:p>
        </w:tc>
        <w:tc>
          <w:tcPr>
            <w:tcW w:w="4282" w:type="dxa"/>
            <w:shd w:val="clear" w:color="auto" w:fill="FFFFFF"/>
            <w:tcMar>
              <w:top w:w="0" w:type="dxa"/>
              <w:left w:w="70" w:type="dxa"/>
              <w:bottom w:w="0" w:type="dxa"/>
              <w:right w:w="70" w:type="dxa"/>
            </w:tcMar>
            <w:vAlign w:val="bottom"/>
          </w:tcPr>
          <w:p w14:paraId="25EA2B33" w14:textId="77777777" w:rsidR="00A77A99" w:rsidRDefault="00A77A99" w:rsidP="00A77A99">
            <w:pPr>
              <w:pStyle w:val="Standarduser"/>
              <w:spacing w:after="0" w:line="240" w:lineRule="auto"/>
              <w:rPr>
                <w:rFonts w:ascii="Calibri" w:eastAsia="Times New Roman" w:hAnsi="Calibri" w:cs="Times New Roman"/>
                <w:color w:val="000000"/>
                <w:sz w:val="22"/>
                <w:szCs w:val="22"/>
                <w:lang w:eastAsia="es-ES"/>
              </w:rPr>
            </w:pPr>
          </w:p>
        </w:tc>
      </w:tr>
      <w:tr w:rsidR="00A77A99" w14:paraId="6D6FC5B7" w14:textId="77777777" w:rsidTr="007114B8">
        <w:trPr>
          <w:trHeight w:val="300"/>
          <w:jc w:val="center"/>
        </w:trPr>
        <w:tc>
          <w:tcPr>
            <w:tcW w:w="43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375FD662" w14:textId="77777777" w:rsidR="00A77A99" w:rsidRDefault="00A77A99" w:rsidP="00A77A99">
            <w:pPr>
              <w:pStyle w:val="Standarduser"/>
              <w:spacing w:after="0" w:line="240" w:lineRule="auto"/>
              <w:ind w:left="709" w:hanging="709"/>
              <w:rPr>
                <w:rFonts w:ascii="Calibri" w:eastAsia="Times New Roman" w:hAnsi="Calibri" w:cs="Times New Roman"/>
                <w:b/>
                <w:bCs/>
                <w:color w:val="000000"/>
                <w:sz w:val="22"/>
                <w:szCs w:val="22"/>
                <w:lang w:eastAsia="es-ES"/>
              </w:rPr>
            </w:pPr>
            <w:r>
              <w:rPr>
                <w:rFonts w:ascii="Calibri" w:eastAsia="Times New Roman" w:hAnsi="Calibri" w:cs="Times New Roman"/>
                <w:b/>
                <w:bCs/>
                <w:color w:val="000000"/>
                <w:sz w:val="22"/>
                <w:szCs w:val="22"/>
                <w:lang w:eastAsia="es-ES"/>
              </w:rPr>
              <w:t>M. COMPROMISO ADSCRIPCIÓN MEDIOS</w:t>
            </w:r>
          </w:p>
        </w:tc>
        <w:tc>
          <w:tcPr>
            <w:tcW w:w="4282" w:type="dxa"/>
            <w:tcBorders>
              <w:bottom w:val="single" w:sz="4" w:space="0" w:color="00000A"/>
            </w:tcBorders>
            <w:shd w:val="clear" w:color="auto" w:fill="FFFFFF"/>
            <w:tcMar>
              <w:top w:w="0" w:type="dxa"/>
              <w:left w:w="70" w:type="dxa"/>
              <w:bottom w:w="0" w:type="dxa"/>
              <w:right w:w="70" w:type="dxa"/>
            </w:tcMar>
            <w:vAlign w:val="bottom"/>
          </w:tcPr>
          <w:p w14:paraId="72B03861" w14:textId="77777777" w:rsidR="00A77A99" w:rsidRDefault="00A77A99" w:rsidP="00A77A99">
            <w:pPr>
              <w:pStyle w:val="Standarduser"/>
              <w:spacing w:after="0" w:line="240" w:lineRule="auto"/>
              <w:rPr>
                <w:rFonts w:ascii="Calibri" w:eastAsia="Times New Roman" w:hAnsi="Calibri" w:cs="Times New Roman"/>
                <w:color w:val="000000"/>
                <w:sz w:val="22"/>
                <w:szCs w:val="22"/>
                <w:lang w:eastAsia="es-ES"/>
              </w:rPr>
            </w:pPr>
          </w:p>
        </w:tc>
      </w:tr>
      <w:tr w:rsidR="00A77A99" w14:paraId="279D499F" w14:textId="77777777" w:rsidTr="007114B8">
        <w:trPr>
          <w:trHeight w:val="300"/>
          <w:jc w:val="center"/>
        </w:trPr>
        <w:tc>
          <w:tcPr>
            <w:tcW w:w="4348"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7400EDA5" w14:textId="77777777" w:rsidR="00A77A99" w:rsidRDefault="00A77A99" w:rsidP="00A77A99">
            <w:pPr>
              <w:pStyle w:val="Standarduser"/>
              <w:spacing w:after="0" w:line="240" w:lineRule="auto"/>
              <w:ind w:left="709" w:hanging="709"/>
            </w:pPr>
            <w:r>
              <w:rPr>
                <w:rFonts w:ascii="Calibri" w:eastAsia="Times New Roman" w:hAnsi="Calibri" w:cs="Times New Roman"/>
                <w:color w:val="000000"/>
                <w:sz w:val="22"/>
                <w:szCs w:val="22"/>
                <w:lang w:eastAsia="es-ES"/>
              </w:rPr>
              <w:t xml:space="preserve"> </w:t>
            </w:r>
            <w:r>
              <w:rPr>
                <w:rFonts w:ascii="Segoe UI Symbol" w:eastAsia="MS Gothic" w:hAnsi="Segoe UI Symbol" w:cs="Segoe UI Symbol"/>
                <w:sz w:val="22"/>
                <w:szCs w:val="22"/>
                <w:lang w:eastAsia="es-ES"/>
              </w:rPr>
              <w:t>☐</w:t>
            </w:r>
            <w:r>
              <w:rPr>
                <w:rFonts w:ascii="Calibri" w:eastAsia="Times New Roman" w:hAnsi="Calibri" w:cs="Times New Roman"/>
                <w:color w:val="000000"/>
                <w:sz w:val="22"/>
                <w:szCs w:val="22"/>
                <w:lang w:eastAsia="es-ES"/>
              </w:rPr>
              <w:t xml:space="preserve"> SI, VER ANEXO V</w:t>
            </w:r>
          </w:p>
        </w:tc>
        <w:tc>
          <w:tcPr>
            <w:tcW w:w="4282"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62A9CFFF" w14:textId="77777777" w:rsidR="00A77A99" w:rsidRDefault="00A77A99" w:rsidP="00A77A99">
            <w:pPr>
              <w:pStyle w:val="Standarduser"/>
              <w:spacing w:after="0" w:line="240" w:lineRule="auto"/>
            </w:pPr>
            <w:r>
              <w:rPr>
                <w:rFonts w:ascii="Calibri" w:eastAsia="Times New Roman" w:hAnsi="Calibri" w:cs="Times New Roman"/>
                <w:color w:val="000000"/>
                <w:sz w:val="22"/>
                <w:szCs w:val="22"/>
                <w:lang w:eastAsia="es-ES"/>
              </w:rPr>
              <w:t xml:space="preserve"> </w:t>
            </w:r>
            <w:r>
              <w:rPr>
                <w:rFonts w:ascii="Segoe UI Symbol" w:eastAsia="MS Gothic" w:hAnsi="Segoe UI Symbol" w:cs="Segoe UI Symbol"/>
                <w:color w:val="000000"/>
                <w:sz w:val="22"/>
                <w:szCs w:val="22"/>
                <w:lang w:eastAsia="es-ES"/>
              </w:rPr>
              <w:t>☐</w:t>
            </w:r>
            <w:r>
              <w:rPr>
                <w:rFonts w:ascii="Calibri" w:eastAsia="Times New Roman" w:hAnsi="Calibri" w:cs="Times New Roman"/>
                <w:color w:val="000000"/>
                <w:sz w:val="22"/>
                <w:szCs w:val="22"/>
                <w:lang w:eastAsia="es-ES"/>
              </w:rPr>
              <w:t xml:space="preserve"> NO</w:t>
            </w:r>
          </w:p>
        </w:tc>
      </w:tr>
      <w:tr w:rsidR="00A77A99" w14:paraId="5CF68D9C" w14:textId="77777777" w:rsidTr="007114B8">
        <w:trPr>
          <w:trHeight w:hRule="exact" w:val="170"/>
          <w:jc w:val="center"/>
        </w:trPr>
        <w:tc>
          <w:tcPr>
            <w:tcW w:w="4348" w:type="dxa"/>
            <w:shd w:val="clear" w:color="auto" w:fill="FFFFFF"/>
            <w:tcMar>
              <w:top w:w="0" w:type="dxa"/>
              <w:left w:w="70" w:type="dxa"/>
              <w:bottom w:w="0" w:type="dxa"/>
              <w:right w:w="70" w:type="dxa"/>
            </w:tcMar>
            <w:vAlign w:val="bottom"/>
          </w:tcPr>
          <w:p w14:paraId="581E2663" w14:textId="77777777" w:rsidR="00A77A99" w:rsidRDefault="00A77A99" w:rsidP="00A77A99">
            <w:pPr>
              <w:pStyle w:val="Standarduser"/>
              <w:spacing w:after="0" w:line="240" w:lineRule="auto"/>
              <w:ind w:left="709" w:hanging="709"/>
              <w:rPr>
                <w:rFonts w:ascii="Calibri" w:eastAsia="Times New Roman" w:hAnsi="Calibri" w:cs="Times New Roman"/>
                <w:color w:val="000000"/>
                <w:sz w:val="22"/>
                <w:szCs w:val="22"/>
                <w:lang w:eastAsia="es-ES"/>
              </w:rPr>
            </w:pPr>
          </w:p>
        </w:tc>
        <w:tc>
          <w:tcPr>
            <w:tcW w:w="4282" w:type="dxa"/>
            <w:shd w:val="clear" w:color="auto" w:fill="FFFFFF"/>
            <w:tcMar>
              <w:top w:w="0" w:type="dxa"/>
              <w:left w:w="70" w:type="dxa"/>
              <w:bottom w:w="0" w:type="dxa"/>
              <w:right w:w="70" w:type="dxa"/>
            </w:tcMar>
            <w:vAlign w:val="bottom"/>
          </w:tcPr>
          <w:p w14:paraId="17B384B3" w14:textId="77777777" w:rsidR="00A77A99" w:rsidRDefault="00A77A99" w:rsidP="00A77A99">
            <w:pPr>
              <w:pStyle w:val="Standarduser"/>
              <w:spacing w:after="0" w:line="240" w:lineRule="auto"/>
              <w:rPr>
                <w:rFonts w:ascii="Calibri" w:eastAsia="Times New Roman" w:hAnsi="Calibri" w:cs="Times New Roman"/>
                <w:color w:val="000000"/>
                <w:sz w:val="22"/>
                <w:szCs w:val="22"/>
                <w:lang w:eastAsia="es-ES"/>
              </w:rPr>
            </w:pPr>
          </w:p>
        </w:tc>
      </w:tr>
      <w:tr w:rsidR="00A77A99" w14:paraId="04094BD4" w14:textId="77777777" w:rsidTr="007114B8">
        <w:trPr>
          <w:trHeight w:val="300"/>
          <w:jc w:val="center"/>
        </w:trPr>
        <w:tc>
          <w:tcPr>
            <w:tcW w:w="43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79A3778E" w14:textId="77777777" w:rsidR="00A77A99" w:rsidRDefault="00A77A99" w:rsidP="00A77A99">
            <w:pPr>
              <w:pStyle w:val="Standarduser"/>
              <w:spacing w:after="0" w:line="240" w:lineRule="auto"/>
              <w:ind w:left="709" w:hanging="709"/>
              <w:rPr>
                <w:rFonts w:ascii="Calibri" w:eastAsia="Times New Roman" w:hAnsi="Calibri" w:cs="Times New Roman"/>
                <w:b/>
                <w:bCs/>
                <w:color w:val="000000"/>
                <w:sz w:val="22"/>
                <w:szCs w:val="22"/>
                <w:lang w:eastAsia="es-ES"/>
              </w:rPr>
            </w:pPr>
            <w:r>
              <w:rPr>
                <w:rFonts w:ascii="Calibri" w:eastAsia="Times New Roman" w:hAnsi="Calibri" w:cs="Times New Roman"/>
                <w:b/>
                <w:bCs/>
                <w:color w:val="000000"/>
                <w:sz w:val="22"/>
                <w:szCs w:val="22"/>
                <w:lang w:eastAsia="es-ES"/>
              </w:rPr>
              <w:t>N. SUBCONTRATACIÓN</w:t>
            </w:r>
          </w:p>
        </w:tc>
        <w:tc>
          <w:tcPr>
            <w:tcW w:w="4282" w:type="dxa"/>
            <w:shd w:val="clear" w:color="auto" w:fill="FFFFFF"/>
            <w:tcMar>
              <w:top w:w="0" w:type="dxa"/>
              <w:left w:w="70" w:type="dxa"/>
              <w:bottom w:w="0" w:type="dxa"/>
              <w:right w:w="70" w:type="dxa"/>
            </w:tcMar>
            <w:vAlign w:val="bottom"/>
          </w:tcPr>
          <w:p w14:paraId="0F2E7348" w14:textId="77777777" w:rsidR="00A77A99" w:rsidRDefault="00A77A99" w:rsidP="00A77A99">
            <w:pPr>
              <w:pStyle w:val="Standarduser"/>
              <w:spacing w:after="0" w:line="240" w:lineRule="auto"/>
              <w:rPr>
                <w:rFonts w:ascii="Calibri" w:eastAsia="Times New Roman" w:hAnsi="Calibri" w:cs="Times New Roman"/>
                <w:color w:val="000000"/>
                <w:sz w:val="22"/>
                <w:szCs w:val="22"/>
                <w:lang w:eastAsia="es-ES"/>
              </w:rPr>
            </w:pPr>
          </w:p>
        </w:tc>
      </w:tr>
      <w:tr w:rsidR="00A77A99" w14:paraId="0E1E364F" w14:textId="77777777" w:rsidTr="007114B8">
        <w:trPr>
          <w:trHeight w:val="300"/>
          <w:jc w:val="center"/>
        </w:trPr>
        <w:tc>
          <w:tcPr>
            <w:tcW w:w="4348"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73AEC01B" w14:textId="77777777" w:rsidR="00A77A99" w:rsidRDefault="00A77A99" w:rsidP="00A77A99">
            <w:pPr>
              <w:pStyle w:val="Standarduser"/>
              <w:spacing w:after="0" w:line="240" w:lineRule="auto"/>
              <w:ind w:left="709" w:hanging="709"/>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Condiciones de subcontratación para prestaciones parciales</w:t>
            </w:r>
          </w:p>
        </w:tc>
        <w:tc>
          <w:tcPr>
            <w:tcW w:w="4282"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120CBF93" w14:textId="77777777" w:rsidR="00A77A99" w:rsidRDefault="00A77A99" w:rsidP="00A77A99">
            <w:pPr>
              <w:pStyle w:val="Standarduser"/>
              <w:spacing w:after="0" w:line="240" w:lineRule="auto"/>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Ver Anexo VI</w:t>
            </w:r>
          </w:p>
        </w:tc>
      </w:tr>
      <w:tr w:rsidR="00A77A99" w14:paraId="03BCBB1A" w14:textId="77777777" w:rsidTr="007114B8">
        <w:trPr>
          <w:trHeight w:val="300"/>
          <w:jc w:val="center"/>
        </w:trPr>
        <w:tc>
          <w:tcPr>
            <w:tcW w:w="4348"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38162840" w14:textId="77777777" w:rsidR="00A77A99" w:rsidRDefault="00A77A99" w:rsidP="00A77A99">
            <w:pPr>
              <w:pStyle w:val="Standarduser"/>
              <w:spacing w:after="0" w:line="240" w:lineRule="auto"/>
              <w:ind w:left="709" w:hanging="709"/>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Tareas críticas que NO admiten subcontratación</w:t>
            </w:r>
          </w:p>
        </w:tc>
        <w:tc>
          <w:tcPr>
            <w:tcW w:w="4282"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14:paraId="4512F7E4" w14:textId="77777777" w:rsidR="00A77A99" w:rsidRDefault="00A77A99" w:rsidP="00A77A99">
            <w:pPr>
              <w:pStyle w:val="Standarduser"/>
              <w:spacing w:after="0" w:line="240" w:lineRule="auto"/>
            </w:pPr>
            <w:r>
              <w:rPr>
                <w:rFonts w:ascii="Segoe UI Symbol" w:eastAsia="MS Gothic" w:hAnsi="Segoe UI Symbol" w:cs="Segoe UI Symbol"/>
                <w:color w:val="000000"/>
                <w:sz w:val="22"/>
                <w:szCs w:val="22"/>
                <w:lang w:eastAsia="es-ES"/>
              </w:rPr>
              <w:t>☐</w:t>
            </w:r>
            <w:r>
              <w:rPr>
                <w:rFonts w:ascii="Calibri" w:eastAsia="Times New Roman" w:hAnsi="Calibri" w:cs="Times New Roman"/>
                <w:color w:val="000000"/>
                <w:sz w:val="22"/>
                <w:szCs w:val="22"/>
                <w:lang w:eastAsia="es-ES"/>
              </w:rPr>
              <w:t xml:space="preserve">SI    </w:t>
            </w:r>
            <w:r>
              <w:rPr>
                <w:rFonts w:ascii="Segoe UI Symbol" w:eastAsia="MS Gothic" w:hAnsi="Segoe UI Symbol" w:cs="Segoe UI Symbol"/>
                <w:sz w:val="22"/>
                <w:szCs w:val="22"/>
                <w:lang w:eastAsia="es-ES"/>
              </w:rPr>
              <w:t>☐</w:t>
            </w:r>
            <w:r>
              <w:rPr>
                <w:rFonts w:ascii="Calibri" w:eastAsia="Times New Roman" w:hAnsi="Calibri" w:cs="Times New Roman"/>
                <w:color w:val="000000"/>
                <w:sz w:val="22"/>
                <w:szCs w:val="22"/>
                <w:lang w:eastAsia="es-ES"/>
              </w:rPr>
              <w:t xml:space="preserve"> NO</w:t>
            </w:r>
          </w:p>
        </w:tc>
      </w:tr>
      <w:tr w:rsidR="00A77A99" w14:paraId="135C7593" w14:textId="77777777" w:rsidTr="007114B8">
        <w:trPr>
          <w:trHeight w:val="600"/>
          <w:jc w:val="center"/>
        </w:trPr>
        <w:tc>
          <w:tcPr>
            <w:tcW w:w="4348"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7A627CAE" w14:textId="77777777" w:rsidR="00A77A99" w:rsidRDefault="00A77A99" w:rsidP="00A77A99">
            <w:pPr>
              <w:pStyle w:val="Standarduser"/>
              <w:spacing w:after="0" w:line="240" w:lineRule="auto"/>
              <w:ind w:left="709" w:hanging="709"/>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Obligación de indicar en la oferta la parte prevista subcontratar</w:t>
            </w:r>
          </w:p>
        </w:tc>
        <w:tc>
          <w:tcPr>
            <w:tcW w:w="4282"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14:paraId="2F560DCE" w14:textId="77777777" w:rsidR="00A77A99" w:rsidRDefault="00A77A99" w:rsidP="00A77A99">
            <w:pPr>
              <w:pStyle w:val="Standarduser"/>
              <w:spacing w:after="0" w:line="240" w:lineRule="auto"/>
            </w:pPr>
            <w:r>
              <w:rPr>
                <w:rFonts w:ascii="Segoe UI Symbol" w:eastAsia="MS Gothic" w:hAnsi="Segoe UI Symbol" w:cs="Segoe UI Symbol"/>
                <w:sz w:val="22"/>
                <w:szCs w:val="22"/>
                <w:lang w:eastAsia="es-ES"/>
              </w:rPr>
              <w:t>☐</w:t>
            </w:r>
            <w:r>
              <w:rPr>
                <w:rFonts w:ascii="Calibri" w:eastAsia="Times New Roman" w:hAnsi="Calibri" w:cs="Times New Roman"/>
                <w:color w:val="000000"/>
                <w:sz w:val="22"/>
                <w:szCs w:val="22"/>
                <w:lang w:eastAsia="es-ES"/>
              </w:rPr>
              <w:t xml:space="preserve">SI    </w:t>
            </w:r>
            <w:r>
              <w:rPr>
                <w:rFonts w:ascii="Segoe UI Symbol" w:eastAsia="MS Gothic" w:hAnsi="Segoe UI Symbol" w:cs="Segoe UI Symbol"/>
                <w:color w:val="000000"/>
                <w:sz w:val="22"/>
                <w:szCs w:val="22"/>
                <w:lang w:eastAsia="es-ES"/>
              </w:rPr>
              <w:t>☐</w:t>
            </w:r>
            <w:r>
              <w:rPr>
                <w:rFonts w:ascii="Calibri" w:eastAsia="Times New Roman" w:hAnsi="Calibri" w:cs="Times New Roman"/>
                <w:color w:val="000000"/>
                <w:sz w:val="22"/>
                <w:szCs w:val="22"/>
                <w:lang w:eastAsia="es-ES"/>
              </w:rPr>
              <w:t xml:space="preserve"> NO</w:t>
            </w:r>
          </w:p>
        </w:tc>
      </w:tr>
      <w:tr w:rsidR="00A77A99" w14:paraId="68E1E685" w14:textId="77777777" w:rsidTr="007114B8">
        <w:trPr>
          <w:trHeight w:hRule="exact" w:val="170"/>
          <w:jc w:val="center"/>
        </w:trPr>
        <w:tc>
          <w:tcPr>
            <w:tcW w:w="4348" w:type="dxa"/>
            <w:tcBorders>
              <w:top w:val="single" w:sz="4" w:space="0" w:color="00000A"/>
              <w:bottom w:val="single" w:sz="4" w:space="0" w:color="00000A"/>
            </w:tcBorders>
            <w:shd w:val="clear" w:color="auto" w:fill="FFFFFF"/>
            <w:tcMar>
              <w:top w:w="0" w:type="dxa"/>
              <w:left w:w="70" w:type="dxa"/>
              <w:bottom w:w="0" w:type="dxa"/>
              <w:right w:w="70" w:type="dxa"/>
            </w:tcMar>
            <w:vAlign w:val="bottom"/>
          </w:tcPr>
          <w:p w14:paraId="5D1744CB" w14:textId="77777777" w:rsidR="00A77A99" w:rsidRDefault="00A77A99" w:rsidP="00A77A99">
            <w:pPr>
              <w:pStyle w:val="Standarduser"/>
              <w:spacing w:after="0" w:line="240" w:lineRule="auto"/>
              <w:ind w:left="709" w:hanging="709"/>
              <w:rPr>
                <w:rFonts w:ascii="Calibri" w:eastAsia="Times New Roman" w:hAnsi="Calibri" w:cs="Times New Roman"/>
                <w:color w:val="000000"/>
                <w:sz w:val="22"/>
                <w:szCs w:val="22"/>
                <w:lang w:eastAsia="es-ES"/>
              </w:rPr>
            </w:pPr>
          </w:p>
        </w:tc>
        <w:tc>
          <w:tcPr>
            <w:tcW w:w="4282" w:type="dxa"/>
            <w:tcBorders>
              <w:top w:val="single" w:sz="4" w:space="0" w:color="00000A"/>
            </w:tcBorders>
            <w:shd w:val="clear" w:color="auto" w:fill="FFFFFF"/>
            <w:tcMar>
              <w:top w:w="0" w:type="dxa"/>
              <w:left w:w="70" w:type="dxa"/>
              <w:bottom w:w="0" w:type="dxa"/>
              <w:right w:w="70" w:type="dxa"/>
            </w:tcMar>
            <w:vAlign w:val="bottom"/>
          </w:tcPr>
          <w:p w14:paraId="60B70905" w14:textId="77777777" w:rsidR="00A77A99" w:rsidRDefault="00A77A99" w:rsidP="00A77A99">
            <w:pPr>
              <w:pStyle w:val="Standarduser"/>
              <w:spacing w:after="0" w:line="240" w:lineRule="auto"/>
              <w:rPr>
                <w:rFonts w:ascii="Calibri" w:eastAsia="Times New Roman" w:hAnsi="Calibri" w:cs="Times New Roman"/>
                <w:color w:val="000000"/>
                <w:sz w:val="22"/>
                <w:szCs w:val="22"/>
                <w:lang w:eastAsia="es-ES"/>
              </w:rPr>
            </w:pPr>
          </w:p>
        </w:tc>
      </w:tr>
      <w:tr w:rsidR="00A77A99" w14:paraId="174EBA2D" w14:textId="77777777" w:rsidTr="007114B8">
        <w:trPr>
          <w:trHeight w:val="300"/>
          <w:jc w:val="center"/>
        </w:trPr>
        <w:tc>
          <w:tcPr>
            <w:tcW w:w="43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3D557720" w14:textId="77777777" w:rsidR="00A77A99" w:rsidRDefault="00A77A99" w:rsidP="00A77A99">
            <w:pPr>
              <w:pStyle w:val="Standarduser"/>
              <w:spacing w:after="0" w:line="240" w:lineRule="auto"/>
              <w:ind w:left="709" w:hanging="709"/>
              <w:rPr>
                <w:rFonts w:ascii="Calibri" w:eastAsia="Times New Roman" w:hAnsi="Calibri" w:cs="Times New Roman"/>
                <w:b/>
                <w:color w:val="000000"/>
                <w:sz w:val="22"/>
                <w:szCs w:val="22"/>
                <w:lang w:eastAsia="es-ES"/>
              </w:rPr>
            </w:pPr>
            <w:r>
              <w:rPr>
                <w:rFonts w:ascii="Calibri" w:eastAsia="Times New Roman" w:hAnsi="Calibri" w:cs="Times New Roman"/>
                <w:b/>
                <w:color w:val="000000"/>
                <w:sz w:val="22"/>
                <w:szCs w:val="22"/>
                <w:lang w:eastAsia="es-ES"/>
              </w:rPr>
              <w:t>O. MODIFICACIONES CONTRACTUALES PREVISTAS</w:t>
            </w:r>
          </w:p>
        </w:tc>
        <w:tc>
          <w:tcPr>
            <w:tcW w:w="4282" w:type="dxa"/>
            <w:tcBorders>
              <w:bottom w:val="single" w:sz="4" w:space="0" w:color="00000A"/>
            </w:tcBorders>
            <w:shd w:val="clear" w:color="auto" w:fill="FFFFFF"/>
            <w:tcMar>
              <w:top w:w="0" w:type="dxa"/>
              <w:left w:w="70" w:type="dxa"/>
              <w:bottom w:w="0" w:type="dxa"/>
              <w:right w:w="70" w:type="dxa"/>
            </w:tcMar>
            <w:vAlign w:val="bottom"/>
          </w:tcPr>
          <w:p w14:paraId="12C7D54E" w14:textId="77777777" w:rsidR="00A77A99" w:rsidRDefault="00A77A99" w:rsidP="00A77A99">
            <w:pPr>
              <w:pStyle w:val="Standarduser"/>
              <w:spacing w:after="0" w:line="240" w:lineRule="auto"/>
              <w:rPr>
                <w:rFonts w:ascii="Calibri" w:eastAsia="Times New Roman" w:hAnsi="Calibri" w:cs="Times New Roman"/>
                <w:color w:val="000000"/>
                <w:sz w:val="22"/>
                <w:szCs w:val="22"/>
                <w:lang w:eastAsia="es-ES"/>
              </w:rPr>
            </w:pPr>
          </w:p>
        </w:tc>
      </w:tr>
      <w:tr w:rsidR="00A77A99" w14:paraId="779516DE" w14:textId="77777777" w:rsidTr="007114B8">
        <w:trPr>
          <w:trHeight w:val="300"/>
          <w:jc w:val="center"/>
        </w:trPr>
        <w:tc>
          <w:tcPr>
            <w:tcW w:w="43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42490399" w14:textId="27DEEF3F" w:rsidR="00A77A99" w:rsidRDefault="00A77A99" w:rsidP="00A77A99">
            <w:pPr>
              <w:pStyle w:val="Standarduser"/>
              <w:spacing w:after="0" w:line="240" w:lineRule="auto"/>
              <w:ind w:left="709" w:hanging="709"/>
            </w:pPr>
            <w:r>
              <w:rPr>
                <w:rFonts w:ascii="Segoe UI Symbol" w:eastAsia="MS Gothic" w:hAnsi="Segoe UI Symbol" w:cs="Segoe UI Symbol"/>
                <w:sz w:val="22"/>
                <w:szCs w:val="22"/>
                <w:lang w:eastAsia="es-ES"/>
              </w:rPr>
              <w:t>☐</w:t>
            </w:r>
            <w:r>
              <w:rPr>
                <w:rFonts w:ascii="Calibri" w:eastAsia="Times New Roman" w:hAnsi="Calibri" w:cs="Times New Roman"/>
                <w:sz w:val="22"/>
                <w:szCs w:val="22"/>
                <w:lang w:eastAsia="es-ES"/>
              </w:rPr>
              <w:t xml:space="preserve">  SI, VER ANEXO XI</w:t>
            </w:r>
            <w:r w:rsidR="0085705B">
              <w:rPr>
                <w:rFonts w:ascii="Calibri" w:eastAsia="Times New Roman" w:hAnsi="Calibri" w:cs="Times New Roman"/>
                <w:sz w:val="22"/>
                <w:szCs w:val="22"/>
                <w:lang w:eastAsia="es-ES"/>
              </w:rPr>
              <w:t>V</w:t>
            </w:r>
          </w:p>
        </w:tc>
        <w:tc>
          <w:tcPr>
            <w:tcW w:w="4282"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061BE7B7" w14:textId="77777777" w:rsidR="00A77A99" w:rsidRDefault="00A77A99" w:rsidP="00A77A99">
            <w:pPr>
              <w:pStyle w:val="Standarduser"/>
              <w:spacing w:after="0" w:line="240" w:lineRule="auto"/>
            </w:pPr>
            <w:r>
              <w:rPr>
                <w:rFonts w:ascii="Segoe UI Symbol" w:eastAsia="MS Gothic" w:hAnsi="Segoe UI Symbol" w:cs="Segoe UI Symbol"/>
                <w:sz w:val="22"/>
                <w:szCs w:val="22"/>
                <w:lang w:eastAsia="es-ES"/>
              </w:rPr>
              <w:t>☐</w:t>
            </w:r>
            <w:r>
              <w:rPr>
                <w:rFonts w:ascii="Calibri" w:eastAsia="Times New Roman" w:hAnsi="Calibri" w:cs="Times New Roman"/>
                <w:sz w:val="22"/>
                <w:szCs w:val="22"/>
                <w:lang w:eastAsia="es-ES"/>
              </w:rPr>
              <w:t xml:space="preserve"> NO</w:t>
            </w:r>
          </w:p>
        </w:tc>
      </w:tr>
      <w:tr w:rsidR="00A77A99" w14:paraId="2CFD8A7F" w14:textId="77777777" w:rsidTr="007114B8">
        <w:trPr>
          <w:trHeight w:hRule="exact" w:val="170"/>
          <w:jc w:val="center"/>
        </w:trPr>
        <w:tc>
          <w:tcPr>
            <w:tcW w:w="4348" w:type="dxa"/>
            <w:tcBorders>
              <w:top w:val="single" w:sz="4" w:space="0" w:color="00000A"/>
            </w:tcBorders>
            <w:shd w:val="clear" w:color="auto" w:fill="FFFFFF"/>
            <w:tcMar>
              <w:top w:w="0" w:type="dxa"/>
              <w:left w:w="70" w:type="dxa"/>
              <w:bottom w:w="0" w:type="dxa"/>
              <w:right w:w="70" w:type="dxa"/>
            </w:tcMar>
            <w:vAlign w:val="bottom"/>
          </w:tcPr>
          <w:p w14:paraId="2D9B361D" w14:textId="77777777" w:rsidR="00A77A99" w:rsidRDefault="00A77A99" w:rsidP="00A77A99">
            <w:pPr>
              <w:pStyle w:val="Standarduser"/>
              <w:spacing w:after="0" w:line="240" w:lineRule="auto"/>
              <w:ind w:left="709" w:hanging="709"/>
              <w:rPr>
                <w:rFonts w:ascii="Calibri" w:eastAsia="Times New Roman" w:hAnsi="Calibri" w:cs="Times New Roman"/>
                <w:color w:val="000000"/>
                <w:sz w:val="22"/>
                <w:szCs w:val="22"/>
                <w:lang w:eastAsia="es-ES"/>
              </w:rPr>
            </w:pPr>
          </w:p>
        </w:tc>
        <w:tc>
          <w:tcPr>
            <w:tcW w:w="4282" w:type="dxa"/>
            <w:shd w:val="clear" w:color="auto" w:fill="FFFFFF"/>
            <w:tcMar>
              <w:top w:w="0" w:type="dxa"/>
              <w:left w:w="70" w:type="dxa"/>
              <w:bottom w:w="0" w:type="dxa"/>
              <w:right w:w="70" w:type="dxa"/>
            </w:tcMar>
            <w:vAlign w:val="bottom"/>
          </w:tcPr>
          <w:p w14:paraId="3677CCEE" w14:textId="77777777" w:rsidR="00A77A99" w:rsidRDefault="00A77A99" w:rsidP="00A77A99">
            <w:pPr>
              <w:pStyle w:val="Standarduser"/>
              <w:spacing w:after="0" w:line="240" w:lineRule="auto"/>
              <w:rPr>
                <w:rFonts w:ascii="Calibri" w:eastAsia="Times New Roman" w:hAnsi="Calibri" w:cs="Times New Roman"/>
                <w:color w:val="000000"/>
                <w:sz w:val="22"/>
                <w:szCs w:val="22"/>
                <w:lang w:eastAsia="es-ES"/>
              </w:rPr>
            </w:pPr>
          </w:p>
        </w:tc>
      </w:tr>
      <w:tr w:rsidR="00A77A99" w14:paraId="58155A19" w14:textId="77777777" w:rsidTr="007114B8">
        <w:trPr>
          <w:trHeight w:val="300"/>
          <w:jc w:val="center"/>
        </w:trPr>
        <w:tc>
          <w:tcPr>
            <w:tcW w:w="43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15B70148" w14:textId="77777777" w:rsidR="00A77A99" w:rsidRDefault="00A77A99" w:rsidP="00A77A99">
            <w:pPr>
              <w:pStyle w:val="Standarduser"/>
              <w:spacing w:after="0" w:line="240" w:lineRule="auto"/>
              <w:ind w:left="709" w:hanging="709"/>
              <w:rPr>
                <w:rFonts w:ascii="Calibri" w:eastAsia="Times New Roman" w:hAnsi="Calibri" w:cs="Times New Roman"/>
                <w:b/>
                <w:bCs/>
                <w:color w:val="000000"/>
                <w:sz w:val="22"/>
                <w:szCs w:val="22"/>
                <w:lang w:eastAsia="es-ES"/>
              </w:rPr>
            </w:pPr>
            <w:r>
              <w:rPr>
                <w:rFonts w:ascii="Calibri" w:eastAsia="Times New Roman" w:hAnsi="Calibri" w:cs="Times New Roman"/>
                <w:b/>
                <w:bCs/>
                <w:color w:val="000000"/>
                <w:sz w:val="22"/>
                <w:szCs w:val="22"/>
                <w:lang w:eastAsia="es-ES"/>
              </w:rPr>
              <w:t>P. DATOS DE FACTURACIÓN</w:t>
            </w:r>
          </w:p>
        </w:tc>
        <w:tc>
          <w:tcPr>
            <w:tcW w:w="4282" w:type="dxa"/>
            <w:tcBorders>
              <w:bottom w:val="single" w:sz="4" w:space="0" w:color="00000A"/>
            </w:tcBorders>
            <w:shd w:val="clear" w:color="auto" w:fill="FFFFFF"/>
            <w:tcMar>
              <w:top w:w="0" w:type="dxa"/>
              <w:left w:w="70" w:type="dxa"/>
              <w:bottom w:w="0" w:type="dxa"/>
              <w:right w:w="70" w:type="dxa"/>
            </w:tcMar>
            <w:vAlign w:val="bottom"/>
          </w:tcPr>
          <w:p w14:paraId="28B8E426" w14:textId="77777777" w:rsidR="00A77A99" w:rsidRDefault="00A77A99" w:rsidP="00A77A99">
            <w:pPr>
              <w:pStyle w:val="Standarduser"/>
              <w:spacing w:after="0" w:line="240" w:lineRule="auto"/>
              <w:rPr>
                <w:rFonts w:ascii="Calibri" w:eastAsia="Times New Roman" w:hAnsi="Calibri" w:cs="Times New Roman"/>
                <w:color w:val="000000"/>
                <w:sz w:val="22"/>
                <w:szCs w:val="22"/>
                <w:lang w:eastAsia="es-ES"/>
              </w:rPr>
            </w:pPr>
          </w:p>
        </w:tc>
      </w:tr>
      <w:tr w:rsidR="00A77A99" w14:paraId="5E40D2D1" w14:textId="77777777" w:rsidTr="007114B8">
        <w:trPr>
          <w:trHeight w:val="300"/>
          <w:jc w:val="center"/>
        </w:trPr>
        <w:tc>
          <w:tcPr>
            <w:tcW w:w="43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462E582F" w14:textId="77777777" w:rsidR="00A77A99" w:rsidRDefault="00A77A99" w:rsidP="00A77A99">
            <w:pPr>
              <w:pStyle w:val="Standarduser"/>
              <w:spacing w:after="0" w:line="240" w:lineRule="auto"/>
              <w:ind w:left="709" w:hanging="709"/>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Órgano de contratación</w:t>
            </w:r>
          </w:p>
        </w:tc>
        <w:tc>
          <w:tcPr>
            <w:tcW w:w="4282"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7AF9DA83" w14:textId="3DB43AFB" w:rsidR="00A77A99" w:rsidRDefault="00A77A99" w:rsidP="00A77A99">
            <w:pPr>
              <w:pStyle w:val="Standarduser"/>
              <w:spacing w:after="0" w:line="240" w:lineRule="auto"/>
              <w:rPr>
                <w:rFonts w:ascii="Calibri" w:eastAsia="Times New Roman" w:hAnsi="Calibri" w:cs="Times New Roman"/>
                <w:color w:val="000000"/>
                <w:sz w:val="22"/>
                <w:szCs w:val="22"/>
                <w:lang w:eastAsia="es-ES"/>
              </w:rPr>
            </w:pPr>
          </w:p>
        </w:tc>
      </w:tr>
      <w:tr w:rsidR="00A77A99" w14:paraId="18E5B7DD" w14:textId="77777777" w:rsidTr="007114B8">
        <w:trPr>
          <w:trHeight w:val="300"/>
          <w:jc w:val="center"/>
        </w:trPr>
        <w:tc>
          <w:tcPr>
            <w:tcW w:w="43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77E4863F" w14:textId="77777777" w:rsidR="00A77A99" w:rsidRDefault="00A77A99" w:rsidP="00A77A99">
            <w:pPr>
              <w:pStyle w:val="Standarduser"/>
              <w:spacing w:after="0" w:line="240" w:lineRule="auto"/>
              <w:ind w:left="709" w:hanging="709"/>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Oficina contable</w:t>
            </w:r>
          </w:p>
        </w:tc>
        <w:tc>
          <w:tcPr>
            <w:tcW w:w="4282"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14FF156D" w14:textId="1AF30280" w:rsidR="00A77A99" w:rsidRDefault="00A77A99" w:rsidP="00A77A99">
            <w:pPr>
              <w:pStyle w:val="Standarduser"/>
              <w:spacing w:after="0" w:line="240" w:lineRule="auto"/>
              <w:rPr>
                <w:rFonts w:ascii="Calibri" w:eastAsia="Times New Roman" w:hAnsi="Calibri" w:cs="Times New Roman"/>
                <w:color w:val="000000"/>
                <w:sz w:val="22"/>
                <w:szCs w:val="22"/>
                <w:lang w:eastAsia="es-ES"/>
              </w:rPr>
            </w:pPr>
          </w:p>
        </w:tc>
      </w:tr>
      <w:tr w:rsidR="00A77A99" w14:paraId="300B0B48" w14:textId="77777777" w:rsidTr="007114B8">
        <w:trPr>
          <w:trHeight w:val="300"/>
          <w:jc w:val="center"/>
        </w:trPr>
        <w:tc>
          <w:tcPr>
            <w:tcW w:w="43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3FCB54C7" w14:textId="77777777" w:rsidR="00A77A99" w:rsidRDefault="00A77A99" w:rsidP="00A77A99">
            <w:pPr>
              <w:pStyle w:val="Standarduser"/>
              <w:spacing w:after="0" w:line="240" w:lineRule="auto"/>
              <w:ind w:left="709" w:hanging="709"/>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Unidad tramitadora</w:t>
            </w:r>
          </w:p>
        </w:tc>
        <w:tc>
          <w:tcPr>
            <w:tcW w:w="4282"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768038AC" w14:textId="059E6477" w:rsidR="00A77A99" w:rsidRDefault="00A77A99" w:rsidP="004A1E3C">
            <w:pPr>
              <w:pStyle w:val="Standarduser"/>
              <w:spacing w:after="0" w:line="240" w:lineRule="auto"/>
              <w:ind w:left="720" w:hanging="720"/>
              <w:rPr>
                <w:rFonts w:ascii="Calibri" w:eastAsia="Times New Roman" w:hAnsi="Calibri" w:cs="Times New Roman"/>
                <w:color w:val="000000"/>
                <w:sz w:val="22"/>
                <w:szCs w:val="22"/>
                <w:lang w:eastAsia="es-ES"/>
              </w:rPr>
            </w:pPr>
          </w:p>
        </w:tc>
      </w:tr>
      <w:tr w:rsidR="007114B8" w14:paraId="4E5AED2C" w14:textId="77777777" w:rsidTr="007114B8">
        <w:trPr>
          <w:trHeight w:hRule="exact" w:val="170"/>
          <w:jc w:val="center"/>
        </w:trPr>
        <w:tc>
          <w:tcPr>
            <w:tcW w:w="4348" w:type="dxa"/>
            <w:tcBorders>
              <w:top w:val="single" w:sz="4" w:space="0" w:color="00000A"/>
              <w:bottom w:val="single" w:sz="4" w:space="0" w:color="00000A"/>
            </w:tcBorders>
            <w:shd w:val="clear" w:color="auto" w:fill="FFFFFF"/>
            <w:tcMar>
              <w:top w:w="0" w:type="dxa"/>
              <w:left w:w="70" w:type="dxa"/>
              <w:bottom w:w="0" w:type="dxa"/>
              <w:right w:w="70" w:type="dxa"/>
            </w:tcMar>
            <w:vAlign w:val="bottom"/>
          </w:tcPr>
          <w:p w14:paraId="32BC991B" w14:textId="77777777" w:rsidR="007114B8" w:rsidRDefault="007114B8" w:rsidP="00A77A99">
            <w:pPr>
              <w:pStyle w:val="Standarduser"/>
              <w:spacing w:after="0" w:line="240" w:lineRule="auto"/>
              <w:ind w:left="709" w:hanging="709"/>
              <w:rPr>
                <w:rFonts w:ascii="Calibri" w:eastAsia="Times New Roman" w:hAnsi="Calibri" w:cs="Times New Roman"/>
                <w:color w:val="000000"/>
                <w:sz w:val="22"/>
                <w:szCs w:val="22"/>
                <w:lang w:eastAsia="es-ES"/>
              </w:rPr>
            </w:pPr>
          </w:p>
          <w:p w14:paraId="084A7362" w14:textId="77777777" w:rsidR="007114B8" w:rsidRDefault="007114B8" w:rsidP="00A77A99">
            <w:pPr>
              <w:pStyle w:val="Standarduser"/>
              <w:spacing w:after="0" w:line="240" w:lineRule="auto"/>
              <w:ind w:left="709" w:hanging="709"/>
              <w:rPr>
                <w:rFonts w:ascii="Calibri" w:eastAsia="Times New Roman" w:hAnsi="Calibri" w:cs="Times New Roman"/>
                <w:color w:val="000000"/>
                <w:sz w:val="22"/>
                <w:szCs w:val="22"/>
                <w:lang w:eastAsia="es-ES"/>
              </w:rPr>
            </w:pPr>
          </w:p>
          <w:p w14:paraId="2B393086" w14:textId="77777777" w:rsidR="007114B8" w:rsidRDefault="007114B8" w:rsidP="00A77A99">
            <w:pPr>
              <w:pStyle w:val="Standarduser"/>
              <w:spacing w:after="0" w:line="240" w:lineRule="auto"/>
              <w:ind w:left="709" w:hanging="709"/>
              <w:rPr>
                <w:rFonts w:ascii="Calibri" w:eastAsia="Times New Roman" w:hAnsi="Calibri" w:cs="Times New Roman"/>
                <w:color w:val="000000"/>
                <w:sz w:val="22"/>
                <w:szCs w:val="22"/>
                <w:lang w:eastAsia="es-ES"/>
              </w:rPr>
            </w:pPr>
          </w:p>
        </w:tc>
        <w:tc>
          <w:tcPr>
            <w:tcW w:w="4282" w:type="dxa"/>
            <w:tcBorders>
              <w:top w:val="single" w:sz="4" w:space="0" w:color="00000A"/>
            </w:tcBorders>
            <w:shd w:val="clear" w:color="auto" w:fill="FFFFFF"/>
            <w:tcMar>
              <w:top w:w="0" w:type="dxa"/>
              <w:left w:w="70" w:type="dxa"/>
              <w:bottom w:w="0" w:type="dxa"/>
              <w:right w:w="70" w:type="dxa"/>
            </w:tcMar>
            <w:vAlign w:val="bottom"/>
          </w:tcPr>
          <w:p w14:paraId="4C0747D1" w14:textId="77777777" w:rsidR="007114B8" w:rsidRDefault="007114B8" w:rsidP="00A77A99">
            <w:pPr>
              <w:pStyle w:val="Standarduser"/>
              <w:spacing w:after="0" w:line="240" w:lineRule="auto"/>
              <w:rPr>
                <w:rFonts w:ascii="Calibri" w:eastAsia="Times New Roman" w:hAnsi="Calibri" w:cs="Times New Roman"/>
                <w:color w:val="000000"/>
                <w:sz w:val="22"/>
                <w:szCs w:val="22"/>
                <w:lang w:eastAsia="es-ES"/>
              </w:rPr>
            </w:pPr>
          </w:p>
        </w:tc>
      </w:tr>
      <w:tr w:rsidR="00A77A99" w14:paraId="5C211379" w14:textId="77777777" w:rsidTr="007114B8">
        <w:trPr>
          <w:trHeight w:val="300"/>
          <w:jc w:val="center"/>
        </w:trPr>
        <w:tc>
          <w:tcPr>
            <w:tcW w:w="43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11499F6F" w14:textId="77777777" w:rsidR="00A77A99" w:rsidRDefault="00A77A99" w:rsidP="00A77A99">
            <w:pPr>
              <w:pStyle w:val="Standarduser"/>
              <w:spacing w:after="0" w:line="240" w:lineRule="auto"/>
              <w:ind w:left="709" w:hanging="709"/>
              <w:rPr>
                <w:rFonts w:ascii="Calibri" w:eastAsia="Times New Roman" w:hAnsi="Calibri" w:cs="Times New Roman"/>
                <w:b/>
                <w:color w:val="000000"/>
                <w:sz w:val="22"/>
                <w:szCs w:val="22"/>
                <w:lang w:eastAsia="es-ES"/>
              </w:rPr>
            </w:pPr>
            <w:r>
              <w:rPr>
                <w:rFonts w:ascii="Calibri" w:eastAsia="Times New Roman" w:hAnsi="Calibri" w:cs="Times New Roman"/>
                <w:b/>
                <w:color w:val="000000"/>
                <w:sz w:val="22"/>
                <w:szCs w:val="22"/>
                <w:lang w:eastAsia="es-ES"/>
              </w:rPr>
              <w:t>Q. RÉGIMEN DE RECURSOS CONTRA LOS PLIEGOS</w:t>
            </w:r>
          </w:p>
        </w:tc>
        <w:tc>
          <w:tcPr>
            <w:tcW w:w="4282" w:type="dxa"/>
            <w:tcBorders>
              <w:bottom w:val="single" w:sz="4" w:space="0" w:color="00000A"/>
            </w:tcBorders>
            <w:shd w:val="clear" w:color="auto" w:fill="FFFFFF"/>
            <w:tcMar>
              <w:top w:w="0" w:type="dxa"/>
              <w:left w:w="70" w:type="dxa"/>
              <w:bottom w:w="0" w:type="dxa"/>
              <w:right w:w="70" w:type="dxa"/>
            </w:tcMar>
            <w:vAlign w:val="bottom"/>
          </w:tcPr>
          <w:p w14:paraId="50760EC2" w14:textId="77777777" w:rsidR="00A77A99" w:rsidRDefault="00A77A99" w:rsidP="00A77A99">
            <w:pPr>
              <w:pStyle w:val="Standarduser"/>
              <w:spacing w:after="0" w:line="240" w:lineRule="auto"/>
              <w:rPr>
                <w:rFonts w:ascii="Calibri" w:eastAsia="Times New Roman" w:hAnsi="Calibri" w:cs="Times New Roman"/>
                <w:b/>
                <w:color w:val="000000"/>
                <w:sz w:val="22"/>
                <w:szCs w:val="22"/>
                <w:lang w:eastAsia="es-ES"/>
              </w:rPr>
            </w:pPr>
          </w:p>
        </w:tc>
      </w:tr>
      <w:tr w:rsidR="007114B8" w14:paraId="7EE0E46E" w14:textId="77777777" w:rsidTr="007114B8">
        <w:trPr>
          <w:trHeight w:val="300"/>
          <w:jc w:val="center"/>
        </w:trPr>
        <w:tc>
          <w:tcPr>
            <w:tcW w:w="863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7BF4F17B" w14:textId="4B4F57A3" w:rsidR="007114B8" w:rsidRDefault="007114B8" w:rsidP="00A77A99">
            <w:pPr>
              <w:pStyle w:val="Standarduser"/>
              <w:spacing w:after="0" w:line="240" w:lineRule="auto"/>
              <w:ind w:left="709" w:hanging="709"/>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Recurso potestativo de reposición a</w:t>
            </w:r>
          </w:p>
        </w:tc>
      </w:tr>
      <w:tr w:rsidR="00A77A99" w14:paraId="29B62339" w14:textId="77777777" w:rsidTr="007114B8">
        <w:trPr>
          <w:trHeight w:hRule="exact" w:val="170"/>
          <w:jc w:val="center"/>
        </w:trPr>
        <w:tc>
          <w:tcPr>
            <w:tcW w:w="4348" w:type="dxa"/>
            <w:tcBorders>
              <w:top w:val="single" w:sz="4" w:space="0" w:color="00000A"/>
            </w:tcBorders>
            <w:shd w:val="clear" w:color="auto" w:fill="FFFFFF"/>
            <w:tcMar>
              <w:top w:w="0" w:type="dxa"/>
              <w:left w:w="70" w:type="dxa"/>
              <w:bottom w:w="0" w:type="dxa"/>
              <w:right w:w="70" w:type="dxa"/>
            </w:tcMar>
            <w:vAlign w:val="bottom"/>
          </w:tcPr>
          <w:p w14:paraId="14A84DC5" w14:textId="77777777" w:rsidR="00A77A99" w:rsidRDefault="00A77A99" w:rsidP="00A77A99">
            <w:pPr>
              <w:pStyle w:val="Standarduser"/>
              <w:spacing w:after="0" w:line="240" w:lineRule="auto"/>
              <w:ind w:left="709" w:hanging="709"/>
              <w:rPr>
                <w:rFonts w:ascii="Calibri" w:eastAsia="Times New Roman" w:hAnsi="Calibri" w:cs="Times New Roman"/>
                <w:color w:val="000000"/>
                <w:sz w:val="22"/>
                <w:szCs w:val="22"/>
                <w:lang w:eastAsia="es-ES"/>
              </w:rPr>
            </w:pPr>
          </w:p>
        </w:tc>
        <w:tc>
          <w:tcPr>
            <w:tcW w:w="4282" w:type="dxa"/>
            <w:tcBorders>
              <w:top w:val="single" w:sz="4" w:space="0" w:color="00000A"/>
            </w:tcBorders>
            <w:shd w:val="clear" w:color="auto" w:fill="FFFFFF"/>
            <w:tcMar>
              <w:top w:w="0" w:type="dxa"/>
              <w:left w:w="70" w:type="dxa"/>
              <w:bottom w:w="0" w:type="dxa"/>
              <w:right w:w="70" w:type="dxa"/>
            </w:tcMar>
            <w:vAlign w:val="bottom"/>
          </w:tcPr>
          <w:p w14:paraId="17BC3125" w14:textId="77777777" w:rsidR="00A77A99" w:rsidRDefault="00A77A99" w:rsidP="00A77A99">
            <w:pPr>
              <w:pStyle w:val="Standarduser"/>
              <w:spacing w:after="0" w:line="240" w:lineRule="auto"/>
              <w:rPr>
                <w:rFonts w:ascii="Calibri" w:eastAsia="Times New Roman" w:hAnsi="Calibri" w:cs="Times New Roman"/>
                <w:color w:val="000000"/>
                <w:sz w:val="22"/>
                <w:szCs w:val="22"/>
                <w:lang w:eastAsia="es-ES"/>
              </w:rPr>
            </w:pPr>
          </w:p>
        </w:tc>
      </w:tr>
      <w:tr w:rsidR="00A77A99" w14:paraId="38717E40" w14:textId="77777777" w:rsidTr="007114B8">
        <w:trPr>
          <w:trHeight w:val="300"/>
          <w:jc w:val="center"/>
        </w:trPr>
        <w:tc>
          <w:tcPr>
            <w:tcW w:w="43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4B71FFD2" w14:textId="77777777" w:rsidR="00A77A99" w:rsidRDefault="00A77A99" w:rsidP="00A77A99">
            <w:pPr>
              <w:pStyle w:val="Standarduser"/>
              <w:spacing w:after="0" w:line="240" w:lineRule="auto"/>
              <w:ind w:left="709" w:hanging="709"/>
              <w:rPr>
                <w:rFonts w:ascii="Calibri" w:eastAsia="Times New Roman" w:hAnsi="Calibri" w:cs="Times New Roman"/>
                <w:b/>
                <w:color w:val="000000"/>
                <w:sz w:val="22"/>
                <w:szCs w:val="22"/>
                <w:lang w:eastAsia="es-ES"/>
              </w:rPr>
            </w:pPr>
            <w:r>
              <w:rPr>
                <w:rFonts w:ascii="Calibri" w:eastAsia="Times New Roman" w:hAnsi="Calibri" w:cs="Times New Roman"/>
                <w:b/>
                <w:color w:val="000000"/>
                <w:sz w:val="22"/>
                <w:szCs w:val="22"/>
                <w:lang w:eastAsia="es-ES"/>
              </w:rPr>
              <w:t>R. CESIÓN DE CONTRATO</w:t>
            </w:r>
          </w:p>
        </w:tc>
        <w:tc>
          <w:tcPr>
            <w:tcW w:w="4282" w:type="dxa"/>
            <w:tcBorders>
              <w:bottom w:val="single" w:sz="4" w:space="0" w:color="00000A"/>
            </w:tcBorders>
            <w:shd w:val="clear" w:color="auto" w:fill="FFFFFF"/>
            <w:tcMar>
              <w:top w:w="0" w:type="dxa"/>
              <w:left w:w="70" w:type="dxa"/>
              <w:bottom w:w="0" w:type="dxa"/>
              <w:right w:w="70" w:type="dxa"/>
            </w:tcMar>
            <w:vAlign w:val="bottom"/>
          </w:tcPr>
          <w:p w14:paraId="6F700B61" w14:textId="77777777" w:rsidR="00A77A99" w:rsidRDefault="00A77A99" w:rsidP="00A77A99">
            <w:pPr>
              <w:pStyle w:val="Standarduser"/>
              <w:spacing w:after="0" w:line="240" w:lineRule="auto"/>
              <w:rPr>
                <w:rFonts w:ascii="Calibri" w:eastAsia="Times New Roman" w:hAnsi="Calibri" w:cs="Times New Roman"/>
                <w:color w:val="000000"/>
                <w:sz w:val="22"/>
                <w:szCs w:val="22"/>
                <w:lang w:eastAsia="es-ES"/>
              </w:rPr>
            </w:pPr>
          </w:p>
        </w:tc>
      </w:tr>
      <w:tr w:rsidR="00A77A99" w14:paraId="11DBFC46" w14:textId="77777777" w:rsidTr="007114B8">
        <w:trPr>
          <w:trHeight w:val="300"/>
          <w:jc w:val="center"/>
        </w:trPr>
        <w:tc>
          <w:tcPr>
            <w:tcW w:w="434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75053A62" w14:textId="77777777" w:rsidR="00A77A99" w:rsidRDefault="00A77A99" w:rsidP="00A77A99">
            <w:pPr>
              <w:pStyle w:val="Standarduser"/>
              <w:spacing w:after="0" w:line="240" w:lineRule="auto"/>
              <w:ind w:left="709" w:hanging="709"/>
            </w:pPr>
            <w:r>
              <w:rPr>
                <w:rFonts w:ascii="Calibri" w:eastAsia="Times New Roman" w:hAnsi="Calibri" w:cs="Times New Roman"/>
                <w:color w:val="000000"/>
                <w:sz w:val="22"/>
                <w:szCs w:val="22"/>
                <w:lang w:eastAsia="es-ES"/>
              </w:rPr>
              <w:t xml:space="preserve"> </w:t>
            </w:r>
            <w:r>
              <w:rPr>
                <w:rFonts w:ascii="Segoe UI Symbol" w:eastAsia="MS Gothic" w:hAnsi="Segoe UI Symbol" w:cs="Segoe UI Symbol"/>
                <w:color w:val="000000"/>
                <w:sz w:val="22"/>
                <w:szCs w:val="22"/>
                <w:lang w:eastAsia="es-ES"/>
              </w:rPr>
              <w:t>☐</w:t>
            </w:r>
            <w:r>
              <w:rPr>
                <w:rFonts w:ascii="Calibri" w:eastAsia="Times New Roman" w:hAnsi="Calibri" w:cs="Times New Roman"/>
                <w:color w:val="000000"/>
                <w:sz w:val="22"/>
                <w:szCs w:val="22"/>
                <w:lang w:eastAsia="es-ES"/>
              </w:rPr>
              <w:t xml:space="preserve"> SI, Ver Anexo VI</w:t>
            </w:r>
          </w:p>
        </w:tc>
        <w:tc>
          <w:tcPr>
            <w:tcW w:w="4282"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649DB956" w14:textId="77777777" w:rsidR="00A77A99" w:rsidRDefault="00A77A99" w:rsidP="00A77A99">
            <w:pPr>
              <w:pStyle w:val="Standarduser"/>
              <w:spacing w:after="0" w:line="240" w:lineRule="auto"/>
            </w:pPr>
            <w:r>
              <w:rPr>
                <w:rFonts w:ascii="Segoe UI Symbol" w:eastAsia="MS Gothic" w:hAnsi="Segoe UI Symbol" w:cs="Segoe UI Symbol"/>
                <w:sz w:val="22"/>
                <w:szCs w:val="22"/>
                <w:lang w:eastAsia="es-ES"/>
              </w:rPr>
              <w:t>☐</w:t>
            </w:r>
            <w:r>
              <w:rPr>
                <w:rFonts w:ascii="Calibri" w:eastAsia="Times New Roman" w:hAnsi="Calibri" w:cs="Times New Roman"/>
                <w:color w:val="000000"/>
                <w:sz w:val="22"/>
                <w:szCs w:val="22"/>
                <w:lang w:eastAsia="es-ES"/>
              </w:rPr>
              <w:t>NO</w:t>
            </w:r>
          </w:p>
        </w:tc>
      </w:tr>
    </w:tbl>
    <w:p w14:paraId="3F69CFB6" w14:textId="77777777" w:rsidR="00FE6C50" w:rsidRDefault="00FE6C50">
      <w:pPr>
        <w:pStyle w:val="Textoindependiente"/>
        <w:rPr>
          <w:b/>
        </w:rPr>
      </w:pPr>
    </w:p>
    <w:tbl>
      <w:tblPr>
        <w:tblW w:w="8625" w:type="dxa"/>
        <w:jc w:val="center"/>
        <w:tblLayout w:type="fixed"/>
        <w:tblCellMar>
          <w:left w:w="10" w:type="dxa"/>
          <w:right w:w="10" w:type="dxa"/>
        </w:tblCellMar>
        <w:tblLook w:val="0000" w:firstRow="0" w:lastRow="0" w:firstColumn="0" w:lastColumn="0" w:noHBand="0" w:noVBand="0"/>
      </w:tblPr>
      <w:tblGrid>
        <w:gridCol w:w="4345"/>
        <w:gridCol w:w="4280"/>
      </w:tblGrid>
      <w:tr w:rsidR="007114B8" w14:paraId="7DDDCF06" w14:textId="77777777" w:rsidTr="007114B8">
        <w:trPr>
          <w:trHeight w:val="300"/>
          <w:jc w:val="center"/>
        </w:trPr>
        <w:tc>
          <w:tcPr>
            <w:tcW w:w="4345"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5952617E" w14:textId="77777777" w:rsidR="007114B8" w:rsidRDefault="007114B8" w:rsidP="007114B8">
            <w:pPr>
              <w:pStyle w:val="Standarduser"/>
              <w:spacing w:after="0" w:line="240" w:lineRule="auto"/>
              <w:rPr>
                <w:rFonts w:ascii="Calibri" w:eastAsia="Times New Roman" w:hAnsi="Calibri" w:cs="Times New Roman"/>
                <w:b/>
                <w:bCs/>
                <w:color w:val="000000"/>
                <w:sz w:val="22"/>
                <w:szCs w:val="22"/>
                <w:lang w:eastAsia="es-ES"/>
              </w:rPr>
            </w:pPr>
            <w:r>
              <w:rPr>
                <w:rFonts w:ascii="Calibri" w:eastAsia="Times New Roman" w:hAnsi="Calibri" w:cs="Times New Roman"/>
                <w:b/>
                <w:bCs/>
                <w:color w:val="000000"/>
                <w:sz w:val="22"/>
                <w:szCs w:val="22"/>
                <w:lang w:eastAsia="es-ES"/>
              </w:rPr>
              <w:t>S. PROTECCIÓN DE DATOS</w:t>
            </w:r>
          </w:p>
        </w:tc>
        <w:tc>
          <w:tcPr>
            <w:tcW w:w="4280" w:type="dxa"/>
            <w:tcBorders>
              <w:bottom w:val="single" w:sz="4" w:space="0" w:color="00000A"/>
            </w:tcBorders>
            <w:shd w:val="clear" w:color="auto" w:fill="FFFFFF"/>
            <w:tcMar>
              <w:top w:w="0" w:type="dxa"/>
              <w:left w:w="70" w:type="dxa"/>
              <w:bottom w:w="0" w:type="dxa"/>
              <w:right w:w="70" w:type="dxa"/>
            </w:tcMar>
            <w:vAlign w:val="bottom"/>
          </w:tcPr>
          <w:p w14:paraId="4872F996" w14:textId="77777777" w:rsidR="007114B8" w:rsidRDefault="007114B8" w:rsidP="007114B8">
            <w:pPr>
              <w:pStyle w:val="Standarduser"/>
              <w:spacing w:after="0" w:line="240" w:lineRule="auto"/>
              <w:rPr>
                <w:rFonts w:ascii="Calibri" w:eastAsia="Times New Roman" w:hAnsi="Calibri" w:cs="Times New Roman"/>
                <w:color w:val="000000"/>
                <w:sz w:val="22"/>
                <w:szCs w:val="22"/>
                <w:lang w:eastAsia="es-ES"/>
              </w:rPr>
            </w:pPr>
          </w:p>
        </w:tc>
      </w:tr>
      <w:tr w:rsidR="00F6392A" w14:paraId="78892169" w14:textId="77777777" w:rsidTr="005263F9">
        <w:trPr>
          <w:trHeight w:val="300"/>
          <w:jc w:val="center"/>
        </w:trPr>
        <w:tc>
          <w:tcPr>
            <w:tcW w:w="4345"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415C09B9" w14:textId="77777777" w:rsidR="00F6392A" w:rsidRDefault="00F6392A" w:rsidP="00F6392A">
            <w:pPr>
              <w:pStyle w:val="Standarduser"/>
              <w:spacing w:after="0" w:line="240" w:lineRule="auto"/>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Responsable del Tratamiento</w:t>
            </w:r>
          </w:p>
        </w:tc>
        <w:tc>
          <w:tcPr>
            <w:tcW w:w="4280" w:type="dxa"/>
            <w:tcMar>
              <w:top w:w="0" w:type="dxa"/>
              <w:left w:w="70" w:type="dxa"/>
              <w:bottom w:w="0" w:type="dxa"/>
              <w:right w:w="70" w:type="dxa"/>
            </w:tcMar>
          </w:tcPr>
          <w:p w14:paraId="02EDD175" w14:textId="4ECA97A0" w:rsidR="00F6392A" w:rsidRDefault="00F6392A" w:rsidP="00F6392A">
            <w:pPr>
              <w:pStyle w:val="Standarduser"/>
              <w:spacing w:after="0" w:line="240" w:lineRule="auto"/>
              <w:rPr>
                <w:rFonts w:ascii="Calibri" w:eastAsia="Times New Roman" w:hAnsi="Calibri" w:cs="Times New Roman"/>
                <w:color w:val="000000"/>
                <w:sz w:val="22"/>
                <w:szCs w:val="22"/>
                <w:lang w:eastAsia="es-ES"/>
              </w:rPr>
            </w:pPr>
            <w:r>
              <w:rPr>
                <w:rFonts w:asciiTheme="minorHAnsi" w:eastAsia="Times New Roman" w:hAnsiTheme="minorHAnsi" w:cstheme="minorHAnsi"/>
                <w:color w:val="000000"/>
                <w:sz w:val="18"/>
                <w:szCs w:val="18"/>
                <w:lang w:eastAsia="es-ES"/>
              </w:rPr>
              <w:t xml:space="preserve"> </w:t>
            </w:r>
            <w:r w:rsidRPr="004739D2">
              <w:rPr>
                <w:rFonts w:asciiTheme="minorHAnsi" w:eastAsia="Times New Roman" w:hAnsiTheme="minorHAnsi" w:cstheme="minorHAnsi"/>
                <w:color w:val="000000"/>
                <w:sz w:val="18"/>
                <w:szCs w:val="18"/>
                <w:lang w:eastAsia="es-ES"/>
              </w:rPr>
              <w:t>OFICINA ANDALUZA CONTRA EL FRAUDE Y LA CORRUPCIÓN</w:t>
            </w:r>
          </w:p>
        </w:tc>
      </w:tr>
      <w:tr w:rsidR="00F6392A" w14:paraId="1A16F453" w14:textId="77777777" w:rsidTr="007114B8">
        <w:trPr>
          <w:trHeight w:val="300"/>
          <w:jc w:val="center"/>
        </w:trPr>
        <w:tc>
          <w:tcPr>
            <w:tcW w:w="4345"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3FD3A3EC" w14:textId="77777777" w:rsidR="00F6392A" w:rsidRDefault="00F6392A" w:rsidP="00F6392A">
            <w:pPr>
              <w:pStyle w:val="Standarduser"/>
              <w:spacing w:after="0" w:line="240" w:lineRule="auto"/>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Actividad/Actividades de tratamiento</w:t>
            </w:r>
          </w:p>
        </w:tc>
        <w:tc>
          <w:tcPr>
            <w:tcW w:w="4280"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354458FF" w14:textId="77777777" w:rsidR="00F6392A" w:rsidRDefault="00F6392A" w:rsidP="00F6392A">
            <w:pPr>
              <w:pStyle w:val="Standarduser"/>
              <w:spacing w:after="0" w:line="240" w:lineRule="auto"/>
              <w:rPr>
                <w:rFonts w:ascii="Calibri" w:eastAsia="Times New Roman" w:hAnsi="Calibri" w:cs="Times New Roman"/>
                <w:color w:val="000000"/>
                <w:sz w:val="22"/>
                <w:szCs w:val="22"/>
                <w:lang w:eastAsia="es-ES"/>
              </w:rPr>
            </w:pPr>
          </w:p>
        </w:tc>
      </w:tr>
      <w:tr w:rsidR="00F6392A" w14:paraId="149D6F71" w14:textId="77777777" w:rsidTr="007114B8">
        <w:trPr>
          <w:trHeight w:val="300"/>
          <w:jc w:val="center"/>
        </w:trPr>
        <w:tc>
          <w:tcPr>
            <w:tcW w:w="4345"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7DA7C4C7" w14:textId="77777777" w:rsidR="00F6392A" w:rsidRDefault="00F6392A" w:rsidP="00F6392A">
            <w:pPr>
              <w:pStyle w:val="Standarduser"/>
              <w:spacing w:after="0" w:line="240" w:lineRule="auto"/>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Información básica</w:t>
            </w:r>
          </w:p>
        </w:tc>
        <w:tc>
          <w:tcPr>
            <w:tcW w:w="4280"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28350214" w14:textId="77777777" w:rsidR="00F6392A" w:rsidRDefault="00F6392A" w:rsidP="00F6392A">
            <w:pPr>
              <w:pStyle w:val="Standarduser"/>
              <w:spacing w:after="0" w:line="240" w:lineRule="auto"/>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t>Ver cláusula sobre protección de datos</w:t>
            </w:r>
          </w:p>
        </w:tc>
      </w:tr>
      <w:tr w:rsidR="00F6392A" w14:paraId="00FBB0F9" w14:textId="77777777" w:rsidTr="007114B8">
        <w:trPr>
          <w:trHeight w:val="600"/>
          <w:jc w:val="center"/>
        </w:trPr>
        <w:tc>
          <w:tcPr>
            <w:tcW w:w="4345"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bottom"/>
          </w:tcPr>
          <w:p w14:paraId="76C90209" w14:textId="5BE8E417" w:rsidR="00F6392A" w:rsidRDefault="00F6392A" w:rsidP="00F6392A">
            <w:pPr>
              <w:pStyle w:val="Standarduser"/>
              <w:spacing w:after="0" w:line="240" w:lineRule="auto"/>
              <w:rPr>
                <w:rFonts w:ascii="Calibri" w:eastAsia="Times New Roman" w:hAnsi="Calibri" w:cs="Times New Roman"/>
                <w:color w:val="000000"/>
                <w:sz w:val="22"/>
                <w:szCs w:val="22"/>
                <w:lang w:eastAsia="es-ES"/>
              </w:rPr>
            </w:pPr>
            <w:r>
              <w:rPr>
                <w:rFonts w:ascii="Calibri" w:eastAsia="Times New Roman" w:hAnsi="Calibri" w:cs="Times New Roman"/>
                <w:color w:val="000000"/>
                <w:sz w:val="22"/>
                <w:szCs w:val="22"/>
                <w:lang w:eastAsia="es-ES"/>
              </w:rPr>
              <w:lastRenderedPageBreak/>
              <w:t>La empresa adjudicataria tratará datos personales por cuenta de</w:t>
            </w:r>
            <w:r w:rsidR="00F52B00">
              <w:rPr>
                <w:rFonts w:ascii="Calibri" w:eastAsia="Times New Roman" w:hAnsi="Calibri" w:cs="Times New Roman"/>
                <w:color w:val="000000"/>
                <w:sz w:val="22"/>
                <w:szCs w:val="22"/>
                <w:lang w:eastAsia="es-ES"/>
              </w:rPr>
              <w:t xml:space="preserve"> la Oficina Andaluza contra el Fraude y la Corrupción</w:t>
            </w:r>
          </w:p>
        </w:tc>
        <w:tc>
          <w:tcPr>
            <w:tcW w:w="4280" w:type="dxa"/>
            <w:tcBorders>
              <w:bottom w:val="single" w:sz="4" w:space="0" w:color="00000A"/>
              <w:right w:val="single" w:sz="4" w:space="0" w:color="00000A"/>
            </w:tcBorders>
            <w:shd w:val="clear" w:color="auto" w:fill="FFFFFF"/>
            <w:tcMar>
              <w:top w:w="0" w:type="dxa"/>
              <w:left w:w="70" w:type="dxa"/>
              <w:bottom w:w="0" w:type="dxa"/>
              <w:right w:w="70" w:type="dxa"/>
            </w:tcMar>
            <w:vAlign w:val="bottom"/>
          </w:tcPr>
          <w:p w14:paraId="1860181F" w14:textId="77777777" w:rsidR="00F6392A" w:rsidRDefault="00F6392A" w:rsidP="00F6392A">
            <w:pPr>
              <w:pStyle w:val="Standarduser"/>
              <w:spacing w:after="0" w:line="240" w:lineRule="auto"/>
            </w:pPr>
            <w:r>
              <w:rPr>
                <w:rFonts w:ascii="Segoe UI Symbol" w:eastAsia="MS Gothic" w:hAnsi="Segoe UI Symbol" w:cs="Segoe UI Symbol"/>
                <w:sz w:val="22"/>
                <w:szCs w:val="22"/>
                <w:lang w:eastAsia="es-ES"/>
              </w:rPr>
              <w:t>☐</w:t>
            </w:r>
            <w:r>
              <w:rPr>
                <w:rFonts w:ascii="Calibri" w:eastAsia="Times New Roman" w:hAnsi="Calibri" w:cs="Times New Roman"/>
                <w:color w:val="000000"/>
                <w:sz w:val="22"/>
                <w:szCs w:val="22"/>
                <w:lang w:eastAsia="es-ES"/>
              </w:rPr>
              <w:t xml:space="preserve">SI (Ver cláusula sobre protección de datos y Anexo XVIII)  </w:t>
            </w:r>
          </w:p>
          <w:p w14:paraId="398A12B0" w14:textId="77777777" w:rsidR="00F6392A" w:rsidRDefault="00F6392A" w:rsidP="00F6392A">
            <w:pPr>
              <w:pStyle w:val="Standarduser"/>
              <w:spacing w:after="0" w:line="240" w:lineRule="auto"/>
            </w:pPr>
            <w:r>
              <w:rPr>
                <w:rFonts w:ascii="Segoe UI Symbol" w:eastAsia="MS Gothic" w:hAnsi="Segoe UI Symbol" w:cs="Segoe UI Symbol"/>
                <w:color w:val="000000"/>
                <w:sz w:val="22"/>
                <w:szCs w:val="22"/>
                <w:lang w:eastAsia="es-ES"/>
              </w:rPr>
              <w:t>☐</w:t>
            </w:r>
            <w:r>
              <w:rPr>
                <w:rFonts w:ascii="Calibri" w:eastAsia="Times New Roman" w:hAnsi="Calibri" w:cs="Times New Roman"/>
                <w:color w:val="000000"/>
                <w:sz w:val="22"/>
                <w:szCs w:val="22"/>
                <w:lang w:eastAsia="es-ES"/>
              </w:rPr>
              <w:t xml:space="preserve"> NO</w:t>
            </w:r>
          </w:p>
        </w:tc>
      </w:tr>
    </w:tbl>
    <w:p w14:paraId="52C0FB6D" w14:textId="77777777" w:rsidR="007114B8" w:rsidRDefault="007114B8">
      <w:pPr>
        <w:pStyle w:val="Textoindependiente"/>
        <w:rPr>
          <w:b/>
        </w:rPr>
      </w:pPr>
    </w:p>
    <w:p w14:paraId="507A5C90" w14:textId="77777777" w:rsidR="00FE6C50" w:rsidRDefault="00FE6C50" w:rsidP="007114B8">
      <w:pPr>
        <w:pStyle w:val="Textoindependiente"/>
        <w:spacing w:before="5"/>
        <w:jc w:val="right"/>
        <w:rPr>
          <w:sz w:val="11"/>
        </w:rPr>
      </w:pPr>
    </w:p>
    <w:p w14:paraId="013DEF10" w14:textId="77777777" w:rsidR="00335C26" w:rsidRDefault="00335C26">
      <w:pPr>
        <w:rPr>
          <w:b/>
          <w:sz w:val="20"/>
          <w:szCs w:val="20"/>
        </w:rPr>
      </w:pPr>
      <w:r>
        <w:rPr>
          <w:b/>
        </w:rPr>
        <w:br w:type="page"/>
      </w:r>
    </w:p>
    <w:p w14:paraId="4008D7C2" w14:textId="77777777" w:rsidR="00FE6C50" w:rsidRPr="003429D7" w:rsidRDefault="00A77A99">
      <w:pPr>
        <w:pStyle w:val="Prrafodelista"/>
        <w:numPr>
          <w:ilvl w:val="0"/>
          <w:numId w:val="20"/>
        </w:numPr>
        <w:tabs>
          <w:tab w:val="left" w:pos="1770"/>
        </w:tabs>
        <w:spacing w:before="124"/>
        <w:rPr>
          <w:b/>
          <w:sz w:val="18"/>
        </w:rPr>
      </w:pPr>
      <w:r w:rsidRPr="003429D7">
        <w:rPr>
          <w:b/>
          <w:color w:val="92050A"/>
          <w:sz w:val="18"/>
        </w:rPr>
        <w:lastRenderedPageBreak/>
        <w:t>ÍNDICE DE</w:t>
      </w:r>
      <w:r w:rsidRPr="003429D7">
        <w:rPr>
          <w:b/>
          <w:color w:val="92050A"/>
          <w:spacing w:val="-1"/>
          <w:sz w:val="18"/>
        </w:rPr>
        <w:t xml:space="preserve"> </w:t>
      </w:r>
      <w:r w:rsidRPr="003429D7">
        <w:rPr>
          <w:b/>
          <w:color w:val="92050A"/>
          <w:sz w:val="18"/>
        </w:rPr>
        <w:t>ANEXOS</w:t>
      </w:r>
    </w:p>
    <w:p w14:paraId="2E4A07FE" w14:textId="77777777" w:rsidR="003429D7" w:rsidRPr="003429D7" w:rsidRDefault="003429D7" w:rsidP="003429D7">
      <w:pPr>
        <w:pStyle w:val="Prrafodelista"/>
        <w:tabs>
          <w:tab w:val="left" w:pos="1770"/>
        </w:tabs>
        <w:spacing w:before="124"/>
        <w:ind w:firstLine="0"/>
        <w:rPr>
          <w:b/>
          <w:sz w:val="18"/>
        </w:rPr>
      </w:pPr>
      <w:r w:rsidRPr="003429D7">
        <w:rPr>
          <w:b/>
          <w:color w:val="92050A"/>
          <w:sz w:val="18"/>
          <w:highlight w:val="yellow"/>
        </w:rPr>
        <w:t>(COMPLETAR)</w:t>
      </w:r>
    </w:p>
    <w:p w14:paraId="69216A65" w14:textId="77777777" w:rsidR="00FE6C50" w:rsidRDefault="00FE6C50">
      <w:pPr>
        <w:pStyle w:val="Textoindependiente"/>
        <w:spacing w:before="10"/>
        <w:rPr>
          <w:b/>
          <w:sz w:val="10"/>
        </w:rPr>
      </w:pPr>
    </w:p>
    <w:p w14:paraId="41FB9DB3" w14:textId="77777777" w:rsidR="00335C26" w:rsidRDefault="00335C26">
      <w:pPr>
        <w:pStyle w:val="Textoindependiente"/>
        <w:spacing w:before="10"/>
        <w:rPr>
          <w:b/>
          <w:sz w:val="10"/>
        </w:rPr>
      </w:pPr>
    </w:p>
    <w:p w14:paraId="6CDDC347" w14:textId="77777777" w:rsidR="00FE6C50" w:rsidRDefault="00FE6C50">
      <w:pPr>
        <w:pStyle w:val="Textoindependiente"/>
      </w:pPr>
    </w:p>
    <w:p w14:paraId="1299602D" w14:textId="77777777" w:rsidR="00FE6C50" w:rsidRDefault="00FE6C50">
      <w:pPr>
        <w:pStyle w:val="Textoindependiente"/>
        <w:spacing w:before="3"/>
        <w:rPr>
          <w:sz w:val="18"/>
        </w:rPr>
      </w:pPr>
    </w:p>
    <w:p w14:paraId="210B48AF" w14:textId="77777777" w:rsidR="00FE6C50" w:rsidRPr="00335C26" w:rsidRDefault="00FE6C50" w:rsidP="00335C26">
      <w:pPr>
        <w:tabs>
          <w:tab w:val="left" w:pos="1770"/>
        </w:tabs>
        <w:spacing w:before="10" w:after="1"/>
        <w:rPr>
          <w:b/>
          <w:sz w:val="10"/>
        </w:rPr>
      </w:pPr>
    </w:p>
    <w:p w14:paraId="48F02D1A" w14:textId="77777777" w:rsidR="00B44E2F" w:rsidRDefault="00B44E2F">
      <w:pPr>
        <w:rPr>
          <w:szCs w:val="20"/>
        </w:rPr>
      </w:pPr>
      <w:r>
        <w:br w:type="page"/>
      </w:r>
    </w:p>
    <w:p w14:paraId="40FF1BE2" w14:textId="77777777" w:rsidR="00FE6C50" w:rsidRDefault="00FE6C50">
      <w:pPr>
        <w:pStyle w:val="Textoindependiente"/>
        <w:spacing w:before="9"/>
        <w:rPr>
          <w:sz w:val="22"/>
        </w:rPr>
      </w:pPr>
    </w:p>
    <w:p w14:paraId="15DD73FD" w14:textId="77777777" w:rsidR="00FE6C50" w:rsidRDefault="00A77A99">
      <w:pPr>
        <w:spacing w:before="94"/>
        <w:ind w:left="1252" w:right="1441"/>
        <w:jc w:val="center"/>
        <w:rPr>
          <w:b/>
          <w:sz w:val="18"/>
          <w:u w:val="single"/>
        </w:rPr>
      </w:pPr>
      <w:r w:rsidRPr="003429D7">
        <w:rPr>
          <w:b/>
          <w:sz w:val="18"/>
          <w:u w:val="single"/>
        </w:rPr>
        <w:t>ÍNDICE DEL CLAUSULADO</w:t>
      </w:r>
    </w:p>
    <w:sdt>
      <w:sdtPr>
        <w:rPr>
          <w:b w:val="0"/>
          <w:bCs w:val="0"/>
        </w:rPr>
        <w:id w:val="32699479"/>
        <w:docPartObj>
          <w:docPartGallery w:val="Table of Contents"/>
          <w:docPartUnique/>
        </w:docPartObj>
      </w:sdtPr>
      <w:sdtContent>
        <w:p w14:paraId="6BB75DF1" w14:textId="77777777" w:rsidR="00FE6C50" w:rsidRDefault="00000000">
          <w:pPr>
            <w:pStyle w:val="TDC2"/>
            <w:numPr>
              <w:ilvl w:val="0"/>
              <w:numId w:val="19"/>
            </w:numPr>
            <w:tabs>
              <w:tab w:val="left" w:pos="1462"/>
              <w:tab w:val="left" w:pos="1463"/>
              <w:tab w:val="left" w:leader="dot" w:pos="10017"/>
            </w:tabs>
            <w:spacing w:before="94"/>
          </w:pPr>
          <w:hyperlink w:anchor="_bookmark0" w:history="1">
            <w:r w:rsidR="00A77A99">
              <w:t>RÉGIMEN JURÍDICO DEL CONTRATO Y PROCEDIMIENTO</w:t>
            </w:r>
            <w:r w:rsidR="00A77A99">
              <w:rPr>
                <w:spacing w:val="-6"/>
              </w:rPr>
              <w:t xml:space="preserve"> </w:t>
            </w:r>
            <w:r w:rsidR="00A77A99">
              <w:t>DE</w:t>
            </w:r>
            <w:r w:rsidR="00A77A99">
              <w:rPr>
                <w:spacing w:val="-1"/>
              </w:rPr>
              <w:t xml:space="preserve"> </w:t>
            </w:r>
            <w:r w:rsidR="00A77A99">
              <w:t>ADJUDICACIÓN</w:t>
            </w:r>
            <w:r w:rsidR="00A77A99">
              <w:tab/>
              <w:t>9</w:t>
            </w:r>
          </w:hyperlink>
        </w:p>
        <w:p w14:paraId="749BC6C1" w14:textId="77777777" w:rsidR="00FE6C50" w:rsidRDefault="00000000">
          <w:pPr>
            <w:pStyle w:val="TDC2"/>
            <w:numPr>
              <w:ilvl w:val="0"/>
              <w:numId w:val="19"/>
            </w:numPr>
            <w:tabs>
              <w:tab w:val="left" w:pos="1462"/>
              <w:tab w:val="left" w:pos="1463"/>
              <w:tab w:val="left" w:leader="dot" w:pos="10017"/>
            </w:tabs>
            <w:spacing w:before="223"/>
          </w:pPr>
          <w:hyperlink w:anchor="_bookmark1" w:history="1">
            <w:r w:rsidR="00A77A99">
              <w:t>CLÁUSULAS</w:t>
            </w:r>
            <w:r w:rsidR="00A77A99">
              <w:rPr>
                <w:spacing w:val="-1"/>
              </w:rPr>
              <w:t xml:space="preserve"> </w:t>
            </w:r>
            <w:r w:rsidR="00A77A99">
              <w:t>ADMINISTRATIVAS</w:t>
            </w:r>
            <w:r w:rsidR="00A77A99">
              <w:tab/>
              <w:t>9</w:t>
            </w:r>
          </w:hyperlink>
        </w:p>
        <w:p w14:paraId="1724E303" w14:textId="77777777" w:rsidR="00FE6C50" w:rsidRDefault="00000000">
          <w:pPr>
            <w:pStyle w:val="TDC3"/>
            <w:numPr>
              <w:ilvl w:val="1"/>
              <w:numId w:val="19"/>
            </w:numPr>
            <w:tabs>
              <w:tab w:val="left" w:pos="1861"/>
              <w:tab w:val="left" w:pos="1862"/>
              <w:tab w:val="left" w:leader="dot" w:pos="10017"/>
            </w:tabs>
            <w:spacing w:before="230"/>
            <w:ind w:hanging="604"/>
          </w:pPr>
          <w:hyperlink w:anchor="_bookmark2" w:history="1">
            <w:r w:rsidR="00A77A99">
              <w:t>Disposiciones</w:t>
            </w:r>
            <w:r w:rsidR="00A77A99">
              <w:rPr>
                <w:spacing w:val="-2"/>
              </w:rPr>
              <w:t xml:space="preserve"> </w:t>
            </w:r>
            <w:r w:rsidR="00A77A99">
              <w:t>Generales</w:t>
            </w:r>
            <w:r w:rsidR="00A77A99">
              <w:tab/>
              <w:t>9</w:t>
            </w:r>
          </w:hyperlink>
        </w:p>
        <w:p w14:paraId="7D25982B" w14:textId="77777777" w:rsidR="00FE6C50" w:rsidRDefault="00000000">
          <w:pPr>
            <w:pStyle w:val="TDC4"/>
            <w:numPr>
              <w:ilvl w:val="2"/>
              <w:numId w:val="19"/>
            </w:numPr>
            <w:tabs>
              <w:tab w:val="left" w:pos="2261"/>
              <w:tab w:val="left" w:pos="2262"/>
              <w:tab w:val="left" w:leader="dot" w:pos="10017"/>
            </w:tabs>
            <w:spacing w:before="102"/>
          </w:pPr>
          <w:hyperlink w:anchor="_bookmark3" w:history="1">
            <w:r w:rsidR="00A77A99">
              <w:t>Objeto y necesidad</w:t>
            </w:r>
            <w:r w:rsidR="00A77A99">
              <w:rPr>
                <w:spacing w:val="-7"/>
              </w:rPr>
              <w:t xml:space="preserve"> </w:t>
            </w:r>
            <w:r w:rsidR="00A77A99">
              <w:t>del</w:t>
            </w:r>
            <w:r w:rsidR="00A77A99">
              <w:rPr>
                <w:spacing w:val="-3"/>
              </w:rPr>
              <w:t xml:space="preserve"> </w:t>
            </w:r>
            <w:r w:rsidR="00A77A99">
              <w:t>contrato</w:t>
            </w:r>
            <w:r w:rsidR="00A77A99">
              <w:tab/>
              <w:t>9</w:t>
            </w:r>
          </w:hyperlink>
        </w:p>
        <w:p w14:paraId="264B9EA9" w14:textId="77777777" w:rsidR="00FE6C50" w:rsidRDefault="00000000">
          <w:pPr>
            <w:pStyle w:val="TDC4"/>
            <w:numPr>
              <w:ilvl w:val="2"/>
              <w:numId w:val="19"/>
            </w:numPr>
            <w:tabs>
              <w:tab w:val="left" w:pos="2261"/>
              <w:tab w:val="left" w:pos="2262"/>
              <w:tab w:val="left" w:leader="dot" w:pos="10017"/>
            </w:tabs>
          </w:pPr>
          <w:hyperlink w:anchor="_bookmark4" w:history="1">
            <w:r w:rsidR="00A77A99">
              <w:t>Valor estimado</w:t>
            </w:r>
            <w:r w:rsidR="00A77A99">
              <w:rPr>
                <w:spacing w:val="-4"/>
              </w:rPr>
              <w:t xml:space="preserve"> </w:t>
            </w:r>
            <w:r w:rsidR="00A77A99">
              <w:t>del</w:t>
            </w:r>
            <w:r w:rsidR="00A77A99">
              <w:rPr>
                <w:spacing w:val="-2"/>
              </w:rPr>
              <w:t xml:space="preserve"> </w:t>
            </w:r>
            <w:r w:rsidR="00A77A99">
              <w:t>contrato</w:t>
            </w:r>
            <w:r w:rsidR="00A77A99">
              <w:tab/>
              <w:t>9</w:t>
            </w:r>
          </w:hyperlink>
        </w:p>
        <w:p w14:paraId="3E1288BE" w14:textId="77777777" w:rsidR="00FE6C50" w:rsidRDefault="00000000">
          <w:pPr>
            <w:pStyle w:val="TDC4"/>
            <w:numPr>
              <w:ilvl w:val="2"/>
              <w:numId w:val="19"/>
            </w:numPr>
            <w:tabs>
              <w:tab w:val="left" w:pos="2261"/>
              <w:tab w:val="left" w:pos="2262"/>
              <w:tab w:val="left" w:leader="dot" w:pos="10017"/>
            </w:tabs>
            <w:spacing w:before="103"/>
          </w:pPr>
          <w:hyperlink w:anchor="_bookmark5" w:history="1">
            <w:r w:rsidR="00A77A99">
              <w:t>Presupuesto base</w:t>
            </w:r>
            <w:r w:rsidR="00A77A99">
              <w:rPr>
                <w:spacing w:val="-6"/>
              </w:rPr>
              <w:t xml:space="preserve"> </w:t>
            </w:r>
            <w:r w:rsidR="00A77A99">
              <w:t>de</w:t>
            </w:r>
            <w:r w:rsidR="00A77A99">
              <w:rPr>
                <w:spacing w:val="-4"/>
              </w:rPr>
              <w:t xml:space="preserve"> </w:t>
            </w:r>
            <w:r w:rsidR="00A77A99">
              <w:t>licitación</w:t>
            </w:r>
            <w:r w:rsidR="00A77A99">
              <w:tab/>
              <w:t>9</w:t>
            </w:r>
          </w:hyperlink>
        </w:p>
        <w:p w14:paraId="6814C892" w14:textId="77777777" w:rsidR="00FE6C50" w:rsidRDefault="00000000">
          <w:pPr>
            <w:pStyle w:val="TDC4"/>
            <w:numPr>
              <w:ilvl w:val="2"/>
              <w:numId w:val="19"/>
            </w:numPr>
            <w:tabs>
              <w:tab w:val="left" w:pos="2261"/>
              <w:tab w:val="left" w:pos="2262"/>
              <w:tab w:val="left" w:leader="dot" w:pos="9919"/>
            </w:tabs>
            <w:spacing w:before="103"/>
          </w:pPr>
          <w:hyperlink w:anchor="_bookmark6" w:history="1">
            <w:r w:rsidR="00A77A99">
              <w:t>Precio</w:t>
            </w:r>
            <w:r w:rsidR="00A77A99">
              <w:rPr>
                <w:spacing w:val="-3"/>
              </w:rPr>
              <w:t xml:space="preserve"> </w:t>
            </w:r>
            <w:r w:rsidR="00A77A99">
              <w:t>del</w:t>
            </w:r>
            <w:r w:rsidR="00A77A99">
              <w:rPr>
                <w:spacing w:val="-3"/>
              </w:rPr>
              <w:t xml:space="preserve"> </w:t>
            </w:r>
            <w:r w:rsidR="00A77A99">
              <w:t>contrato</w:t>
            </w:r>
            <w:r w:rsidR="00A77A99">
              <w:tab/>
              <w:t>10</w:t>
            </w:r>
          </w:hyperlink>
        </w:p>
        <w:p w14:paraId="005F8A4B" w14:textId="77777777" w:rsidR="00FE6C50" w:rsidRDefault="00000000">
          <w:pPr>
            <w:pStyle w:val="TDC4"/>
            <w:numPr>
              <w:ilvl w:val="2"/>
              <w:numId w:val="19"/>
            </w:numPr>
            <w:tabs>
              <w:tab w:val="left" w:pos="2261"/>
              <w:tab w:val="left" w:pos="2262"/>
              <w:tab w:val="left" w:leader="dot" w:pos="9919"/>
            </w:tabs>
          </w:pPr>
          <w:hyperlink w:anchor="_bookmark7" w:history="1">
            <w:r w:rsidR="00A77A99">
              <w:t>Existencia</w:t>
            </w:r>
            <w:r w:rsidR="00A77A99">
              <w:rPr>
                <w:spacing w:val="-3"/>
              </w:rPr>
              <w:t xml:space="preserve"> </w:t>
            </w:r>
            <w:r w:rsidR="00A77A99">
              <w:t>de</w:t>
            </w:r>
            <w:r w:rsidR="00A77A99">
              <w:rPr>
                <w:spacing w:val="-3"/>
              </w:rPr>
              <w:t xml:space="preserve"> </w:t>
            </w:r>
            <w:r w:rsidR="00A77A99">
              <w:t>crédito</w:t>
            </w:r>
            <w:r w:rsidR="00A77A99">
              <w:tab/>
              <w:t>10</w:t>
            </w:r>
          </w:hyperlink>
        </w:p>
        <w:p w14:paraId="6C491F62" w14:textId="77777777" w:rsidR="00FE6C50" w:rsidRDefault="00000000">
          <w:pPr>
            <w:pStyle w:val="TDC4"/>
            <w:numPr>
              <w:ilvl w:val="2"/>
              <w:numId w:val="19"/>
            </w:numPr>
            <w:tabs>
              <w:tab w:val="left" w:pos="2261"/>
              <w:tab w:val="left" w:pos="2262"/>
              <w:tab w:val="left" w:leader="dot" w:pos="9919"/>
            </w:tabs>
            <w:spacing w:before="103"/>
          </w:pPr>
          <w:hyperlink w:anchor="_bookmark8" w:history="1">
            <w:r w:rsidR="00A77A99">
              <w:t>Plazo de duración</w:t>
            </w:r>
            <w:r w:rsidR="00A77A99">
              <w:rPr>
                <w:spacing w:val="-8"/>
              </w:rPr>
              <w:t xml:space="preserve"> </w:t>
            </w:r>
            <w:r w:rsidR="00A77A99">
              <w:t>del</w:t>
            </w:r>
            <w:r w:rsidR="00A77A99">
              <w:rPr>
                <w:spacing w:val="-1"/>
              </w:rPr>
              <w:t xml:space="preserve"> </w:t>
            </w:r>
            <w:r w:rsidR="00A77A99">
              <w:t>contrato</w:t>
            </w:r>
            <w:r w:rsidR="00A77A99">
              <w:tab/>
              <w:t>10</w:t>
            </w:r>
          </w:hyperlink>
        </w:p>
        <w:p w14:paraId="4C45DF06" w14:textId="77777777" w:rsidR="00FE6C50" w:rsidRDefault="00000000">
          <w:pPr>
            <w:pStyle w:val="TDC4"/>
            <w:numPr>
              <w:ilvl w:val="2"/>
              <w:numId w:val="19"/>
            </w:numPr>
            <w:tabs>
              <w:tab w:val="left" w:pos="2261"/>
              <w:tab w:val="left" w:pos="2262"/>
              <w:tab w:val="left" w:leader="dot" w:pos="9919"/>
            </w:tabs>
            <w:spacing w:before="103"/>
          </w:pPr>
          <w:hyperlink w:anchor="_bookmark9" w:history="1">
            <w:r w:rsidR="00A77A99">
              <w:t>Perfil</w:t>
            </w:r>
            <w:r w:rsidR="00A77A99">
              <w:rPr>
                <w:spacing w:val="-3"/>
              </w:rPr>
              <w:t xml:space="preserve"> </w:t>
            </w:r>
            <w:r w:rsidR="00A77A99">
              <w:t>de</w:t>
            </w:r>
            <w:r w:rsidR="00A77A99">
              <w:rPr>
                <w:spacing w:val="-3"/>
              </w:rPr>
              <w:t xml:space="preserve"> </w:t>
            </w:r>
            <w:r w:rsidR="00A77A99">
              <w:t>contratante</w:t>
            </w:r>
            <w:r w:rsidR="00A77A99">
              <w:tab/>
              <w:t>10</w:t>
            </w:r>
          </w:hyperlink>
        </w:p>
        <w:p w14:paraId="2F89CB1D" w14:textId="77777777" w:rsidR="00FE6C50" w:rsidRDefault="00000000">
          <w:pPr>
            <w:pStyle w:val="TDC4"/>
            <w:numPr>
              <w:ilvl w:val="2"/>
              <w:numId w:val="19"/>
            </w:numPr>
            <w:tabs>
              <w:tab w:val="left" w:pos="2261"/>
              <w:tab w:val="left" w:pos="2262"/>
              <w:tab w:val="left" w:leader="dot" w:pos="9919"/>
            </w:tabs>
          </w:pPr>
          <w:hyperlink w:anchor="_bookmark10" w:history="1">
            <w:r w:rsidR="00A77A99">
              <w:t>Notificaciones</w:t>
            </w:r>
            <w:r w:rsidR="00A77A99">
              <w:rPr>
                <w:spacing w:val="-3"/>
              </w:rPr>
              <w:t xml:space="preserve"> </w:t>
            </w:r>
            <w:r w:rsidR="00A77A99">
              <w:t>telemáticas</w:t>
            </w:r>
            <w:r w:rsidR="00A77A99">
              <w:tab/>
              <w:t>10</w:t>
            </w:r>
          </w:hyperlink>
        </w:p>
        <w:p w14:paraId="5441DA85" w14:textId="77777777" w:rsidR="00FE6C50" w:rsidRDefault="00000000">
          <w:pPr>
            <w:pStyle w:val="TDC3"/>
            <w:numPr>
              <w:ilvl w:val="1"/>
              <w:numId w:val="19"/>
            </w:numPr>
            <w:tabs>
              <w:tab w:val="left" w:pos="1861"/>
              <w:tab w:val="left" w:pos="1862"/>
              <w:tab w:val="left" w:leader="dot" w:pos="9919"/>
            </w:tabs>
            <w:spacing w:before="102"/>
            <w:ind w:hanging="604"/>
          </w:pPr>
          <w:hyperlink w:anchor="_bookmark11" w:history="1">
            <w:r w:rsidR="00A77A99">
              <w:t>Cláusulas especiales</w:t>
            </w:r>
            <w:r w:rsidR="00A77A99">
              <w:rPr>
                <w:spacing w:val="-7"/>
              </w:rPr>
              <w:t xml:space="preserve"> </w:t>
            </w:r>
            <w:r w:rsidR="00A77A99">
              <w:t>de</w:t>
            </w:r>
            <w:r w:rsidR="00A77A99">
              <w:rPr>
                <w:spacing w:val="-4"/>
              </w:rPr>
              <w:t xml:space="preserve"> </w:t>
            </w:r>
            <w:r w:rsidR="00A77A99">
              <w:t>licitación</w:t>
            </w:r>
            <w:r w:rsidR="00A77A99">
              <w:tab/>
              <w:t>11</w:t>
            </w:r>
          </w:hyperlink>
        </w:p>
        <w:p w14:paraId="7D6908FD" w14:textId="77777777" w:rsidR="00FE6C50" w:rsidRDefault="00000000">
          <w:pPr>
            <w:pStyle w:val="TDC4"/>
            <w:numPr>
              <w:ilvl w:val="2"/>
              <w:numId w:val="19"/>
            </w:numPr>
            <w:tabs>
              <w:tab w:val="left" w:pos="2261"/>
              <w:tab w:val="left" w:pos="2262"/>
              <w:tab w:val="left" w:leader="dot" w:pos="9919"/>
            </w:tabs>
            <w:spacing w:before="103"/>
          </w:pPr>
          <w:hyperlink w:anchor="_bookmark12" w:history="1">
            <w:r w:rsidR="00A77A99">
              <w:t>Presentación electrónica</w:t>
            </w:r>
            <w:r w:rsidR="00A77A99">
              <w:rPr>
                <w:spacing w:val="-8"/>
              </w:rPr>
              <w:t xml:space="preserve"> </w:t>
            </w:r>
            <w:r w:rsidR="00A77A99">
              <w:t>de</w:t>
            </w:r>
            <w:r w:rsidR="00A77A99">
              <w:rPr>
                <w:spacing w:val="-4"/>
              </w:rPr>
              <w:t xml:space="preserve"> </w:t>
            </w:r>
            <w:r w:rsidR="00A77A99">
              <w:t>proposiciones</w:t>
            </w:r>
            <w:r w:rsidR="00A77A99">
              <w:tab/>
              <w:t>11</w:t>
            </w:r>
          </w:hyperlink>
        </w:p>
        <w:p w14:paraId="418AC899" w14:textId="77777777" w:rsidR="00FE6C50" w:rsidRDefault="00000000">
          <w:pPr>
            <w:pStyle w:val="TDC4"/>
            <w:numPr>
              <w:ilvl w:val="2"/>
              <w:numId w:val="19"/>
            </w:numPr>
            <w:tabs>
              <w:tab w:val="left" w:pos="2261"/>
              <w:tab w:val="left" w:pos="2262"/>
              <w:tab w:val="left" w:leader="dot" w:pos="9919"/>
            </w:tabs>
          </w:pPr>
          <w:hyperlink w:anchor="_bookmark13" w:history="1">
            <w:r w:rsidR="00A77A99">
              <w:t>Documentos y datos de los licitadores de</w:t>
            </w:r>
            <w:r w:rsidR="00A77A99">
              <w:rPr>
                <w:spacing w:val="-17"/>
              </w:rPr>
              <w:t xml:space="preserve"> </w:t>
            </w:r>
            <w:r w:rsidR="00A77A99">
              <w:t>carácter</w:t>
            </w:r>
            <w:r w:rsidR="00A77A99">
              <w:rPr>
                <w:spacing w:val="-3"/>
              </w:rPr>
              <w:t xml:space="preserve"> </w:t>
            </w:r>
            <w:r w:rsidR="00A77A99">
              <w:t>confidencial</w:t>
            </w:r>
            <w:r w:rsidR="00A77A99">
              <w:tab/>
              <w:t>11</w:t>
            </w:r>
          </w:hyperlink>
        </w:p>
        <w:p w14:paraId="043E64A3" w14:textId="77777777" w:rsidR="00FE6C50" w:rsidRDefault="00000000">
          <w:pPr>
            <w:pStyle w:val="TDC4"/>
            <w:numPr>
              <w:ilvl w:val="2"/>
              <w:numId w:val="19"/>
            </w:numPr>
            <w:tabs>
              <w:tab w:val="left" w:pos="2261"/>
              <w:tab w:val="left" w:pos="2262"/>
              <w:tab w:val="left" w:leader="dot" w:pos="9919"/>
            </w:tabs>
            <w:spacing w:before="102"/>
          </w:pPr>
          <w:hyperlink w:anchor="_bookmark14" w:history="1">
            <w:r w:rsidR="00A77A99">
              <w:t>Subsanación</w:t>
            </w:r>
            <w:r w:rsidR="00A77A99">
              <w:rPr>
                <w:spacing w:val="-5"/>
              </w:rPr>
              <w:t xml:space="preserve"> </w:t>
            </w:r>
            <w:r w:rsidR="00A77A99">
              <w:t>de</w:t>
            </w:r>
            <w:r w:rsidR="00A77A99">
              <w:rPr>
                <w:spacing w:val="-3"/>
              </w:rPr>
              <w:t xml:space="preserve"> </w:t>
            </w:r>
            <w:r w:rsidR="00A77A99">
              <w:t>documentos</w:t>
            </w:r>
            <w:r w:rsidR="00A77A99">
              <w:tab/>
              <w:t>12</w:t>
            </w:r>
          </w:hyperlink>
        </w:p>
        <w:p w14:paraId="68A76687" w14:textId="77777777" w:rsidR="00FE6C50" w:rsidRDefault="00000000">
          <w:pPr>
            <w:pStyle w:val="TDC4"/>
            <w:numPr>
              <w:ilvl w:val="2"/>
              <w:numId w:val="19"/>
            </w:numPr>
            <w:tabs>
              <w:tab w:val="left" w:pos="2261"/>
              <w:tab w:val="left" w:pos="2262"/>
              <w:tab w:val="left" w:leader="dot" w:pos="9919"/>
            </w:tabs>
          </w:pPr>
          <w:hyperlink w:anchor="_bookmark15" w:history="1">
            <w:r w:rsidR="00A77A99">
              <w:t>Contenido de</w:t>
            </w:r>
            <w:r w:rsidR="00A77A99">
              <w:rPr>
                <w:spacing w:val="-6"/>
              </w:rPr>
              <w:t xml:space="preserve"> </w:t>
            </w:r>
            <w:r w:rsidR="00A77A99">
              <w:t>las</w:t>
            </w:r>
            <w:r w:rsidR="00A77A99">
              <w:rPr>
                <w:spacing w:val="-2"/>
              </w:rPr>
              <w:t xml:space="preserve"> </w:t>
            </w:r>
            <w:r w:rsidR="00A77A99">
              <w:t>proposiciones</w:t>
            </w:r>
            <w:r w:rsidR="00A77A99">
              <w:tab/>
              <w:t>12</w:t>
            </w:r>
          </w:hyperlink>
        </w:p>
        <w:p w14:paraId="79153469" w14:textId="77777777" w:rsidR="00FE6C50" w:rsidRDefault="00000000">
          <w:pPr>
            <w:pStyle w:val="TDC4"/>
            <w:numPr>
              <w:ilvl w:val="2"/>
              <w:numId w:val="19"/>
            </w:numPr>
            <w:tabs>
              <w:tab w:val="left" w:pos="2261"/>
              <w:tab w:val="left" w:pos="2262"/>
              <w:tab w:val="left" w:leader="dot" w:pos="9919"/>
            </w:tabs>
            <w:spacing w:before="103"/>
          </w:pPr>
          <w:hyperlink w:anchor="_bookmark16" w:history="1">
            <w:r w:rsidR="00A77A99">
              <w:t>Efectos de la presentación</w:t>
            </w:r>
            <w:r w:rsidR="00A77A99">
              <w:rPr>
                <w:spacing w:val="-9"/>
              </w:rPr>
              <w:t xml:space="preserve"> </w:t>
            </w:r>
            <w:r w:rsidR="00A77A99">
              <w:t>de</w:t>
            </w:r>
            <w:r w:rsidR="00A77A99">
              <w:rPr>
                <w:spacing w:val="-4"/>
              </w:rPr>
              <w:t xml:space="preserve"> </w:t>
            </w:r>
            <w:r w:rsidR="00A77A99">
              <w:t>proposiciones</w:t>
            </w:r>
            <w:r w:rsidR="00A77A99">
              <w:tab/>
              <w:t>14</w:t>
            </w:r>
          </w:hyperlink>
        </w:p>
        <w:p w14:paraId="3D88AB83" w14:textId="77777777" w:rsidR="00FE6C50" w:rsidRDefault="00000000">
          <w:pPr>
            <w:pStyle w:val="TDC4"/>
            <w:numPr>
              <w:ilvl w:val="2"/>
              <w:numId w:val="19"/>
            </w:numPr>
            <w:tabs>
              <w:tab w:val="left" w:pos="2261"/>
              <w:tab w:val="left" w:pos="2262"/>
              <w:tab w:val="left" w:leader="dot" w:pos="9919"/>
            </w:tabs>
            <w:spacing w:before="103"/>
          </w:pPr>
          <w:hyperlink w:anchor="_bookmark17" w:history="1">
            <w:r w:rsidR="00A77A99">
              <w:t>Mesa</w:t>
            </w:r>
            <w:r w:rsidR="00A77A99">
              <w:rPr>
                <w:spacing w:val="-2"/>
              </w:rPr>
              <w:t xml:space="preserve"> </w:t>
            </w:r>
            <w:r w:rsidR="00A77A99">
              <w:t>de</w:t>
            </w:r>
            <w:r w:rsidR="00A77A99">
              <w:rPr>
                <w:spacing w:val="-2"/>
              </w:rPr>
              <w:t xml:space="preserve"> </w:t>
            </w:r>
            <w:r w:rsidR="00A77A99">
              <w:t>contratación</w:t>
            </w:r>
            <w:r w:rsidR="00A77A99">
              <w:tab/>
              <w:t>14</w:t>
            </w:r>
          </w:hyperlink>
        </w:p>
        <w:p w14:paraId="3F2894BC" w14:textId="77777777" w:rsidR="00FE6C50" w:rsidRDefault="00000000">
          <w:pPr>
            <w:pStyle w:val="TDC4"/>
            <w:numPr>
              <w:ilvl w:val="2"/>
              <w:numId w:val="19"/>
            </w:numPr>
            <w:tabs>
              <w:tab w:val="left" w:pos="2261"/>
              <w:tab w:val="left" w:pos="2262"/>
              <w:tab w:val="left" w:leader="dot" w:pos="9919"/>
            </w:tabs>
            <w:spacing w:line="360" w:lineRule="auto"/>
            <w:ind w:left="1462" w:right="436" w:firstLine="0"/>
          </w:pPr>
          <w:hyperlink w:anchor="_bookmark18" w:history="1">
            <w:r w:rsidR="00A77A99">
              <w:t>Apertura y examen de las proposiciones presentadas en Sobre ÚNICO (sobre AC)</w:t>
            </w:r>
          </w:hyperlink>
          <w:hyperlink w:anchor="_bookmark18" w:history="1">
            <w:r w:rsidR="00A77A99">
              <w:t xml:space="preserve"> “Documentación administrativa</w:t>
            </w:r>
            <w:r w:rsidR="00A77A99">
              <w:rPr>
                <w:spacing w:val="-7"/>
              </w:rPr>
              <w:t xml:space="preserve"> </w:t>
            </w:r>
            <w:r w:rsidR="00A77A99">
              <w:t>y</w:t>
            </w:r>
            <w:r w:rsidR="00A77A99">
              <w:rPr>
                <w:spacing w:val="-4"/>
              </w:rPr>
              <w:t xml:space="preserve"> </w:t>
            </w:r>
            <w:r w:rsidR="00A77A99">
              <w:t>proposición”</w:t>
            </w:r>
            <w:r w:rsidR="00A77A99">
              <w:tab/>
            </w:r>
            <w:r w:rsidR="00A77A99">
              <w:rPr>
                <w:spacing w:val="-8"/>
              </w:rPr>
              <w:t>14</w:t>
            </w:r>
          </w:hyperlink>
        </w:p>
        <w:p w14:paraId="12DEC977" w14:textId="77777777" w:rsidR="00FE6C50" w:rsidRDefault="00000000">
          <w:pPr>
            <w:pStyle w:val="TDC4"/>
            <w:numPr>
              <w:ilvl w:val="2"/>
              <w:numId w:val="19"/>
            </w:numPr>
            <w:tabs>
              <w:tab w:val="left" w:pos="2261"/>
              <w:tab w:val="left" w:pos="2262"/>
              <w:tab w:val="left" w:leader="dot" w:pos="9919"/>
            </w:tabs>
            <w:spacing w:before="0" w:line="206" w:lineRule="exact"/>
          </w:pPr>
          <w:hyperlink w:anchor="_bookmark19" w:history="1">
            <w:r w:rsidR="00A77A99">
              <w:t>Apertura y examen de las proposiciones presentadas en Sobres AB y</w:t>
            </w:r>
            <w:r w:rsidR="00A77A99">
              <w:rPr>
                <w:spacing w:val="-22"/>
              </w:rPr>
              <w:t xml:space="preserve"> </w:t>
            </w:r>
            <w:r w:rsidR="00A77A99">
              <w:t>Sobres</w:t>
            </w:r>
            <w:r w:rsidR="00A77A99">
              <w:rPr>
                <w:spacing w:val="-3"/>
              </w:rPr>
              <w:t xml:space="preserve"> </w:t>
            </w:r>
            <w:r w:rsidR="00A77A99">
              <w:t>C</w:t>
            </w:r>
            <w:r w:rsidR="00A77A99">
              <w:tab/>
              <w:t>15</w:t>
            </w:r>
          </w:hyperlink>
        </w:p>
        <w:p w14:paraId="07E3938E" w14:textId="77777777" w:rsidR="00FE6C50" w:rsidRDefault="00000000">
          <w:pPr>
            <w:pStyle w:val="TDC4"/>
            <w:numPr>
              <w:ilvl w:val="2"/>
              <w:numId w:val="19"/>
            </w:numPr>
            <w:tabs>
              <w:tab w:val="left" w:pos="2261"/>
              <w:tab w:val="left" w:pos="2262"/>
              <w:tab w:val="left" w:leader="dot" w:pos="9919"/>
            </w:tabs>
          </w:pPr>
          <w:hyperlink w:anchor="_bookmark20" w:history="1">
            <w:r w:rsidR="00A77A99">
              <w:t>Criterios</w:t>
            </w:r>
            <w:r w:rsidR="00A77A99">
              <w:rPr>
                <w:spacing w:val="-2"/>
              </w:rPr>
              <w:t xml:space="preserve"> </w:t>
            </w:r>
            <w:r w:rsidR="00A77A99">
              <w:t>de</w:t>
            </w:r>
            <w:r w:rsidR="00A77A99">
              <w:rPr>
                <w:spacing w:val="-3"/>
              </w:rPr>
              <w:t xml:space="preserve"> </w:t>
            </w:r>
            <w:r w:rsidR="00A77A99">
              <w:t>adjudicación</w:t>
            </w:r>
            <w:r w:rsidR="00A77A99">
              <w:tab/>
              <w:t>15</w:t>
            </w:r>
          </w:hyperlink>
        </w:p>
        <w:p w14:paraId="40A06057" w14:textId="77777777" w:rsidR="00FE6C50" w:rsidRDefault="00000000">
          <w:pPr>
            <w:pStyle w:val="TDC4"/>
            <w:numPr>
              <w:ilvl w:val="2"/>
              <w:numId w:val="19"/>
            </w:numPr>
            <w:tabs>
              <w:tab w:val="left" w:pos="2261"/>
              <w:tab w:val="left" w:pos="2262"/>
              <w:tab w:val="left" w:leader="dot" w:pos="9919"/>
            </w:tabs>
            <w:spacing w:before="102"/>
          </w:pPr>
          <w:hyperlink w:anchor="_bookmark21" w:history="1">
            <w:r w:rsidR="00A77A99">
              <w:t>Ofertas con valores</w:t>
            </w:r>
            <w:r w:rsidR="00A77A99">
              <w:rPr>
                <w:spacing w:val="-8"/>
              </w:rPr>
              <w:t xml:space="preserve"> </w:t>
            </w:r>
            <w:r w:rsidR="00A77A99">
              <w:t>anormalmente</w:t>
            </w:r>
            <w:r w:rsidR="00A77A99">
              <w:rPr>
                <w:spacing w:val="-3"/>
              </w:rPr>
              <w:t xml:space="preserve"> </w:t>
            </w:r>
            <w:r w:rsidR="00A77A99">
              <w:t>bajos</w:t>
            </w:r>
            <w:r w:rsidR="00A77A99">
              <w:tab/>
              <w:t>16</w:t>
            </w:r>
          </w:hyperlink>
        </w:p>
        <w:p w14:paraId="639CB475" w14:textId="77777777" w:rsidR="00FE6C50" w:rsidRDefault="00000000">
          <w:pPr>
            <w:pStyle w:val="TDC3"/>
            <w:numPr>
              <w:ilvl w:val="1"/>
              <w:numId w:val="19"/>
            </w:numPr>
            <w:tabs>
              <w:tab w:val="left" w:pos="1861"/>
              <w:tab w:val="left" w:pos="1862"/>
              <w:tab w:val="left" w:leader="dot" w:pos="9919"/>
            </w:tabs>
            <w:ind w:hanging="604"/>
          </w:pPr>
          <w:hyperlink w:anchor="_bookmark22" w:history="1">
            <w:r w:rsidR="00A77A99">
              <w:t>Adjudicación</w:t>
            </w:r>
            <w:r w:rsidR="00A77A99">
              <w:tab/>
              <w:t>16</w:t>
            </w:r>
          </w:hyperlink>
        </w:p>
        <w:p w14:paraId="0DC3D7F4" w14:textId="77777777" w:rsidR="00FE6C50" w:rsidRDefault="00000000">
          <w:pPr>
            <w:pStyle w:val="TDC4"/>
            <w:numPr>
              <w:ilvl w:val="2"/>
              <w:numId w:val="19"/>
            </w:numPr>
            <w:tabs>
              <w:tab w:val="left" w:pos="2261"/>
              <w:tab w:val="left" w:pos="2262"/>
              <w:tab w:val="left" w:leader="dot" w:pos="9919"/>
            </w:tabs>
          </w:pPr>
          <w:hyperlink w:anchor="_bookmark23" w:history="1">
            <w:r w:rsidR="00A77A99">
              <w:t>Clasificación de</w:t>
            </w:r>
            <w:r w:rsidR="00A77A99">
              <w:rPr>
                <w:spacing w:val="-4"/>
              </w:rPr>
              <w:t xml:space="preserve"> </w:t>
            </w:r>
            <w:r w:rsidR="00A77A99">
              <w:t>las</w:t>
            </w:r>
            <w:r w:rsidR="00A77A99">
              <w:rPr>
                <w:spacing w:val="-1"/>
              </w:rPr>
              <w:t xml:space="preserve"> </w:t>
            </w:r>
            <w:r w:rsidR="00A77A99">
              <w:t>ofertas</w:t>
            </w:r>
            <w:r w:rsidR="00A77A99">
              <w:tab/>
              <w:t>16</w:t>
            </w:r>
          </w:hyperlink>
        </w:p>
        <w:p w14:paraId="2D407140" w14:textId="77777777" w:rsidR="00FE6C50" w:rsidRDefault="00000000">
          <w:pPr>
            <w:pStyle w:val="TDC4"/>
            <w:numPr>
              <w:ilvl w:val="2"/>
              <w:numId w:val="19"/>
            </w:numPr>
            <w:tabs>
              <w:tab w:val="left" w:pos="2261"/>
              <w:tab w:val="left" w:pos="2262"/>
              <w:tab w:val="left" w:leader="dot" w:pos="9919"/>
            </w:tabs>
            <w:spacing w:before="103" w:line="362" w:lineRule="auto"/>
            <w:ind w:left="1462" w:right="436" w:firstLine="0"/>
          </w:pPr>
          <w:hyperlink w:anchor="_bookmark24" w:history="1">
            <w:r w:rsidR="00A77A99">
              <w:t>Presentación de la documentación justificativa del cumplimiento de los requisitos previos por el</w:t>
            </w:r>
          </w:hyperlink>
          <w:hyperlink w:anchor="_bookmark24" w:history="1">
            <w:r w:rsidR="00A77A99">
              <w:t xml:space="preserve"> licitador que haya presentado la</w:t>
            </w:r>
            <w:r w:rsidR="00A77A99">
              <w:rPr>
                <w:spacing w:val="-13"/>
              </w:rPr>
              <w:t xml:space="preserve"> </w:t>
            </w:r>
            <w:r w:rsidR="00A77A99">
              <w:t>mejor</w:t>
            </w:r>
            <w:r w:rsidR="00A77A99">
              <w:rPr>
                <w:spacing w:val="-3"/>
              </w:rPr>
              <w:t xml:space="preserve"> </w:t>
            </w:r>
            <w:r w:rsidR="00A77A99">
              <w:t>oferta</w:t>
            </w:r>
            <w:r w:rsidR="00A77A99">
              <w:tab/>
            </w:r>
            <w:r w:rsidR="00A77A99">
              <w:rPr>
                <w:spacing w:val="-8"/>
              </w:rPr>
              <w:t>16</w:t>
            </w:r>
          </w:hyperlink>
        </w:p>
        <w:p w14:paraId="1C457447" w14:textId="77777777" w:rsidR="00FE6C50" w:rsidRDefault="00000000">
          <w:pPr>
            <w:pStyle w:val="TDC4"/>
            <w:numPr>
              <w:ilvl w:val="2"/>
              <w:numId w:val="19"/>
            </w:numPr>
            <w:tabs>
              <w:tab w:val="left" w:pos="2261"/>
              <w:tab w:val="left" w:pos="2262"/>
              <w:tab w:val="left" w:leader="dot" w:pos="9919"/>
            </w:tabs>
            <w:spacing w:before="0" w:line="203" w:lineRule="exact"/>
          </w:pPr>
          <w:hyperlink w:anchor="_bookmark25" w:history="1">
            <w:r w:rsidR="00A77A99">
              <w:t>Garantía</w:t>
            </w:r>
            <w:r w:rsidR="00A77A99">
              <w:rPr>
                <w:spacing w:val="-4"/>
              </w:rPr>
              <w:t xml:space="preserve"> </w:t>
            </w:r>
            <w:r w:rsidR="00A77A99">
              <w:t>definitiva</w:t>
            </w:r>
            <w:r w:rsidR="00A77A99">
              <w:tab/>
              <w:t>18</w:t>
            </w:r>
          </w:hyperlink>
        </w:p>
        <w:p w14:paraId="2F8A7AF8" w14:textId="77777777" w:rsidR="00FE6C50" w:rsidRDefault="00000000">
          <w:pPr>
            <w:pStyle w:val="TDC4"/>
            <w:numPr>
              <w:ilvl w:val="2"/>
              <w:numId w:val="19"/>
            </w:numPr>
            <w:tabs>
              <w:tab w:val="left" w:pos="2261"/>
              <w:tab w:val="left" w:pos="2262"/>
              <w:tab w:val="left" w:leader="dot" w:pos="9919"/>
            </w:tabs>
            <w:spacing w:before="102" w:line="362" w:lineRule="auto"/>
            <w:ind w:left="1462" w:right="436" w:firstLine="0"/>
          </w:pPr>
          <w:hyperlink w:anchor="_bookmark26" w:history="1">
            <w:r w:rsidR="00A77A99">
              <w:t>Decisión de no adjudicar o celebrar el contrato y desistimiento del procedimiento de adjudicación</w:t>
            </w:r>
          </w:hyperlink>
          <w:hyperlink w:anchor="_bookmark26" w:history="1">
            <w:r w:rsidR="00A77A99">
              <w:t xml:space="preserve"> por</w:t>
            </w:r>
            <w:r w:rsidR="00A77A99">
              <w:rPr>
                <w:spacing w:val="-2"/>
              </w:rPr>
              <w:t xml:space="preserve"> </w:t>
            </w:r>
            <w:r w:rsidR="00A77A99">
              <w:t>la</w:t>
            </w:r>
            <w:r w:rsidR="00A77A99">
              <w:rPr>
                <w:spacing w:val="-3"/>
              </w:rPr>
              <w:t xml:space="preserve"> </w:t>
            </w:r>
            <w:r w:rsidR="00A77A99">
              <w:t>Administración</w:t>
            </w:r>
            <w:r w:rsidR="00A77A99">
              <w:tab/>
            </w:r>
            <w:r w:rsidR="00A77A99">
              <w:rPr>
                <w:spacing w:val="-8"/>
              </w:rPr>
              <w:t>19</w:t>
            </w:r>
          </w:hyperlink>
        </w:p>
        <w:p w14:paraId="6E9C5841" w14:textId="77777777" w:rsidR="00FE6C50" w:rsidRDefault="00000000">
          <w:pPr>
            <w:pStyle w:val="TDC4"/>
            <w:numPr>
              <w:ilvl w:val="2"/>
              <w:numId w:val="19"/>
            </w:numPr>
            <w:tabs>
              <w:tab w:val="left" w:pos="2261"/>
              <w:tab w:val="left" w:pos="2262"/>
              <w:tab w:val="left" w:leader="dot" w:pos="9919"/>
            </w:tabs>
            <w:spacing w:before="0" w:line="203" w:lineRule="exact"/>
          </w:pPr>
          <w:hyperlink w:anchor="_bookmark27" w:history="1">
            <w:r w:rsidR="00A77A99">
              <w:t>Adjudicación</w:t>
            </w:r>
            <w:r w:rsidR="00A77A99">
              <w:tab/>
              <w:t>19</w:t>
            </w:r>
          </w:hyperlink>
        </w:p>
        <w:p w14:paraId="7EF29F7C" w14:textId="77777777" w:rsidR="00FE6C50" w:rsidRDefault="00000000">
          <w:pPr>
            <w:pStyle w:val="TDC3"/>
            <w:numPr>
              <w:ilvl w:val="1"/>
              <w:numId w:val="19"/>
            </w:numPr>
            <w:tabs>
              <w:tab w:val="left" w:pos="1861"/>
              <w:tab w:val="left" w:pos="1862"/>
              <w:tab w:val="left" w:leader="dot" w:pos="9919"/>
            </w:tabs>
            <w:ind w:hanging="604"/>
          </w:pPr>
          <w:hyperlink w:anchor="_bookmark28" w:history="1">
            <w:r w:rsidR="00A77A99">
              <w:t>Formalización</w:t>
            </w:r>
            <w:r w:rsidR="00A77A99">
              <w:rPr>
                <w:spacing w:val="-4"/>
              </w:rPr>
              <w:t xml:space="preserve"> </w:t>
            </w:r>
            <w:r w:rsidR="00A77A99">
              <w:t>del</w:t>
            </w:r>
            <w:r w:rsidR="00A77A99">
              <w:rPr>
                <w:spacing w:val="-4"/>
              </w:rPr>
              <w:t xml:space="preserve"> </w:t>
            </w:r>
            <w:r w:rsidR="00A77A99">
              <w:t>contrato</w:t>
            </w:r>
            <w:r w:rsidR="00A77A99">
              <w:tab/>
              <w:t>19</w:t>
            </w:r>
          </w:hyperlink>
        </w:p>
        <w:p w14:paraId="3CDD4B36" w14:textId="77777777" w:rsidR="00FE6C50" w:rsidRDefault="00000000">
          <w:pPr>
            <w:pStyle w:val="TDC2"/>
            <w:numPr>
              <w:ilvl w:val="0"/>
              <w:numId w:val="19"/>
            </w:numPr>
            <w:tabs>
              <w:tab w:val="left" w:pos="1462"/>
              <w:tab w:val="left" w:pos="1463"/>
              <w:tab w:val="left" w:leader="dot" w:pos="9919"/>
            </w:tabs>
            <w:spacing w:before="221"/>
          </w:pPr>
          <w:hyperlink w:anchor="_bookmark29" w:history="1">
            <w:r w:rsidR="00A77A99">
              <w:t>DERECHOS Y OBLIGACIONES DE</w:t>
            </w:r>
            <w:r w:rsidR="00A77A99">
              <w:rPr>
                <w:spacing w:val="-4"/>
              </w:rPr>
              <w:t xml:space="preserve"> </w:t>
            </w:r>
            <w:r w:rsidR="00A77A99">
              <w:t>LAS</w:t>
            </w:r>
            <w:r w:rsidR="00A77A99">
              <w:rPr>
                <w:spacing w:val="-1"/>
              </w:rPr>
              <w:t xml:space="preserve"> </w:t>
            </w:r>
            <w:r w:rsidR="00A77A99">
              <w:t>PARTES</w:t>
            </w:r>
            <w:r w:rsidR="00A77A99">
              <w:tab/>
              <w:t>19</w:t>
            </w:r>
          </w:hyperlink>
        </w:p>
        <w:p w14:paraId="109B3781" w14:textId="77777777" w:rsidR="00FE6C50" w:rsidRDefault="00000000">
          <w:pPr>
            <w:pStyle w:val="TDC3"/>
            <w:numPr>
              <w:ilvl w:val="1"/>
              <w:numId w:val="19"/>
            </w:numPr>
            <w:tabs>
              <w:tab w:val="left" w:pos="1861"/>
              <w:tab w:val="left" w:pos="1862"/>
              <w:tab w:val="left" w:leader="dot" w:pos="9919"/>
            </w:tabs>
            <w:spacing w:before="227"/>
            <w:ind w:hanging="604"/>
          </w:pPr>
          <w:hyperlink w:anchor="_bookmark30" w:history="1">
            <w:r w:rsidR="00A77A99">
              <w:t>Abonos</w:t>
            </w:r>
            <w:r w:rsidR="00A77A99">
              <w:rPr>
                <w:spacing w:val="-1"/>
              </w:rPr>
              <w:t xml:space="preserve"> </w:t>
            </w:r>
            <w:r w:rsidR="00A77A99">
              <w:t>al</w:t>
            </w:r>
            <w:r w:rsidR="00A77A99">
              <w:rPr>
                <w:spacing w:val="-4"/>
              </w:rPr>
              <w:t xml:space="preserve"> </w:t>
            </w:r>
            <w:r w:rsidR="00A77A99">
              <w:t>contratista</w:t>
            </w:r>
            <w:r w:rsidR="00A77A99">
              <w:tab/>
              <w:t>19</w:t>
            </w:r>
          </w:hyperlink>
        </w:p>
        <w:p w14:paraId="2DACFE05" w14:textId="77777777" w:rsidR="00FE6C50" w:rsidRDefault="00000000">
          <w:pPr>
            <w:pStyle w:val="TDC3"/>
            <w:numPr>
              <w:ilvl w:val="1"/>
              <w:numId w:val="19"/>
            </w:numPr>
            <w:tabs>
              <w:tab w:val="left" w:pos="1861"/>
              <w:tab w:val="left" w:pos="1862"/>
              <w:tab w:val="left" w:leader="dot" w:pos="9919"/>
            </w:tabs>
            <w:ind w:hanging="604"/>
          </w:pPr>
          <w:hyperlink w:anchor="_bookmark31" w:history="1">
            <w:r w:rsidR="00A77A99">
              <w:t>Obligaciones</w:t>
            </w:r>
            <w:r w:rsidR="00A77A99">
              <w:rPr>
                <w:spacing w:val="-5"/>
              </w:rPr>
              <w:t xml:space="preserve"> </w:t>
            </w:r>
            <w:r w:rsidR="00A77A99">
              <w:t>del</w:t>
            </w:r>
            <w:r w:rsidR="00A77A99">
              <w:rPr>
                <w:spacing w:val="-4"/>
              </w:rPr>
              <w:t xml:space="preserve"> </w:t>
            </w:r>
            <w:r w:rsidR="00A77A99">
              <w:t>contratista</w:t>
            </w:r>
            <w:r w:rsidR="00A77A99">
              <w:tab/>
              <w:t>20</w:t>
            </w:r>
          </w:hyperlink>
        </w:p>
        <w:p w14:paraId="6099DB75" w14:textId="77777777" w:rsidR="00FE6C50" w:rsidRDefault="00000000">
          <w:pPr>
            <w:pStyle w:val="TDC4"/>
            <w:numPr>
              <w:ilvl w:val="2"/>
              <w:numId w:val="19"/>
            </w:numPr>
            <w:tabs>
              <w:tab w:val="left" w:pos="2261"/>
              <w:tab w:val="left" w:pos="2262"/>
              <w:tab w:val="left" w:leader="dot" w:pos="9919"/>
            </w:tabs>
          </w:pPr>
          <w:hyperlink w:anchor="_bookmark32" w:history="1">
            <w:r w:rsidR="00A77A99">
              <w:t>Obligaciones laborales, sociales, fiscales y de protección de</w:t>
            </w:r>
            <w:r w:rsidR="00A77A99">
              <w:rPr>
                <w:spacing w:val="-26"/>
              </w:rPr>
              <w:t xml:space="preserve"> </w:t>
            </w:r>
            <w:r w:rsidR="00A77A99">
              <w:t>medio</w:t>
            </w:r>
            <w:r w:rsidR="00A77A99">
              <w:rPr>
                <w:spacing w:val="-2"/>
              </w:rPr>
              <w:t xml:space="preserve"> </w:t>
            </w:r>
            <w:r w:rsidR="00A77A99">
              <w:t>ambiente</w:t>
            </w:r>
            <w:r w:rsidR="00A77A99">
              <w:tab/>
              <w:t>20</w:t>
            </w:r>
          </w:hyperlink>
        </w:p>
        <w:p w14:paraId="098508F3" w14:textId="77777777" w:rsidR="00FE6C50" w:rsidRDefault="00000000">
          <w:pPr>
            <w:pStyle w:val="TDC4"/>
            <w:numPr>
              <w:ilvl w:val="2"/>
              <w:numId w:val="19"/>
            </w:numPr>
            <w:tabs>
              <w:tab w:val="left" w:pos="2261"/>
              <w:tab w:val="left" w:pos="2262"/>
              <w:tab w:val="left" w:leader="dot" w:pos="9919"/>
            </w:tabs>
            <w:spacing w:before="102"/>
          </w:pPr>
          <w:hyperlink w:anchor="_bookmark33" w:history="1">
            <w:r w:rsidR="00A77A99">
              <w:t>Subrogación en contratos</w:t>
            </w:r>
            <w:r w:rsidR="00A77A99">
              <w:rPr>
                <w:spacing w:val="-7"/>
              </w:rPr>
              <w:t xml:space="preserve"> </w:t>
            </w:r>
            <w:r w:rsidR="00A77A99">
              <w:t>de</w:t>
            </w:r>
            <w:r w:rsidR="00A77A99">
              <w:rPr>
                <w:spacing w:val="-1"/>
              </w:rPr>
              <w:t xml:space="preserve"> </w:t>
            </w:r>
            <w:r w:rsidR="00A77A99">
              <w:t>trabajo</w:t>
            </w:r>
            <w:r w:rsidR="00A77A99">
              <w:tab/>
              <w:t>20</w:t>
            </w:r>
          </w:hyperlink>
        </w:p>
        <w:p w14:paraId="4FB505E7" w14:textId="77777777" w:rsidR="00FE6C50" w:rsidRDefault="00000000">
          <w:pPr>
            <w:pStyle w:val="TDC4"/>
            <w:numPr>
              <w:ilvl w:val="2"/>
              <w:numId w:val="19"/>
            </w:numPr>
            <w:tabs>
              <w:tab w:val="left" w:pos="2261"/>
              <w:tab w:val="left" w:pos="2262"/>
              <w:tab w:val="left" w:leader="dot" w:pos="9919"/>
            </w:tabs>
          </w:pPr>
          <w:hyperlink w:anchor="_bookmark34" w:history="1">
            <w:r w:rsidR="00A77A99">
              <w:t>Mantenimiento de condiciones laborales durante la ejecución de</w:t>
            </w:r>
            <w:r w:rsidR="00A77A99">
              <w:rPr>
                <w:spacing w:val="-27"/>
              </w:rPr>
              <w:t xml:space="preserve"> </w:t>
            </w:r>
            <w:r w:rsidR="00A77A99">
              <w:t>los</w:t>
            </w:r>
            <w:r w:rsidR="00A77A99">
              <w:rPr>
                <w:spacing w:val="-4"/>
              </w:rPr>
              <w:t xml:space="preserve"> </w:t>
            </w:r>
            <w:r w:rsidR="00A77A99">
              <w:t>contratos</w:t>
            </w:r>
            <w:r w:rsidR="00A77A99">
              <w:tab/>
              <w:t>20</w:t>
            </w:r>
          </w:hyperlink>
        </w:p>
        <w:p w14:paraId="6EB04E86" w14:textId="77777777" w:rsidR="00FE6C50" w:rsidRDefault="00000000">
          <w:pPr>
            <w:pStyle w:val="TDC4"/>
            <w:numPr>
              <w:ilvl w:val="2"/>
              <w:numId w:val="19"/>
            </w:numPr>
            <w:tabs>
              <w:tab w:val="left" w:pos="2261"/>
              <w:tab w:val="left" w:pos="2262"/>
              <w:tab w:val="left" w:leader="dot" w:pos="9919"/>
            </w:tabs>
            <w:spacing w:before="361"/>
          </w:pPr>
          <w:hyperlink w:anchor="_bookmark35" w:history="1">
            <w:r w:rsidR="00A77A99">
              <w:t>Obligaciones del contratista en supuestos</w:t>
            </w:r>
            <w:r w:rsidR="00A77A99">
              <w:rPr>
                <w:spacing w:val="-14"/>
              </w:rPr>
              <w:t xml:space="preserve"> </w:t>
            </w:r>
            <w:r w:rsidR="00A77A99">
              <w:t>de</w:t>
            </w:r>
            <w:r w:rsidR="00A77A99">
              <w:rPr>
                <w:spacing w:val="-5"/>
              </w:rPr>
              <w:t xml:space="preserve"> </w:t>
            </w:r>
            <w:r w:rsidR="00A77A99">
              <w:t>subcontratación</w:t>
            </w:r>
            <w:r w:rsidR="00A77A99">
              <w:tab/>
              <w:t>21</w:t>
            </w:r>
          </w:hyperlink>
        </w:p>
        <w:p w14:paraId="7CC16230" w14:textId="77777777" w:rsidR="00FE6C50" w:rsidRDefault="00000000">
          <w:pPr>
            <w:pStyle w:val="TDC4"/>
            <w:numPr>
              <w:ilvl w:val="2"/>
              <w:numId w:val="19"/>
            </w:numPr>
            <w:tabs>
              <w:tab w:val="left" w:pos="2261"/>
              <w:tab w:val="left" w:pos="2262"/>
              <w:tab w:val="left" w:leader="dot" w:pos="9919"/>
            </w:tabs>
            <w:spacing w:before="102"/>
          </w:pPr>
          <w:hyperlink w:anchor="_bookmark36" w:history="1">
            <w:r w:rsidR="00A77A99">
              <w:t>Obligaciones relativas a la gestión de permisos, licencias</w:t>
            </w:r>
            <w:r w:rsidR="00A77A99">
              <w:rPr>
                <w:spacing w:val="-27"/>
              </w:rPr>
              <w:t xml:space="preserve"> </w:t>
            </w:r>
            <w:r w:rsidR="00A77A99">
              <w:t>y</w:t>
            </w:r>
            <w:r w:rsidR="00A77A99">
              <w:rPr>
                <w:spacing w:val="-3"/>
              </w:rPr>
              <w:t xml:space="preserve"> </w:t>
            </w:r>
            <w:r w:rsidR="00A77A99">
              <w:t>autorizaciones</w:t>
            </w:r>
            <w:r w:rsidR="00A77A99">
              <w:tab/>
              <w:t>21</w:t>
            </w:r>
          </w:hyperlink>
        </w:p>
        <w:p w14:paraId="21E0C0DA" w14:textId="77777777" w:rsidR="00FE6C50" w:rsidRDefault="00000000">
          <w:pPr>
            <w:pStyle w:val="TDC4"/>
            <w:numPr>
              <w:ilvl w:val="2"/>
              <w:numId w:val="19"/>
            </w:numPr>
            <w:tabs>
              <w:tab w:val="left" w:pos="2261"/>
              <w:tab w:val="left" w:pos="2262"/>
              <w:tab w:val="left" w:leader="dot" w:pos="9919"/>
            </w:tabs>
          </w:pPr>
          <w:hyperlink w:anchor="_bookmark37" w:history="1">
            <w:r w:rsidR="00A77A99">
              <w:t>Obligaciones</w:t>
            </w:r>
            <w:r w:rsidR="00A77A99">
              <w:rPr>
                <w:spacing w:val="-5"/>
              </w:rPr>
              <w:t xml:space="preserve"> </w:t>
            </w:r>
            <w:r w:rsidR="00A77A99">
              <w:t>de</w:t>
            </w:r>
            <w:r w:rsidR="00A77A99">
              <w:rPr>
                <w:spacing w:val="-2"/>
              </w:rPr>
              <w:t xml:space="preserve"> </w:t>
            </w:r>
            <w:r w:rsidR="00A77A99">
              <w:t>transparencia</w:t>
            </w:r>
            <w:r w:rsidR="00A77A99">
              <w:tab/>
              <w:t>21</w:t>
            </w:r>
          </w:hyperlink>
        </w:p>
        <w:p w14:paraId="465336F3" w14:textId="77777777" w:rsidR="00FE6C50" w:rsidRDefault="00000000">
          <w:pPr>
            <w:pStyle w:val="TDC4"/>
            <w:numPr>
              <w:ilvl w:val="2"/>
              <w:numId w:val="19"/>
            </w:numPr>
            <w:tabs>
              <w:tab w:val="left" w:pos="2261"/>
              <w:tab w:val="left" w:pos="2262"/>
              <w:tab w:val="left" w:leader="dot" w:pos="9919"/>
            </w:tabs>
            <w:spacing w:before="103"/>
          </w:pPr>
          <w:hyperlink w:anchor="_bookmark38" w:history="1">
            <w:r w:rsidR="00A77A99">
              <w:t>Obligaciones relativas a la reutilización de la información</w:t>
            </w:r>
            <w:r w:rsidR="00A77A99">
              <w:rPr>
                <w:spacing w:val="-28"/>
              </w:rPr>
              <w:t xml:space="preserve"> </w:t>
            </w:r>
            <w:r w:rsidR="00A77A99">
              <w:t>(datos</w:t>
            </w:r>
            <w:r w:rsidR="00A77A99">
              <w:rPr>
                <w:spacing w:val="-1"/>
              </w:rPr>
              <w:t xml:space="preserve"> </w:t>
            </w:r>
            <w:r w:rsidR="00A77A99">
              <w:t>abiertos)</w:t>
            </w:r>
            <w:r w:rsidR="00A77A99">
              <w:tab/>
              <w:t>21</w:t>
            </w:r>
          </w:hyperlink>
        </w:p>
        <w:p w14:paraId="016FD442" w14:textId="77777777" w:rsidR="00FE6C50" w:rsidRDefault="00000000">
          <w:pPr>
            <w:pStyle w:val="TDC3"/>
            <w:numPr>
              <w:ilvl w:val="1"/>
              <w:numId w:val="19"/>
            </w:numPr>
            <w:tabs>
              <w:tab w:val="left" w:pos="1861"/>
              <w:tab w:val="left" w:pos="1862"/>
              <w:tab w:val="left" w:leader="dot" w:pos="9919"/>
            </w:tabs>
            <w:ind w:hanging="604"/>
          </w:pPr>
          <w:hyperlink w:anchor="_bookmark39" w:history="1">
            <w:r w:rsidR="00A77A99">
              <w:t>Tributos</w:t>
            </w:r>
            <w:r w:rsidR="00A77A99">
              <w:tab/>
              <w:t>22</w:t>
            </w:r>
          </w:hyperlink>
        </w:p>
        <w:p w14:paraId="3A2EA27F" w14:textId="77777777" w:rsidR="00FE6C50" w:rsidRDefault="00000000">
          <w:pPr>
            <w:pStyle w:val="TDC3"/>
            <w:numPr>
              <w:ilvl w:val="1"/>
              <w:numId w:val="19"/>
            </w:numPr>
            <w:tabs>
              <w:tab w:val="left" w:pos="1861"/>
              <w:tab w:val="left" w:pos="1862"/>
              <w:tab w:val="left" w:leader="dot" w:pos="9919"/>
            </w:tabs>
            <w:spacing w:before="105"/>
            <w:ind w:hanging="604"/>
          </w:pPr>
          <w:hyperlink w:anchor="_bookmark40" w:history="1">
            <w:r w:rsidR="00A77A99">
              <w:t>Derechos de propiedad intelectual</w:t>
            </w:r>
            <w:r w:rsidR="00A77A99">
              <w:rPr>
                <w:spacing w:val="-13"/>
              </w:rPr>
              <w:t xml:space="preserve"> </w:t>
            </w:r>
            <w:r w:rsidR="00A77A99">
              <w:t>o</w:t>
            </w:r>
            <w:r w:rsidR="00A77A99">
              <w:rPr>
                <w:spacing w:val="-3"/>
              </w:rPr>
              <w:t xml:space="preserve"> </w:t>
            </w:r>
            <w:r w:rsidR="00A77A99">
              <w:t>industrial</w:t>
            </w:r>
            <w:r w:rsidR="00A77A99">
              <w:tab/>
              <w:t>22</w:t>
            </w:r>
          </w:hyperlink>
        </w:p>
        <w:p w14:paraId="2A1CB6A9" w14:textId="77777777" w:rsidR="00FE6C50" w:rsidRDefault="00000000">
          <w:pPr>
            <w:pStyle w:val="TDC3"/>
            <w:numPr>
              <w:ilvl w:val="1"/>
              <w:numId w:val="19"/>
            </w:numPr>
            <w:tabs>
              <w:tab w:val="left" w:pos="1861"/>
              <w:tab w:val="left" w:pos="1862"/>
              <w:tab w:val="left" w:leader="dot" w:pos="9919"/>
            </w:tabs>
            <w:spacing w:before="102"/>
            <w:ind w:hanging="604"/>
          </w:pPr>
          <w:hyperlink w:anchor="_bookmark41" w:history="1">
            <w:r w:rsidR="00A77A99">
              <w:t>Revisión</w:t>
            </w:r>
            <w:r w:rsidR="00A77A99">
              <w:rPr>
                <w:spacing w:val="-3"/>
              </w:rPr>
              <w:t xml:space="preserve"> </w:t>
            </w:r>
            <w:r w:rsidR="00A77A99">
              <w:t>de</w:t>
            </w:r>
            <w:r w:rsidR="00A77A99">
              <w:rPr>
                <w:spacing w:val="-3"/>
              </w:rPr>
              <w:t xml:space="preserve"> </w:t>
            </w:r>
            <w:r w:rsidR="00A77A99">
              <w:t>precios</w:t>
            </w:r>
            <w:r w:rsidR="00A77A99">
              <w:tab/>
              <w:t>22</w:t>
            </w:r>
          </w:hyperlink>
        </w:p>
        <w:p w14:paraId="2A982C24" w14:textId="77777777" w:rsidR="00FE6C50" w:rsidRDefault="00000000">
          <w:pPr>
            <w:pStyle w:val="TDC3"/>
            <w:numPr>
              <w:ilvl w:val="1"/>
              <w:numId w:val="19"/>
            </w:numPr>
            <w:tabs>
              <w:tab w:val="left" w:pos="1861"/>
              <w:tab w:val="left" w:pos="1862"/>
              <w:tab w:val="left" w:leader="dot" w:pos="9919"/>
            </w:tabs>
            <w:ind w:hanging="604"/>
          </w:pPr>
          <w:hyperlink w:anchor="_bookmark42" w:history="1">
            <w:r w:rsidR="00A77A99">
              <w:t>Cesión</w:t>
            </w:r>
            <w:r w:rsidR="00A77A99">
              <w:rPr>
                <w:spacing w:val="-2"/>
              </w:rPr>
              <w:t xml:space="preserve"> </w:t>
            </w:r>
            <w:r w:rsidR="00A77A99">
              <w:t>del</w:t>
            </w:r>
            <w:r w:rsidR="00A77A99">
              <w:rPr>
                <w:spacing w:val="-2"/>
              </w:rPr>
              <w:t xml:space="preserve"> </w:t>
            </w:r>
            <w:r w:rsidR="00A77A99">
              <w:t>contrato</w:t>
            </w:r>
            <w:r w:rsidR="00A77A99">
              <w:tab/>
              <w:t>22</w:t>
            </w:r>
          </w:hyperlink>
        </w:p>
        <w:p w14:paraId="2AE22424" w14:textId="77777777" w:rsidR="00FE6C50" w:rsidRDefault="00000000">
          <w:pPr>
            <w:pStyle w:val="TDC2"/>
            <w:numPr>
              <w:ilvl w:val="0"/>
              <w:numId w:val="19"/>
            </w:numPr>
            <w:tabs>
              <w:tab w:val="left" w:pos="1462"/>
              <w:tab w:val="left" w:pos="1463"/>
              <w:tab w:val="left" w:leader="dot" w:pos="9919"/>
            </w:tabs>
            <w:spacing w:before="220"/>
          </w:pPr>
          <w:hyperlink w:anchor="_bookmark43" w:history="1">
            <w:r w:rsidR="00A77A99">
              <w:t>EJECUCIÓN</w:t>
            </w:r>
            <w:r w:rsidR="00A77A99">
              <w:rPr>
                <w:spacing w:val="-1"/>
              </w:rPr>
              <w:t xml:space="preserve"> </w:t>
            </w:r>
            <w:r w:rsidR="00A77A99">
              <w:t>DEL CONTRATO</w:t>
            </w:r>
            <w:r w:rsidR="00A77A99">
              <w:tab/>
              <w:t>22</w:t>
            </w:r>
          </w:hyperlink>
        </w:p>
        <w:p w14:paraId="4091425C" w14:textId="77777777" w:rsidR="00FE6C50" w:rsidRDefault="00000000">
          <w:pPr>
            <w:pStyle w:val="TDC3"/>
            <w:numPr>
              <w:ilvl w:val="1"/>
              <w:numId w:val="19"/>
            </w:numPr>
            <w:tabs>
              <w:tab w:val="left" w:pos="1861"/>
              <w:tab w:val="left" w:pos="1862"/>
              <w:tab w:val="left" w:leader="dot" w:pos="9919"/>
            </w:tabs>
            <w:spacing w:before="228"/>
            <w:ind w:hanging="604"/>
          </w:pPr>
          <w:hyperlink w:anchor="_bookmark44" w:history="1">
            <w:r w:rsidR="00A77A99">
              <w:t>Valoración de</w:t>
            </w:r>
            <w:r w:rsidR="00A77A99">
              <w:rPr>
                <w:spacing w:val="-6"/>
              </w:rPr>
              <w:t xml:space="preserve"> </w:t>
            </w:r>
            <w:r w:rsidR="00A77A99">
              <w:t>los</w:t>
            </w:r>
            <w:r w:rsidR="00A77A99">
              <w:rPr>
                <w:spacing w:val="-1"/>
              </w:rPr>
              <w:t xml:space="preserve"> </w:t>
            </w:r>
            <w:r w:rsidR="00A77A99">
              <w:t>trabajos</w:t>
            </w:r>
            <w:r w:rsidR="00A77A99">
              <w:tab/>
              <w:t>22</w:t>
            </w:r>
          </w:hyperlink>
        </w:p>
        <w:p w14:paraId="1FAB8FA0" w14:textId="77777777" w:rsidR="00FE6C50" w:rsidRDefault="00000000">
          <w:pPr>
            <w:pStyle w:val="TDC3"/>
            <w:numPr>
              <w:ilvl w:val="1"/>
              <w:numId w:val="19"/>
            </w:numPr>
            <w:tabs>
              <w:tab w:val="left" w:pos="1861"/>
              <w:tab w:val="left" w:pos="1862"/>
              <w:tab w:val="left" w:leader="dot" w:pos="9919"/>
            </w:tabs>
            <w:spacing w:before="105"/>
            <w:ind w:hanging="604"/>
          </w:pPr>
          <w:hyperlink w:anchor="_bookmark45" w:history="1">
            <w:r w:rsidR="00A77A99">
              <w:t>Condiciones especiales de ejecución</w:t>
            </w:r>
            <w:r w:rsidR="00A77A99">
              <w:rPr>
                <w:spacing w:val="-12"/>
              </w:rPr>
              <w:t xml:space="preserve"> </w:t>
            </w:r>
            <w:r w:rsidR="00A77A99">
              <w:t>del</w:t>
            </w:r>
            <w:r w:rsidR="00A77A99">
              <w:rPr>
                <w:spacing w:val="-4"/>
              </w:rPr>
              <w:t xml:space="preserve"> </w:t>
            </w:r>
            <w:r w:rsidR="00A77A99">
              <w:t>contrato</w:t>
            </w:r>
            <w:r w:rsidR="00A77A99">
              <w:tab/>
              <w:t>22</w:t>
            </w:r>
          </w:hyperlink>
        </w:p>
        <w:p w14:paraId="13B1BC8D" w14:textId="77777777" w:rsidR="00FE6C50" w:rsidRDefault="00000000">
          <w:pPr>
            <w:pStyle w:val="TDC3"/>
            <w:numPr>
              <w:ilvl w:val="1"/>
              <w:numId w:val="19"/>
            </w:numPr>
            <w:tabs>
              <w:tab w:val="left" w:pos="1861"/>
              <w:tab w:val="left" w:pos="1862"/>
              <w:tab w:val="left" w:leader="dot" w:pos="9919"/>
            </w:tabs>
            <w:ind w:hanging="604"/>
          </w:pPr>
          <w:hyperlink w:anchor="_bookmark46" w:history="1">
            <w:r w:rsidR="00A77A99">
              <w:t>Plazo</w:t>
            </w:r>
            <w:r w:rsidR="00A77A99">
              <w:rPr>
                <w:spacing w:val="-2"/>
              </w:rPr>
              <w:t xml:space="preserve"> </w:t>
            </w:r>
            <w:r w:rsidR="00A77A99">
              <w:t>de</w:t>
            </w:r>
            <w:r w:rsidR="00A77A99">
              <w:rPr>
                <w:spacing w:val="-3"/>
              </w:rPr>
              <w:t xml:space="preserve"> </w:t>
            </w:r>
            <w:r w:rsidR="00A77A99">
              <w:t>duración</w:t>
            </w:r>
            <w:r w:rsidR="00A77A99">
              <w:tab/>
              <w:t>22</w:t>
            </w:r>
          </w:hyperlink>
        </w:p>
        <w:p w14:paraId="249B3561" w14:textId="77777777" w:rsidR="00FE6C50" w:rsidRDefault="00000000">
          <w:pPr>
            <w:pStyle w:val="TDC3"/>
            <w:numPr>
              <w:ilvl w:val="1"/>
              <w:numId w:val="19"/>
            </w:numPr>
            <w:tabs>
              <w:tab w:val="left" w:pos="1861"/>
              <w:tab w:val="left" w:pos="1862"/>
              <w:tab w:val="left" w:leader="dot" w:pos="9919"/>
            </w:tabs>
            <w:spacing w:before="102"/>
            <w:ind w:hanging="604"/>
          </w:pPr>
          <w:hyperlink w:anchor="_bookmark47" w:history="1">
            <w:r w:rsidR="00A77A99">
              <w:t>Responsable</w:t>
            </w:r>
            <w:r w:rsidR="00A77A99">
              <w:rPr>
                <w:spacing w:val="-3"/>
              </w:rPr>
              <w:t xml:space="preserve"> </w:t>
            </w:r>
            <w:r w:rsidR="00A77A99">
              <w:t>del</w:t>
            </w:r>
            <w:r w:rsidR="00A77A99">
              <w:rPr>
                <w:spacing w:val="-1"/>
              </w:rPr>
              <w:t xml:space="preserve"> </w:t>
            </w:r>
            <w:r w:rsidR="00A77A99">
              <w:t>contrato</w:t>
            </w:r>
            <w:r w:rsidR="00A77A99">
              <w:tab/>
              <w:t>23</w:t>
            </w:r>
          </w:hyperlink>
        </w:p>
        <w:p w14:paraId="715BA101" w14:textId="77777777" w:rsidR="00FE6C50" w:rsidRDefault="00000000">
          <w:pPr>
            <w:pStyle w:val="TDC3"/>
            <w:numPr>
              <w:ilvl w:val="1"/>
              <w:numId w:val="19"/>
            </w:numPr>
            <w:tabs>
              <w:tab w:val="left" w:pos="1861"/>
              <w:tab w:val="left" w:pos="1862"/>
              <w:tab w:val="left" w:leader="dot" w:pos="9919"/>
            </w:tabs>
            <w:spacing w:before="105"/>
            <w:ind w:hanging="604"/>
          </w:pPr>
          <w:hyperlink w:anchor="_bookmark48" w:history="1">
            <w:r w:rsidR="00A77A99">
              <w:t>Programa</w:t>
            </w:r>
            <w:r w:rsidR="00A77A99">
              <w:rPr>
                <w:spacing w:val="-2"/>
              </w:rPr>
              <w:t xml:space="preserve"> </w:t>
            </w:r>
            <w:r w:rsidR="00A77A99">
              <w:t>de</w:t>
            </w:r>
            <w:r w:rsidR="00A77A99">
              <w:rPr>
                <w:spacing w:val="-3"/>
              </w:rPr>
              <w:t xml:space="preserve"> </w:t>
            </w:r>
            <w:r w:rsidR="00A77A99">
              <w:t>trabajo</w:t>
            </w:r>
            <w:r w:rsidR="00A77A99">
              <w:tab/>
              <w:t>23</w:t>
            </w:r>
          </w:hyperlink>
        </w:p>
        <w:p w14:paraId="633C8A3D" w14:textId="77777777" w:rsidR="00FE6C50" w:rsidRDefault="00000000">
          <w:pPr>
            <w:pStyle w:val="TDC3"/>
            <w:numPr>
              <w:ilvl w:val="1"/>
              <w:numId w:val="19"/>
            </w:numPr>
            <w:tabs>
              <w:tab w:val="left" w:pos="1861"/>
              <w:tab w:val="left" w:pos="1862"/>
              <w:tab w:val="left" w:leader="dot" w:pos="9919"/>
            </w:tabs>
            <w:ind w:hanging="604"/>
          </w:pPr>
          <w:hyperlink w:anchor="_bookmark49" w:history="1">
            <w:r w:rsidR="00A77A99">
              <w:t>Evaluación de</w:t>
            </w:r>
            <w:r w:rsidR="00A77A99">
              <w:rPr>
                <w:spacing w:val="-7"/>
              </w:rPr>
              <w:t xml:space="preserve"> </w:t>
            </w:r>
            <w:r w:rsidR="00A77A99">
              <w:t>riesgos</w:t>
            </w:r>
            <w:r w:rsidR="00A77A99">
              <w:rPr>
                <w:spacing w:val="-3"/>
              </w:rPr>
              <w:t xml:space="preserve"> </w:t>
            </w:r>
            <w:r w:rsidR="00A77A99">
              <w:t>profesionales</w:t>
            </w:r>
            <w:r w:rsidR="00A77A99">
              <w:tab/>
              <w:t>23</w:t>
            </w:r>
          </w:hyperlink>
        </w:p>
        <w:p w14:paraId="24902F23" w14:textId="77777777" w:rsidR="00FE6C50" w:rsidRDefault="00000000">
          <w:pPr>
            <w:pStyle w:val="TDC3"/>
            <w:numPr>
              <w:ilvl w:val="1"/>
              <w:numId w:val="19"/>
            </w:numPr>
            <w:tabs>
              <w:tab w:val="left" w:pos="1861"/>
              <w:tab w:val="left" w:pos="1862"/>
              <w:tab w:val="left" w:leader="dot" w:pos="9919"/>
            </w:tabs>
            <w:ind w:hanging="604"/>
          </w:pPr>
          <w:hyperlink w:anchor="_bookmark50" w:history="1">
            <w:r w:rsidR="00A77A99">
              <w:t>Penalidades</w:t>
            </w:r>
            <w:r w:rsidR="00A77A99">
              <w:tab/>
              <w:t>23</w:t>
            </w:r>
          </w:hyperlink>
        </w:p>
        <w:p w14:paraId="4A6D178C" w14:textId="77777777" w:rsidR="00FE6C50" w:rsidRDefault="00000000">
          <w:pPr>
            <w:pStyle w:val="TDC4"/>
            <w:numPr>
              <w:ilvl w:val="2"/>
              <w:numId w:val="19"/>
            </w:numPr>
            <w:tabs>
              <w:tab w:val="left" w:pos="2261"/>
              <w:tab w:val="left" w:pos="2262"/>
              <w:tab w:val="left" w:leader="dot" w:pos="9919"/>
            </w:tabs>
          </w:pPr>
          <w:hyperlink w:anchor="_bookmark51" w:history="1">
            <w:r w:rsidR="00A77A99">
              <w:t>Penalidades</w:t>
            </w:r>
            <w:r w:rsidR="00A77A99">
              <w:rPr>
                <w:spacing w:val="-4"/>
              </w:rPr>
              <w:t xml:space="preserve"> </w:t>
            </w:r>
            <w:r w:rsidR="00A77A99">
              <w:t>por</w:t>
            </w:r>
            <w:r w:rsidR="00A77A99">
              <w:rPr>
                <w:spacing w:val="-2"/>
              </w:rPr>
              <w:t xml:space="preserve"> </w:t>
            </w:r>
            <w:r w:rsidR="00A77A99">
              <w:t>demora</w:t>
            </w:r>
            <w:r w:rsidR="00A77A99">
              <w:tab/>
              <w:t>23</w:t>
            </w:r>
          </w:hyperlink>
        </w:p>
        <w:p w14:paraId="562D3AC9" w14:textId="77777777" w:rsidR="00FE6C50" w:rsidRDefault="00000000">
          <w:pPr>
            <w:pStyle w:val="TDC4"/>
            <w:numPr>
              <w:ilvl w:val="2"/>
              <w:numId w:val="19"/>
            </w:numPr>
            <w:tabs>
              <w:tab w:val="left" w:pos="2261"/>
              <w:tab w:val="left" w:pos="2262"/>
              <w:tab w:val="left" w:leader="dot" w:pos="9919"/>
            </w:tabs>
            <w:spacing w:before="102"/>
          </w:pPr>
          <w:hyperlink w:anchor="_bookmark52" w:history="1">
            <w:r w:rsidR="00A77A99">
              <w:t>Otras</w:t>
            </w:r>
            <w:r w:rsidR="00A77A99">
              <w:rPr>
                <w:spacing w:val="-2"/>
              </w:rPr>
              <w:t xml:space="preserve"> </w:t>
            </w:r>
            <w:r w:rsidR="00A77A99">
              <w:t>penalidades</w:t>
            </w:r>
            <w:r w:rsidR="00A77A99">
              <w:tab/>
              <w:t>23</w:t>
            </w:r>
          </w:hyperlink>
        </w:p>
        <w:p w14:paraId="20352490" w14:textId="77777777" w:rsidR="00FE6C50" w:rsidRDefault="00000000">
          <w:pPr>
            <w:pStyle w:val="TDC3"/>
            <w:numPr>
              <w:ilvl w:val="1"/>
              <w:numId w:val="19"/>
            </w:numPr>
            <w:tabs>
              <w:tab w:val="left" w:pos="1861"/>
              <w:tab w:val="left" w:pos="1862"/>
              <w:tab w:val="left" w:leader="dot" w:pos="9919"/>
            </w:tabs>
            <w:ind w:hanging="604"/>
          </w:pPr>
          <w:hyperlink w:anchor="_bookmark53" w:history="1">
            <w:r w:rsidR="00A77A99">
              <w:t>Indemnizaciones en los contratos de elaboración de proyectos</w:t>
            </w:r>
            <w:r w:rsidR="00A77A99">
              <w:rPr>
                <w:spacing w:val="-25"/>
              </w:rPr>
              <w:t xml:space="preserve"> </w:t>
            </w:r>
            <w:r w:rsidR="00A77A99">
              <w:t>de</w:t>
            </w:r>
            <w:r w:rsidR="00A77A99">
              <w:rPr>
                <w:spacing w:val="-3"/>
              </w:rPr>
              <w:t xml:space="preserve"> </w:t>
            </w:r>
            <w:r w:rsidR="00A77A99">
              <w:t>obra</w:t>
            </w:r>
            <w:r w:rsidR="00A77A99">
              <w:tab/>
              <w:t>23</w:t>
            </w:r>
          </w:hyperlink>
        </w:p>
        <w:p w14:paraId="31C85F3C" w14:textId="77777777" w:rsidR="00FE6C50" w:rsidRDefault="00000000">
          <w:pPr>
            <w:pStyle w:val="TDC2"/>
            <w:numPr>
              <w:ilvl w:val="0"/>
              <w:numId w:val="19"/>
            </w:numPr>
            <w:tabs>
              <w:tab w:val="left" w:pos="1462"/>
              <w:tab w:val="left" w:pos="1463"/>
              <w:tab w:val="left" w:leader="dot" w:pos="9919"/>
            </w:tabs>
            <w:spacing w:before="220"/>
          </w:pPr>
          <w:hyperlink w:anchor="_bookmark54" w:history="1">
            <w:r w:rsidR="00A77A99">
              <w:t>RECEPCIÓN</w:t>
            </w:r>
            <w:r w:rsidR="00A77A99">
              <w:rPr>
                <w:spacing w:val="-1"/>
              </w:rPr>
              <w:t xml:space="preserve"> </w:t>
            </w:r>
            <w:r w:rsidR="00A77A99">
              <w:t>Y</w:t>
            </w:r>
            <w:r w:rsidR="00A77A99">
              <w:rPr>
                <w:spacing w:val="-1"/>
              </w:rPr>
              <w:t xml:space="preserve"> </w:t>
            </w:r>
            <w:r w:rsidR="00A77A99">
              <w:t>LIQUIDACIÓN</w:t>
            </w:r>
            <w:r w:rsidR="00A77A99">
              <w:tab/>
              <w:t>24</w:t>
            </w:r>
          </w:hyperlink>
        </w:p>
        <w:p w14:paraId="6EFA601A" w14:textId="77777777" w:rsidR="00FE6C50" w:rsidRDefault="00000000">
          <w:pPr>
            <w:pStyle w:val="TDC3"/>
            <w:numPr>
              <w:ilvl w:val="1"/>
              <w:numId w:val="19"/>
            </w:numPr>
            <w:tabs>
              <w:tab w:val="left" w:pos="1861"/>
              <w:tab w:val="left" w:pos="1862"/>
              <w:tab w:val="left" w:leader="dot" w:pos="9919"/>
            </w:tabs>
            <w:spacing w:before="228"/>
            <w:ind w:hanging="604"/>
          </w:pPr>
          <w:hyperlink w:anchor="_bookmark55" w:history="1">
            <w:r w:rsidR="00A77A99">
              <w:t>Recepción</w:t>
            </w:r>
            <w:r w:rsidR="00A77A99">
              <w:rPr>
                <w:spacing w:val="-2"/>
              </w:rPr>
              <w:t xml:space="preserve"> </w:t>
            </w:r>
            <w:r w:rsidR="00A77A99">
              <w:t>y</w:t>
            </w:r>
            <w:r w:rsidR="00A77A99">
              <w:rPr>
                <w:spacing w:val="-3"/>
              </w:rPr>
              <w:t xml:space="preserve"> </w:t>
            </w:r>
            <w:r w:rsidR="00A77A99">
              <w:t>liquidación</w:t>
            </w:r>
            <w:r w:rsidR="00A77A99">
              <w:tab/>
              <w:t>24</w:t>
            </w:r>
          </w:hyperlink>
        </w:p>
        <w:p w14:paraId="1645C773" w14:textId="77777777" w:rsidR="00FE6C50" w:rsidRDefault="00000000">
          <w:pPr>
            <w:pStyle w:val="TDC3"/>
            <w:numPr>
              <w:ilvl w:val="1"/>
              <w:numId w:val="19"/>
            </w:numPr>
            <w:tabs>
              <w:tab w:val="left" w:pos="1861"/>
              <w:tab w:val="left" w:pos="1862"/>
              <w:tab w:val="left" w:leader="dot" w:pos="9919"/>
            </w:tabs>
            <w:spacing w:before="105"/>
            <w:ind w:hanging="604"/>
          </w:pPr>
          <w:hyperlink w:anchor="_bookmark56" w:history="1">
            <w:r w:rsidR="00A77A99">
              <w:t>Plazo y devolución</w:t>
            </w:r>
            <w:r w:rsidR="00A77A99">
              <w:rPr>
                <w:spacing w:val="-7"/>
              </w:rPr>
              <w:t xml:space="preserve"> </w:t>
            </w:r>
            <w:r w:rsidR="00A77A99">
              <w:t>de</w:t>
            </w:r>
            <w:r w:rsidR="00A77A99">
              <w:rPr>
                <w:spacing w:val="-4"/>
              </w:rPr>
              <w:t xml:space="preserve"> </w:t>
            </w:r>
            <w:r w:rsidR="00A77A99">
              <w:t>garantía</w:t>
            </w:r>
            <w:r w:rsidR="00A77A99">
              <w:tab/>
              <w:t>24</w:t>
            </w:r>
          </w:hyperlink>
        </w:p>
        <w:p w14:paraId="0E013FF3" w14:textId="77777777" w:rsidR="00FE6C50" w:rsidRDefault="00000000">
          <w:pPr>
            <w:pStyle w:val="TDC2"/>
            <w:numPr>
              <w:ilvl w:val="0"/>
              <w:numId w:val="19"/>
            </w:numPr>
            <w:tabs>
              <w:tab w:val="left" w:pos="1462"/>
              <w:tab w:val="left" w:pos="1463"/>
              <w:tab w:val="left" w:leader="dot" w:pos="9919"/>
            </w:tabs>
          </w:pPr>
          <w:hyperlink w:anchor="_bookmark57" w:history="1">
            <w:r w:rsidR="00A77A99">
              <w:t>RESOLUCIÓN</w:t>
            </w:r>
            <w:r w:rsidR="00A77A99">
              <w:rPr>
                <w:spacing w:val="-1"/>
              </w:rPr>
              <w:t xml:space="preserve"> </w:t>
            </w:r>
            <w:r w:rsidR="00A77A99">
              <w:t>DEL CONTRATO</w:t>
            </w:r>
            <w:r w:rsidR="00A77A99">
              <w:tab/>
              <w:t>24</w:t>
            </w:r>
          </w:hyperlink>
        </w:p>
        <w:p w14:paraId="60FF1774" w14:textId="77777777" w:rsidR="00FE6C50" w:rsidRDefault="00000000">
          <w:pPr>
            <w:pStyle w:val="TDC2"/>
            <w:numPr>
              <w:ilvl w:val="0"/>
              <w:numId w:val="19"/>
            </w:numPr>
            <w:tabs>
              <w:tab w:val="left" w:pos="1462"/>
              <w:tab w:val="left" w:pos="1463"/>
              <w:tab w:val="left" w:leader="dot" w:pos="9919"/>
            </w:tabs>
            <w:spacing w:before="222"/>
          </w:pPr>
          <w:hyperlink w:anchor="_bookmark58" w:history="1">
            <w:r w:rsidR="00A77A99">
              <w:t>PRERROGATIVAS DE</w:t>
            </w:r>
            <w:r w:rsidR="00A77A99">
              <w:rPr>
                <w:spacing w:val="-4"/>
              </w:rPr>
              <w:t xml:space="preserve"> </w:t>
            </w:r>
            <w:r w:rsidR="00A77A99">
              <w:t>LA</w:t>
            </w:r>
            <w:r w:rsidR="00A77A99">
              <w:rPr>
                <w:spacing w:val="-1"/>
              </w:rPr>
              <w:t xml:space="preserve"> </w:t>
            </w:r>
            <w:r w:rsidR="00A77A99">
              <w:t>ADMINISTRACIÓN</w:t>
            </w:r>
            <w:r w:rsidR="00A77A99">
              <w:tab/>
              <w:t>24</w:t>
            </w:r>
          </w:hyperlink>
        </w:p>
        <w:p w14:paraId="3533B69A" w14:textId="77777777" w:rsidR="00FE6C50" w:rsidRDefault="00000000">
          <w:pPr>
            <w:pStyle w:val="TDC3"/>
            <w:numPr>
              <w:ilvl w:val="1"/>
              <w:numId w:val="19"/>
            </w:numPr>
            <w:tabs>
              <w:tab w:val="left" w:pos="1861"/>
              <w:tab w:val="left" w:pos="1862"/>
              <w:tab w:val="left" w:leader="dot" w:pos="9919"/>
            </w:tabs>
            <w:spacing w:before="230"/>
            <w:ind w:hanging="604"/>
          </w:pPr>
          <w:hyperlink w:anchor="_bookmark59" w:history="1">
            <w:r w:rsidR="00A77A99">
              <w:t>Modificaciones</w:t>
            </w:r>
            <w:r w:rsidR="00A77A99">
              <w:rPr>
                <w:spacing w:val="-4"/>
              </w:rPr>
              <w:t xml:space="preserve"> </w:t>
            </w:r>
            <w:r w:rsidR="00A77A99">
              <w:t>previstas</w:t>
            </w:r>
            <w:r w:rsidR="00A77A99">
              <w:tab/>
              <w:t>25</w:t>
            </w:r>
          </w:hyperlink>
        </w:p>
        <w:p w14:paraId="1BF0F648" w14:textId="77777777" w:rsidR="00FE6C50" w:rsidRDefault="00000000">
          <w:pPr>
            <w:pStyle w:val="TDC3"/>
            <w:numPr>
              <w:ilvl w:val="1"/>
              <w:numId w:val="19"/>
            </w:numPr>
            <w:tabs>
              <w:tab w:val="left" w:pos="1861"/>
              <w:tab w:val="left" w:pos="1862"/>
              <w:tab w:val="left" w:leader="dot" w:pos="9919"/>
            </w:tabs>
            <w:ind w:hanging="604"/>
          </w:pPr>
          <w:hyperlink w:anchor="_bookmark60" w:history="1">
            <w:r w:rsidR="00A77A99">
              <w:t>Modificaciones</w:t>
            </w:r>
            <w:r w:rsidR="00A77A99">
              <w:rPr>
                <w:spacing w:val="-3"/>
              </w:rPr>
              <w:t xml:space="preserve"> </w:t>
            </w:r>
            <w:r w:rsidR="00A77A99">
              <w:t>no</w:t>
            </w:r>
            <w:r w:rsidR="00A77A99">
              <w:rPr>
                <w:spacing w:val="-3"/>
              </w:rPr>
              <w:t xml:space="preserve"> </w:t>
            </w:r>
            <w:r w:rsidR="00A77A99">
              <w:t>previstas</w:t>
            </w:r>
            <w:r w:rsidR="00A77A99">
              <w:tab/>
              <w:t>25</w:t>
            </w:r>
          </w:hyperlink>
        </w:p>
        <w:p w14:paraId="0624F4D0" w14:textId="77777777" w:rsidR="00FE6C50" w:rsidRDefault="00000000">
          <w:pPr>
            <w:pStyle w:val="TDC2"/>
            <w:numPr>
              <w:ilvl w:val="0"/>
              <w:numId w:val="19"/>
            </w:numPr>
            <w:tabs>
              <w:tab w:val="left" w:pos="1462"/>
              <w:tab w:val="left" w:pos="1463"/>
              <w:tab w:val="left" w:leader="dot" w:pos="9919"/>
            </w:tabs>
          </w:pPr>
          <w:hyperlink w:anchor="_bookmark61" w:history="1">
            <w:r w:rsidR="00A77A99">
              <w:t>RÉGIMEN</w:t>
            </w:r>
            <w:r w:rsidR="00A77A99">
              <w:rPr>
                <w:spacing w:val="-1"/>
              </w:rPr>
              <w:t xml:space="preserve"> </w:t>
            </w:r>
            <w:r w:rsidR="00A77A99">
              <w:t>DE</w:t>
            </w:r>
            <w:r w:rsidR="00A77A99">
              <w:rPr>
                <w:spacing w:val="-1"/>
              </w:rPr>
              <w:t xml:space="preserve"> </w:t>
            </w:r>
            <w:r w:rsidR="00A77A99">
              <w:t>CONFIDENCIALIDAD</w:t>
            </w:r>
            <w:r w:rsidR="00A77A99">
              <w:tab/>
              <w:t>25</w:t>
            </w:r>
          </w:hyperlink>
        </w:p>
        <w:p w14:paraId="52D07C12" w14:textId="77777777" w:rsidR="00FE6C50" w:rsidRDefault="00000000">
          <w:pPr>
            <w:pStyle w:val="TDC2"/>
            <w:numPr>
              <w:ilvl w:val="0"/>
              <w:numId w:val="19"/>
            </w:numPr>
            <w:tabs>
              <w:tab w:val="left" w:pos="1462"/>
              <w:tab w:val="left" w:pos="1463"/>
              <w:tab w:val="left" w:leader="dot" w:pos="9919"/>
            </w:tabs>
            <w:spacing w:before="225"/>
          </w:pPr>
          <w:hyperlink w:anchor="_bookmark62" w:history="1">
            <w:r w:rsidR="00A77A99">
              <w:t>RÉGIMEN DE PROTECCIÓN DE DATOS DE</w:t>
            </w:r>
            <w:r w:rsidR="00A77A99">
              <w:rPr>
                <w:spacing w:val="-7"/>
              </w:rPr>
              <w:t xml:space="preserve"> </w:t>
            </w:r>
            <w:r w:rsidR="00A77A99">
              <w:t>CARÁCTER</w:t>
            </w:r>
            <w:r w:rsidR="00A77A99">
              <w:rPr>
                <w:spacing w:val="1"/>
              </w:rPr>
              <w:t xml:space="preserve"> </w:t>
            </w:r>
            <w:r w:rsidR="00A77A99">
              <w:t>PERSONAL</w:t>
            </w:r>
            <w:r w:rsidR="00A77A99">
              <w:tab/>
              <w:t>26</w:t>
            </w:r>
          </w:hyperlink>
        </w:p>
        <w:p w14:paraId="23349456" w14:textId="77777777" w:rsidR="00FE6C50" w:rsidRDefault="00000000">
          <w:pPr>
            <w:pStyle w:val="TDC2"/>
            <w:numPr>
              <w:ilvl w:val="0"/>
              <w:numId w:val="19"/>
            </w:numPr>
            <w:tabs>
              <w:tab w:val="left" w:pos="1463"/>
              <w:tab w:val="left" w:leader="dot" w:pos="9919"/>
            </w:tabs>
            <w:spacing w:before="222"/>
          </w:pPr>
          <w:hyperlink w:anchor="_bookmark63" w:history="1">
            <w:r w:rsidR="00A77A99">
              <w:t>RÉGIMEN DE SEGURIDAD DE</w:t>
            </w:r>
            <w:r w:rsidR="00A77A99">
              <w:rPr>
                <w:spacing w:val="-3"/>
              </w:rPr>
              <w:t xml:space="preserve"> </w:t>
            </w:r>
            <w:r w:rsidR="00A77A99">
              <w:t>LA</w:t>
            </w:r>
            <w:r w:rsidR="00A77A99">
              <w:rPr>
                <w:spacing w:val="-4"/>
              </w:rPr>
              <w:t xml:space="preserve"> </w:t>
            </w:r>
            <w:r w:rsidR="00A77A99">
              <w:t>INFORMACIÓN</w:t>
            </w:r>
            <w:r w:rsidR="00A77A99">
              <w:tab/>
              <w:t>26</w:t>
            </w:r>
          </w:hyperlink>
        </w:p>
        <w:p w14:paraId="332B59E5" w14:textId="77777777" w:rsidR="00FE6C50" w:rsidRDefault="00000000">
          <w:pPr>
            <w:pStyle w:val="TDC2"/>
            <w:numPr>
              <w:ilvl w:val="0"/>
              <w:numId w:val="19"/>
            </w:numPr>
            <w:tabs>
              <w:tab w:val="left" w:pos="1463"/>
              <w:tab w:val="left" w:leader="dot" w:pos="9919"/>
            </w:tabs>
            <w:spacing w:before="223"/>
          </w:pPr>
          <w:hyperlink w:anchor="_bookmark64" w:history="1">
            <w:r w:rsidR="00A77A99">
              <w:t>RÉGIMEN DE RECURSOS CONTRA LA DOCUMENTACIÓN QUE RIGE</w:t>
            </w:r>
            <w:r w:rsidR="00A77A99">
              <w:rPr>
                <w:spacing w:val="-9"/>
              </w:rPr>
              <w:t xml:space="preserve"> </w:t>
            </w:r>
            <w:r w:rsidR="00A77A99">
              <w:t>LA</w:t>
            </w:r>
            <w:r w:rsidR="00A77A99">
              <w:rPr>
                <w:spacing w:val="-3"/>
              </w:rPr>
              <w:t xml:space="preserve"> </w:t>
            </w:r>
            <w:r w:rsidR="00A77A99">
              <w:t>CONTRATACIÓN</w:t>
            </w:r>
            <w:r w:rsidR="00A77A99">
              <w:tab/>
              <w:t>27</w:t>
            </w:r>
          </w:hyperlink>
        </w:p>
      </w:sdtContent>
    </w:sdt>
    <w:p w14:paraId="212477F1" w14:textId="77777777" w:rsidR="00FE6C50" w:rsidRDefault="00FE6C50">
      <w:pPr>
        <w:pStyle w:val="Textoindependiente"/>
        <w:rPr>
          <w:sz w:val="22"/>
        </w:rPr>
      </w:pPr>
    </w:p>
    <w:p w14:paraId="0F1A128C" w14:textId="77777777" w:rsidR="00FE6C50" w:rsidRDefault="00FE6C50">
      <w:pPr>
        <w:pStyle w:val="Textoindependiente"/>
        <w:rPr>
          <w:sz w:val="22"/>
        </w:rPr>
      </w:pPr>
    </w:p>
    <w:p w14:paraId="76464EF6" w14:textId="77777777" w:rsidR="00FE6C50" w:rsidRDefault="00FE6C50">
      <w:pPr>
        <w:pStyle w:val="Textoindependiente"/>
        <w:rPr>
          <w:sz w:val="22"/>
        </w:rPr>
      </w:pPr>
    </w:p>
    <w:p w14:paraId="025025DD" w14:textId="77777777" w:rsidR="00FE6C50" w:rsidRDefault="00FE6C50">
      <w:pPr>
        <w:pStyle w:val="Textoindependiente"/>
        <w:rPr>
          <w:sz w:val="22"/>
        </w:rPr>
      </w:pPr>
    </w:p>
    <w:p w14:paraId="57C93160" w14:textId="77777777" w:rsidR="00FE6C50" w:rsidRDefault="00FE6C50">
      <w:pPr>
        <w:pStyle w:val="Textoindependiente"/>
        <w:rPr>
          <w:sz w:val="22"/>
        </w:rPr>
      </w:pPr>
    </w:p>
    <w:p w14:paraId="5C782284" w14:textId="77777777" w:rsidR="00FE6C50" w:rsidRDefault="00FE6C50">
      <w:pPr>
        <w:pStyle w:val="Textoindependiente"/>
        <w:rPr>
          <w:sz w:val="22"/>
        </w:rPr>
      </w:pPr>
    </w:p>
    <w:p w14:paraId="07D10F5A" w14:textId="77777777" w:rsidR="00FE6C50" w:rsidRDefault="00FE6C50">
      <w:pPr>
        <w:pStyle w:val="Textoindependiente"/>
        <w:rPr>
          <w:sz w:val="22"/>
        </w:rPr>
      </w:pPr>
    </w:p>
    <w:p w14:paraId="7A46AAA9" w14:textId="77777777" w:rsidR="00FE6C50" w:rsidRDefault="00FE6C50">
      <w:pPr>
        <w:pStyle w:val="Textoindependiente"/>
        <w:rPr>
          <w:sz w:val="22"/>
        </w:rPr>
      </w:pPr>
    </w:p>
    <w:p w14:paraId="040E13BA" w14:textId="77777777" w:rsidR="00FE6C50" w:rsidRDefault="00FE6C50">
      <w:pPr>
        <w:pStyle w:val="Textoindependiente"/>
        <w:rPr>
          <w:sz w:val="22"/>
        </w:rPr>
      </w:pPr>
    </w:p>
    <w:p w14:paraId="2B1783A3" w14:textId="77777777" w:rsidR="00FE6C50" w:rsidRDefault="00FE6C50">
      <w:pPr>
        <w:pStyle w:val="Textoindependiente"/>
        <w:rPr>
          <w:sz w:val="22"/>
        </w:rPr>
      </w:pPr>
    </w:p>
    <w:p w14:paraId="4021DF7A" w14:textId="77777777" w:rsidR="00FE6C50" w:rsidRDefault="00FE6C50">
      <w:pPr>
        <w:pStyle w:val="Textoindependiente"/>
        <w:rPr>
          <w:sz w:val="22"/>
        </w:rPr>
      </w:pPr>
    </w:p>
    <w:p w14:paraId="6E872E4C" w14:textId="77777777" w:rsidR="00FE6C50" w:rsidRDefault="00FE6C50">
      <w:pPr>
        <w:pStyle w:val="Textoindependiente"/>
        <w:rPr>
          <w:sz w:val="22"/>
        </w:rPr>
      </w:pPr>
    </w:p>
    <w:p w14:paraId="530817CA" w14:textId="77777777" w:rsidR="00FE6C50" w:rsidRDefault="00FE6C50">
      <w:pPr>
        <w:pStyle w:val="Textoindependiente"/>
        <w:rPr>
          <w:sz w:val="22"/>
        </w:rPr>
      </w:pPr>
    </w:p>
    <w:p w14:paraId="788575B9" w14:textId="77777777" w:rsidR="00FE6C50" w:rsidRDefault="00FE6C50">
      <w:pPr>
        <w:pStyle w:val="Textoindependiente"/>
        <w:rPr>
          <w:sz w:val="22"/>
        </w:rPr>
      </w:pPr>
    </w:p>
    <w:p w14:paraId="33023624" w14:textId="77777777" w:rsidR="00FE6C50" w:rsidRDefault="00FE6C50">
      <w:pPr>
        <w:pStyle w:val="Textoindependiente"/>
        <w:rPr>
          <w:sz w:val="22"/>
        </w:rPr>
      </w:pPr>
    </w:p>
    <w:p w14:paraId="76E3C756" w14:textId="77777777" w:rsidR="00FE6C50" w:rsidRDefault="00FE6C50">
      <w:pPr>
        <w:pStyle w:val="Textoindependiente"/>
        <w:rPr>
          <w:sz w:val="22"/>
        </w:rPr>
      </w:pPr>
    </w:p>
    <w:p w14:paraId="1B631A4B" w14:textId="77777777" w:rsidR="00FE6C50" w:rsidRDefault="00FE6C50">
      <w:pPr>
        <w:pStyle w:val="Textoindependiente"/>
        <w:rPr>
          <w:sz w:val="22"/>
        </w:rPr>
      </w:pPr>
    </w:p>
    <w:p w14:paraId="43F46006" w14:textId="77777777" w:rsidR="00FE6C50" w:rsidRDefault="00FE6C50">
      <w:pPr>
        <w:pStyle w:val="Textoindependiente"/>
        <w:rPr>
          <w:sz w:val="22"/>
        </w:rPr>
      </w:pPr>
    </w:p>
    <w:p w14:paraId="1114A98A" w14:textId="77777777" w:rsidR="00FE6C50" w:rsidRDefault="00FE6C50">
      <w:pPr>
        <w:pStyle w:val="Textoindependiente"/>
        <w:rPr>
          <w:sz w:val="22"/>
        </w:rPr>
      </w:pPr>
    </w:p>
    <w:p w14:paraId="60B8C110" w14:textId="77777777" w:rsidR="00FE6C50" w:rsidRDefault="00FE6C50">
      <w:pPr>
        <w:pStyle w:val="Textoindependiente"/>
        <w:rPr>
          <w:sz w:val="22"/>
        </w:rPr>
      </w:pPr>
    </w:p>
    <w:p w14:paraId="2AD369EA" w14:textId="77777777" w:rsidR="00FE6C50" w:rsidRDefault="00FE6C50">
      <w:pPr>
        <w:pStyle w:val="Textoindependiente"/>
        <w:rPr>
          <w:sz w:val="22"/>
        </w:rPr>
      </w:pPr>
    </w:p>
    <w:p w14:paraId="0B930D74" w14:textId="77777777" w:rsidR="00FE6C50" w:rsidRDefault="00FE6C50">
      <w:pPr>
        <w:pStyle w:val="Textoindependiente"/>
        <w:rPr>
          <w:sz w:val="22"/>
        </w:rPr>
      </w:pPr>
    </w:p>
    <w:p w14:paraId="2377CDA5" w14:textId="77777777" w:rsidR="00FE6C50" w:rsidRDefault="00FE6C50">
      <w:pPr>
        <w:pStyle w:val="Textoindependiente"/>
        <w:rPr>
          <w:sz w:val="22"/>
        </w:rPr>
      </w:pPr>
    </w:p>
    <w:p w14:paraId="4618F6C0" w14:textId="77777777" w:rsidR="00A041F1" w:rsidRDefault="00A041F1">
      <w:pPr>
        <w:pStyle w:val="Textoindependiente"/>
        <w:rPr>
          <w:sz w:val="22"/>
        </w:rPr>
      </w:pPr>
    </w:p>
    <w:p w14:paraId="46BF0C5A" w14:textId="77777777" w:rsidR="00A041F1" w:rsidRDefault="00A041F1">
      <w:pPr>
        <w:pStyle w:val="Textoindependiente"/>
        <w:rPr>
          <w:sz w:val="22"/>
        </w:rPr>
      </w:pPr>
    </w:p>
    <w:p w14:paraId="2A49A20D" w14:textId="77777777" w:rsidR="00FE6C50" w:rsidRDefault="00A77A99">
      <w:pPr>
        <w:pStyle w:val="Ttulo1"/>
        <w:numPr>
          <w:ilvl w:val="0"/>
          <w:numId w:val="18"/>
        </w:numPr>
        <w:tabs>
          <w:tab w:val="left" w:pos="1493"/>
          <w:tab w:val="left" w:pos="1494"/>
        </w:tabs>
        <w:spacing w:before="93"/>
      </w:pPr>
      <w:bookmarkStart w:id="0" w:name="_bookmark0"/>
      <w:bookmarkEnd w:id="0"/>
      <w:r>
        <w:t>RÉGIMEN JURÍDICO DEL CONTRATO Y PROCEDIMIENTO DE ADJUDICACIÓN</w:t>
      </w:r>
    </w:p>
    <w:p w14:paraId="632DD006" w14:textId="77777777" w:rsidR="0079097F" w:rsidRDefault="0079097F" w:rsidP="0079097F">
      <w:pPr>
        <w:pStyle w:val="Ttulo1"/>
        <w:tabs>
          <w:tab w:val="left" w:pos="1493"/>
          <w:tab w:val="left" w:pos="1494"/>
        </w:tabs>
        <w:spacing w:before="93"/>
      </w:pPr>
    </w:p>
    <w:p w14:paraId="64F2F1C5" w14:textId="77777777" w:rsidR="00350A47" w:rsidRPr="00350A47" w:rsidRDefault="00350A47" w:rsidP="00350A47">
      <w:pPr>
        <w:pStyle w:val="Ttulo1"/>
        <w:tabs>
          <w:tab w:val="left" w:pos="1493"/>
          <w:tab w:val="left" w:pos="1494"/>
        </w:tabs>
        <w:spacing w:before="93"/>
        <w:ind w:left="1062"/>
        <w:jc w:val="both"/>
        <w:rPr>
          <w:b w:val="0"/>
          <w:bCs w:val="0"/>
        </w:rPr>
      </w:pPr>
      <w:r w:rsidRPr="00350A47">
        <w:rPr>
          <w:b w:val="0"/>
          <w:bCs w:val="0"/>
        </w:rPr>
        <w:t>El artículo 32.3 de la Ley 2/2021, de 18 de junio, de lucha contra el fraude y la corrupción en Andalucía y protección de la persona denunciante dispone que el régimen de contratación de la OAAF será el del Parlamento de Andalucía.</w:t>
      </w:r>
    </w:p>
    <w:p w14:paraId="5731F88B" w14:textId="77777777" w:rsidR="00350A47" w:rsidRPr="00350A47" w:rsidRDefault="00350A47" w:rsidP="00350A47">
      <w:pPr>
        <w:pStyle w:val="Ttulo1"/>
        <w:tabs>
          <w:tab w:val="left" w:pos="1493"/>
          <w:tab w:val="left" w:pos="1494"/>
        </w:tabs>
        <w:spacing w:before="93"/>
        <w:ind w:left="1062"/>
        <w:jc w:val="both"/>
        <w:rPr>
          <w:b w:val="0"/>
          <w:bCs w:val="0"/>
        </w:rPr>
      </w:pPr>
      <w:r w:rsidRPr="00350A47">
        <w:rPr>
          <w:b w:val="0"/>
          <w:bCs w:val="0"/>
        </w:rPr>
        <w:t>Por ello, el contrato que se adjudique siguiendo el presente Pliego de Cláusulas Administrativas Particulares se regirá por las normas de contratación del Parlamento de Andalucía y por las previsiones de la Ley 9/2017, de 8 de noviembre, de Contratos del Sector Público (en adelante LCSP) respecto a las Administraciones Públicas, con el alcance dispuesto en la disposición adicional cuadragésima cuarta de la LCSP.</w:t>
      </w:r>
    </w:p>
    <w:p w14:paraId="3318CE81" w14:textId="77777777" w:rsidR="00350A47" w:rsidRPr="00350A47" w:rsidRDefault="00350A47" w:rsidP="00350A47">
      <w:pPr>
        <w:pStyle w:val="Ttulo1"/>
        <w:tabs>
          <w:tab w:val="left" w:pos="1493"/>
          <w:tab w:val="left" w:pos="1494"/>
        </w:tabs>
        <w:spacing w:before="93"/>
        <w:ind w:left="1062"/>
        <w:jc w:val="both"/>
        <w:rPr>
          <w:b w:val="0"/>
          <w:bCs w:val="0"/>
        </w:rPr>
      </w:pPr>
      <w:r w:rsidRPr="00350A47">
        <w:rPr>
          <w:b w:val="0"/>
          <w:bCs w:val="0"/>
        </w:rPr>
        <w:t>El presente pliego y demás documentos anexos revestirán carácter contractual. En caso de discordancia entre el presente pliego y cualquiera del resto de documentos contractuales, prevalecerá este pliego.</w:t>
      </w:r>
    </w:p>
    <w:p w14:paraId="59B6F4D1" w14:textId="77777777" w:rsidR="00350A47" w:rsidRPr="00350A47" w:rsidRDefault="00350A47" w:rsidP="00350A47">
      <w:pPr>
        <w:pStyle w:val="Ttulo1"/>
        <w:tabs>
          <w:tab w:val="left" w:pos="1493"/>
          <w:tab w:val="left" w:pos="1494"/>
        </w:tabs>
        <w:spacing w:before="93"/>
        <w:ind w:left="1062"/>
        <w:jc w:val="both"/>
        <w:rPr>
          <w:b w:val="0"/>
          <w:bCs w:val="0"/>
        </w:rPr>
      </w:pPr>
      <w:r w:rsidRPr="00350A47">
        <w:rPr>
          <w:b w:val="0"/>
          <w:bCs w:val="0"/>
        </w:rPr>
        <w:t>El desconocimiento de las cláusulas del contrato en cualquiera de sus términos, de los otros documentos contractuales, y de las instrucciones o de la normativa que resulten de aplicación en la ejecución de lo pactado, no exime al adjudicatario de la obligación de cumplirlas</w:t>
      </w:r>
    </w:p>
    <w:p w14:paraId="598A7B81" w14:textId="17AE93DC" w:rsidR="0079097F" w:rsidRPr="00B17B46" w:rsidRDefault="00350A47" w:rsidP="00B17B46">
      <w:pPr>
        <w:pStyle w:val="Ttulo1"/>
        <w:tabs>
          <w:tab w:val="left" w:pos="1493"/>
          <w:tab w:val="left" w:pos="1494"/>
        </w:tabs>
        <w:spacing w:before="93"/>
        <w:ind w:left="1062"/>
        <w:jc w:val="both"/>
        <w:rPr>
          <w:b w:val="0"/>
          <w:bCs w:val="0"/>
        </w:rPr>
      </w:pPr>
      <w:r w:rsidRPr="00350A47">
        <w:rPr>
          <w:b w:val="0"/>
          <w:bCs w:val="0"/>
        </w:rPr>
        <w:t>Se adjudicará por procedimiento abierto</w:t>
      </w:r>
      <w:r>
        <w:rPr>
          <w:b w:val="0"/>
          <w:bCs w:val="0"/>
        </w:rPr>
        <w:t xml:space="preserve"> simplificado</w:t>
      </w:r>
      <w:r w:rsidRPr="00350A47">
        <w:rPr>
          <w:b w:val="0"/>
          <w:bCs w:val="0"/>
        </w:rPr>
        <w:t>, a tenor de lo previsto en el artículo 15</w:t>
      </w:r>
      <w:r>
        <w:rPr>
          <w:b w:val="0"/>
          <w:bCs w:val="0"/>
        </w:rPr>
        <w:t>9</w:t>
      </w:r>
      <w:r w:rsidRPr="00350A47">
        <w:rPr>
          <w:b w:val="0"/>
          <w:bCs w:val="0"/>
        </w:rPr>
        <w:t xml:space="preserve"> de la LCSP.</w:t>
      </w:r>
    </w:p>
    <w:p w14:paraId="556F8583" w14:textId="77777777" w:rsidR="00FE6C50" w:rsidRDefault="00FE6C50">
      <w:pPr>
        <w:pStyle w:val="Textoindependiente"/>
        <w:rPr>
          <w:sz w:val="22"/>
        </w:rPr>
      </w:pPr>
    </w:p>
    <w:p w14:paraId="3261E874" w14:textId="77777777" w:rsidR="00FE6C50" w:rsidRDefault="00FE6C50">
      <w:pPr>
        <w:pStyle w:val="Textoindependiente"/>
        <w:spacing w:before="5"/>
        <w:rPr>
          <w:sz w:val="19"/>
        </w:rPr>
      </w:pPr>
    </w:p>
    <w:p w14:paraId="711F7943" w14:textId="77777777" w:rsidR="00FE6C50" w:rsidRDefault="00A77A99">
      <w:pPr>
        <w:pStyle w:val="Ttulo1"/>
        <w:numPr>
          <w:ilvl w:val="0"/>
          <w:numId w:val="18"/>
        </w:numPr>
        <w:tabs>
          <w:tab w:val="left" w:pos="1493"/>
          <w:tab w:val="left" w:pos="1494"/>
        </w:tabs>
      </w:pPr>
      <w:bookmarkStart w:id="1" w:name="_bookmark1"/>
      <w:bookmarkEnd w:id="1"/>
      <w:r>
        <w:t>CLÁUSULAS</w:t>
      </w:r>
      <w:r>
        <w:rPr>
          <w:spacing w:val="4"/>
        </w:rPr>
        <w:t xml:space="preserve"> </w:t>
      </w:r>
      <w:r>
        <w:t>ADMINISTRATIVAS</w:t>
      </w:r>
    </w:p>
    <w:p w14:paraId="5F7BF859" w14:textId="77777777" w:rsidR="00FE6C50" w:rsidRDefault="00FE6C50">
      <w:pPr>
        <w:pStyle w:val="Textoindependiente"/>
        <w:spacing w:before="10"/>
        <w:rPr>
          <w:b/>
        </w:rPr>
      </w:pPr>
    </w:p>
    <w:p w14:paraId="31F355A9" w14:textId="77777777" w:rsidR="00FE6C50" w:rsidRDefault="00A77A99">
      <w:pPr>
        <w:pStyle w:val="Ttulo1"/>
        <w:numPr>
          <w:ilvl w:val="1"/>
          <w:numId w:val="18"/>
        </w:numPr>
        <w:tabs>
          <w:tab w:val="left" w:pos="1637"/>
          <w:tab w:val="left" w:pos="1638"/>
        </w:tabs>
        <w:spacing w:before="1"/>
      </w:pPr>
      <w:bookmarkStart w:id="2" w:name="_bookmark2"/>
      <w:bookmarkEnd w:id="2"/>
      <w:r>
        <w:rPr>
          <w:u w:val="thick"/>
        </w:rPr>
        <w:t>Disposiciones</w:t>
      </w:r>
      <w:r>
        <w:rPr>
          <w:spacing w:val="-2"/>
          <w:u w:val="thick"/>
        </w:rPr>
        <w:t xml:space="preserve"> </w:t>
      </w:r>
      <w:r>
        <w:rPr>
          <w:u w:val="thick"/>
        </w:rPr>
        <w:t>Generales</w:t>
      </w:r>
    </w:p>
    <w:p w14:paraId="5F29FA60" w14:textId="77777777" w:rsidR="00FE6C50" w:rsidRDefault="00FE6C50">
      <w:pPr>
        <w:pStyle w:val="Textoindependiente"/>
        <w:spacing w:before="9"/>
        <w:rPr>
          <w:b/>
          <w:sz w:val="12"/>
        </w:rPr>
      </w:pPr>
    </w:p>
    <w:p w14:paraId="687727BD" w14:textId="77777777" w:rsidR="00FE6C50" w:rsidRDefault="00A77A99">
      <w:pPr>
        <w:pStyle w:val="Ttulo1"/>
        <w:numPr>
          <w:ilvl w:val="2"/>
          <w:numId w:val="18"/>
        </w:numPr>
        <w:tabs>
          <w:tab w:val="left" w:pos="1769"/>
          <w:tab w:val="left" w:pos="1770"/>
        </w:tabs>
        <w:spacing w:before="93"/>
      </w:pPr>
      <w:bookmarkStart w:id="3" w:name="_bookmark3"/>
      <w:bookmarkEnd w:id="3"/>
      <w:r>
        <w:t>Objeto y necesidad del</w:t>
      </w:r>
      <w:r>
        <w:rPr>
          <w:spacing w:val="-3"/>
        </w:rPr>
        <w:t xml:space="preserve"> </w:t>
      </w:r>
      <w:r>
        <w:t>contrato.</w:t>
      </w:r>
    </w:p>
    <w:p w14:paraId="3E3C68F5" w14:textId="77777777" w:rsidR="00FE6C50" w:rsidRDefault="00A77A99">
      <w:pPr>
        <w:pStyle w:val="Textoindependiente"/>
        <w:spacing w:before="166" w:line="242" w:lineRule="auto"/>
        <w:ind w:left="1062" w:right="429"/>
        <w:jc w:val="both"/>
      </w:pPr>
      <w:r>
        <w:t xml:space="preserve">El objeto del contrato al que se refiere el presente pliego es el señalado en el </w:t>
      </w:r>
      <w:r>
        <w:rPr>
          <w:b/>
        </w:rPr>
        <w:t xml:space="preserve">apartado B </w:t>
      </w:r>
      <w:r>
        <w:t>del cuadro- resumen, de acuerdo con las condiciones establecidas en el Pliego de Prescripciones Técnicas y, en su caso, las modificaciones que puedan tramitarse.</w:t>
      </w:r>
    </w:p>
    <w:p w14:paraId="2E935D0A" w14:textId="77777777" w:rsidR="00FE6C50" w:rsidRDefault="00A77A99">
      <w:pPr>
        <w:pStyle w:val="Textoindependiente"/>
        <w:spacing w:before="112" w:line="242" w:lineRule="auto"/>
        <w:ind w:left="1062" w:right="430"/>
        <w:jc w:val="both"/>
      </w:pPr>
      <w:r>
        <w:t xml:space="preserve">Si así se señala en el </w:t>
      </w:r>
      <w:r>
        <w:rPr>
          <w:b/>
        </w:rPr>
        <w:t xml:space="preserve">apartado B </w:t>
      </w:r>
      <w:r>
        <w:t xml:space="preserve">del cuadro-resumen existirá la posibilidad de licitar por lotes. Las limitaciones en la adjudicación de los mismos se indicarán en su caso en el </w:t>
      </w:r>
      <w:r>
        <w:rPr>
          <w:b/>
        </w:rPr>
        <w:t xml:space="preserve">Anexo I </w:t>
      </w:r>
      <w:r>
        <w:t>conforme a los criterios allí indicados. Todas las referencias efectuadas en el presente pliego al contrato o adjudicatario se entenderán hechas a cada lote en los que se divida el objeto del contrato en su caso.</w:t>
      </w:r>
    </w:p>
    <w:p w14:paraId="666520E5" w14:textId="77777777" w:rsidR="00FE6C50" w:rsidRDefault="00A77A99">
      <w:pPr>
        <w:pStyle w:val="Textoindependiente"/>
        <w:spacing w:before="113"/>
        <w:ind w:left="1062" w:right="437"/>
        <w:jc w:val="both"/>
      </w:pPr>
      <w:r>
        <w:t xml:space="preserve">Si así se señala en el </w:t>
      </w:r>
      <w:r>
        <w:rPr>
          <w:b/>
        </w:rPr>
        <w:t xml:space="preserve">apartado C </w:t>
      </w:r>
      <w:r>
        <w:t xml:space="preserve">la participación quedará reservada a las entidades allí indicadas, a todo el contrato o por lotes según lo indicado en el </w:t>
      </w:r>
      <w:r>
        <w:rPr>
          <w:b/>
        </w:rPr>
        <w:t>Anexo I</w:t>
      </w:r>
      <w:r>
        <w:t>.</w:t>
      </w:r>
    </w:p>
    <w:p w14:paraId="50ABF058" w14:textId="77777777" w:rsidR="00FE6C50" w:rsidRDefault="00A77A99">
      <w:pPr>
        <w:pStyle w:val="Textoindependiente"/>
        <w:spacing w:before="121"/>
        <w:ind w:left="1062" w:right="443"/>
        <w:jc w:val="both"/>
      </w:pPr>
      <w:r>
        <w:t xml:space="preserve">Las necesidades a satisfacer mediante el contrato son las contenidas en la resolución administrativa de iniciación del expediente cuya fecha de aprobación consta en el </w:t>
      </w:r>
      <w:r>
        <w:rPr>
          <w:b/>
        </w:rPr>
        <w:t xml:space="preserve">apartado A </w:t>
      </w:r>
      <w:r>
        <w:t>del cuadro-resumen.</w:t>
      </w:r>
    </w:p>
    <w:p w14:paraId="6F30432C" w14:textId="77777777" w:rsidR="00FE6C50" w:rsidRDefault="00FE6C50">
      <w:pPr>
        <w:pStyle w:val="Textoindependiente"/>
        <w:spacing w:before="8"/>
      </w:pPr>
    </w:p>
    <w:p w14:paraId="298DDBB5" w14:textId="77777777" w:rsidR="00FE6C50" w:rsidRDefault="00A77A99">
      <w:pPr>
        <w:pStyle w:val="Ttulo1"/>
        <w:numPr>
          <w:ilvl w:val="2"/>
          <w:numId w:val="18"/>
        </w:numPr>
        <w:tabs>
          <w:tab w:val="left" w:pos="1769"/>
          <w:tab w:val="left" w:pos="1770"/>
        </w:tabs>
      </w:pPr>
      <w:bookmarkStart w:id="4" w:name="_bookmark4"/>
      <w:bookmarkEnd w:id="4"/>
      <w:r>
        <w:t>Valor estimado del</w:t>
      </w:r>
      <w:r>
        <w:rPr>
          <w:spacing w:val="1"/>
        </w:rPr>
        <w:t xml:space="preserve"> </w:t>
      </w:r>
      <w:r>
        <w:t>contrato</w:t>
      </w:r>
    </w:p>
    <w:p w14:paraId="423277CF" w14:textId="77777777" w:rsidR="00FE6C50" w:rsidRDefault="00A77A99">
      <w:pPr>
        <w:pStyle w:val="Textoindependiente"/>
        <w:spacing w:before="166" w:line="242" w:lineRule="auto"/>
        <w:ind w:left="1062" w:right="429"/>
        <w:jc w:val="both"/>
      </w:pPr>
      <w:r>
        <w:t xml:space="preserve">El valor estimado del contrato recogido en el </w:t>
      </w:r>
      <w:r>
        <w:rPr>
          <w:b/>
        </w:rPr>
        <w:t xml:space="preserve">apartado E </w:t>
      </w:r>
      <w:r>
        <w:t>del cuadro-resumen, ha sido tenido en cuenta para elegir el procedimiento de licitación aplicable a este contrato y la publicidad a la que va a someterse.</w:t>
      </w:r>
      <w:r w:rsidR="006C7166">
        <w:t xml:space="preserve"> Dicho valor estimado incluirá, en el supuesto en que así se prevean, las posibles prórrogas y modificaciones señaladas en el Cuadro Resumen y en los Anexos respectivos, así como cualquier otra forma de opción eventual.</w:t>
      </w:r>
    </w:p>
    <w:p w14:paraId="252B1DDD" w14:textId="77777777" w:rsidR="00FE6C50" w:rsidRDefault="00A77A99">
      <w:pPr>
        <w:pStyle w:val="Textoindependiente"/>
        <w:spacing w:before="115"/>
        <w:ind w:left="1062" w:right="429"/>
        <w:jc w:val="both"/>
      </w:pPr>
      <w:r>
        <w:t>Si el sistema de determinación del precio se realiza mediante unidades de ejecución, se podrá incrementar el número de unidades hasta el porcentaje del 10 por ciento del precio del contrato, sin que sea preciso tramitar el correspondiente expediente de modificación, recogiéndose en la liquidación del contrato.</w:t>
      </w:r>
    </w:p>
    <w:p w14:paraId="02255CB7" w14:textId="77777777" w:rsidR="00FE6C50" w:rsidRDefault="00FE6C50">
      <w:pPr>
        <w:pStyle w:val="Textoindependiente"/>
        <w:spacing w:before="9"/>
      </w:pPr>
    </w:p>
    <w:p w14:paraId="6E627926" w14:textId="77777777" w:rsidR="00FE6C50" w:rsidRDefault="00A77A99">
      <w:pPr>
        <w:pStyle w:val="Ttulo1"/>
        <w:numPr>
          <w:ilvl w:val="2"/>
          <w:numId w:val="18"/>
        </w:numPr>
        <w:tabs>
          <w:tab w:val="left" w:pos="1769"/>
          <w:tab w:val="left" w:pos="1770"/>
        </w:tabs>
      </w:pPr>
      <w:bookmarkStart w:id="5" w:name="_bookmark5"/>
      <w:bookmarkEnd w:id="5"/>
      <w:r>
        <w:t>Presupuesto base de licitación</w:t>
      </w:r>
    </w:p>
    <w:p w14:paraId="52CE8823" w14:textId="77777777" w:rsidR="00FE6C50" w:rsidRDefault="00A77A99">
      <w:pPr>
        <w:pStyle w:val="Textoindependiente"/>
        <w:spacing w:before="169"/>
        <w:ind w:left="1062" w:right="431"/>
        <w:jc w:val="both"/>
      </w:pPr>
      <w:r>
        <w:t xml:space="preserve">El importe del presupuesto base de licitación del contrato es el señalado como máximo en el </w:t>
      </w:r>
      <w:r>
        <w:rPr>
          <w:b/>
        </w:rPr>
        <w:t xml:space="preserve">apartado D </w:t>
      </w:r>
      <w:r>
        <w:t xml:space="preserve">del cuadro-resumen. El desglose de costes será el recogido en el </w:t>
      </w:r>
      <w:r>
        <w:rPr>
          <w:b/>
        </w:rPr>
        <w:t>Anexo II</w:t>
      </w:r>
      <w:r>
        <w:t xml:space="preserve">. Cuando se indique en </w:t>
      </w:r>
      <w:r>
        <w:rPr>
          <w:b/>
        </w:rPr>
        <w:t xml:space="preserve">apartado D </w:t>
      </w:r>
      <w:r>
        <w:t>del cuadro –resumen que el sistema de determinación del precio sea por precios unitarios y las prestaciones estén subordinadas a las necesidades de la Administración, el presupuesto base de licitación tiene carácter</w:t>
      </w:r>
      <w:r>
        <w:rPr>
          <w:spacing w:val="-3"/>
        </w:rPr>
        <w:t xml:space="preserve"> </w:t>
      </w:r>
      <w:r>
        <w:t>estimativo.</w:t>
      </w:r>
    </w:p>
    <w:p w14:paraId="584995AF" w14:textId="77777777" w:rsidR="00FE6C50" w:rsidRDefault="00FE6C50">
      <w:pPr>
        <w:pStyle w:val="Textoindependiente"/>
        <w:spacing w:before="10"/>
        <w:rPr>
          <w:sz w:val="11"/>
        </w:rPr>
      </w:pPr>
    </w:p>
    <w:p w14:paraId="1A0034CA" w14:textId="77777777" w:rsidR="00FE6C50" w:rsidRDefault="00A77A99">
      <w:pPr>
        <w:pStyle w:val="Textoindependiente"/>
        <w:spacing w:before="93"/>
        <w:ind w:left="1062" w:right="430"/>
        <w:jc w:val="both"/>
      </w:pPr>
      <w:r>
        <w:t xml:space="preserve">Si el sistema de determinación del precio del contrato indicado en el </w:t>
      </w:r>
      <w:r>
        <w:rPr>
          <w:b/>
        </w:rPr>
        <w:t xml:space="preserve">apartado D </w:t>
      </w:r>
      <w:r>
        <w:t xml:space="preserve">del cuadro – resumen es el de precios unitarios, los precios máximos unitarios de licitación, IVA excluido, serán los establecidos en </w:t>
      </w:r>
      <w:r w:rsidRPr="008079AA">
        <w:t xml:space="preserve">el </w:t>
      </w:r>
      <w:r w:rsidRPr="008079AA">
        <w:rPr>
          <w:b/>
        </w:rPr>
        <w:t>Anexo VIII</w:t>
      </w:r>
      <w:r w:rsidRPr="008079AA">
        <w:t>.</w:t>
      </w:r>
    </w:p>
    <w:p w14:paraId="14F5F789" w14:textId="77777777" w:rsidR="00FE6C50" w:rsidRDefault="00FE6C50">
      <w:pPr>
        <w:pStyle w:val="Textoindependiente"/>
        <w:spacing w:before="9"/>
      </w:pPr>
    </w:p>
    <w:p w14:paraId="3B26078E" w14:textId="77777777" w:rsidR="00FE6C50" w:rsidRDefault="00A77A99">
      <w:pPr>
        <w:pStyle w:val="Ttulo1"/>
        <w:numPr>
          <w:ilvl w:val="2"/>
          <w:numId w:val="18"/>
        </w:numPr>
        <w:tabs>
          <w:tab w:val="left" w:pos="1769"/>
          <w:tab w:val="left" w:pos="1770"/>
        </w:tabs>
      </w:pPr>
      <w:bookmarkStart w:id="6" w:name="_bookmark6"/>
      <w:bookmarkEnd w:id="6"/>
      <w:r>
        <w:t>Precio del</w:t>
      </w:r>
      <w:r>
        <w:rPr>
          <w:spacing w:val="-1"/>
        </w:rPr>
        <w:t xml:space="preserve"> </w:t>
      </w:r>
      <w:r>
        <w:t>contrato</w:t>
      </w:r>
    </w:p>
    <w:p w14:paraId="3CFCA2AF" w14:textId="77777777" w:rsidR="00FE6C50" w:rsidRDefault="00A77A99">
      <w:pPr>
        <w:pStyle w:val="Textoindependiente"/>
        <w:spacing w:before="169"/>
        <w:ind w:left="1062" w:right="432"/>
        <w:jc w:val="both"/>
      </w:pPr>
      <w:r>
        <w:t>El precio del contrato será el que resulte de la adjudicación del mismo</w:t>
      </w:r>
      <w:r w:rsidR="006C7166">
        <w:t>, debiendo indicar como partida independiente el IVA</w:t>
      </w:r>
      <w:r>
        <w:t>. En el precio del contrato se considerarán incluidos los tributos, tasas y cánones de cualquier índole que sean de aplicación, así como todos los gastos que se originen para el adjudicatario como consecuencia del cumplimiento de las obligaciones contempladas en el pliego.</w:t>
      </w:r>
    </w:p>
    <w:p w14:paraId="42F9F415" w14:textId="77777777" w:rsidR="00FE6C50" w:rsidRDefault="00FE6C50">
      <w:pPr>
        <w:pStyle w:val="Textoindependiente"/>
        <w:spacing w:before="9"/>
      </w:pPr>
    </w:p>
    <w:p w14:paraId="0A15A1AC" w14:textId="77777777" w:rsidR="00FE6C50" w:rsidRDefault="00A77A99">
      <w:pPr>
        <w:pStyle w:val="Ttulo1"/>
        <w:numPr>
          <w:ilvl w:val="2"/>
          <w:numId w:val="18"/>
        </w:numPr>
        <w:tabs>
          <w:tab w:val="left" w:pos="1769"/>
          <w:tab w:val="left" w:pos="1770"/>
        </w:tabs>
      </w:pPr>
      <w:bookmarkStart w:id="7" w:name="_bookmark7"/>
      <w:bookmarkEnd w:id="7"/>
      <w:r>
        <w:t>Existencia de</w:t>
      </w:r>
      <w:r>
        <w:rPr>
          <w:spacing w:val="-3"/>
        </w:rPr>
        <w:t xml:space="preserve"> </w:t>
      </w:r>
      <w:r>
        <w:t>crédito</w:t>
      </w:r>
    </w:p>
    <w:p w14:paraId="7AE8075E" w14:textId="77777777" w:rsidR="00FE6C50" w:rsidRDefault="00A77A99">
      <w:pPr>
        <w:pStyle w:val="Textoindependiente"/>
        <w:spacing w:before="166"/>
        <w:ind w:left="1062" w:right="432"/>
        <w:jc w:val="both"/>
      </w:pPr>
      <w:r>
        <w:t>Existe crédito suficiente hasta el importe del presupuesto máximo fijado por la Administración. En los expedientes que se tramiten anticipadamente la adjudicación queda sometida a la condición suspensiva de existencia de crédito adecuado y suficiente para garantizar las obligaciones derivadas del contrato en el ejercicio correspondiente.</w:t>
      </w:r>
    </w:p>
    <w:p w14:paraId="326F90B8" w14:textId="77777777" w:rsidR="00FE6C50" w:rsidRDefault="00FE6C50">
      <w:pPr>
        <w:pStyle w:val="Textoindependiente"/>
        <w:spacing w:before="10"/>
      </w:pPr>
    </w:p>
    <w:p w14:paraId="7D0FA826" w14:textId="77777777" w:rsidR="00FE6C50" w:rsidRDefault="00A77A99">
      <w:pPr>
        <w:pStyle w:val="Ttulo1"/>
        <w:numPr>
          <w:ilvl w:val="2"/>
          <w:numId w:val="18"/>
        </w:numPr>
        <w:tabs>
          <w:tab w:val="left" w:pos="1769"/>
          <w:tab w:val="left" w:pos="1770"/>
        </w:tabs>
      </w:pPr>
      <w:bookmarkStart w:id="8" w:name="_bookmark8"/>
      <w:bookmarkEnd w:id="8"/>
      <w:r>
        <w:t>Plazo de duración del</w:t>
      </w:r>
      <w:r>
        <w:rPr>
          <w:spacing w:val="-3"/>
        </w:rPr>
        <w:t xml:space="preserve"> </w:t>
      </w:r>
      <w:r>
        <w:t>contrato</w:t>
      </w:r>
    </w:p>
    <w:p w14:paraId="5CB2BAAE" w14:textId="77777777" w:rsidR="00FE6C50" w:rsidRDefault="00A77A99">
      <w:pPr>
        <w:pStyle w:val="Textoindependiente"/>
        <w:spacing w:before="166" w:line="242" w:lineRule="auto"/>
        <w:ind w:left="1062" w:right="432"/>
        <w:jc w:val="both"/>
      </w:pPr>
      <w:r>
        <w:t xml:space="preserve">El plazo de </w:t>
      </w:r>
      <w:r w:rsidR="006C7166">
        <w:t>duración</w:t>
      </w:r>
      <w:r>
        <w:t xml:space="preserve"> será el que figure en el </w:t>
      </w:r>
      <w:r>
        <w:rPr>
          <w:b/>
        </w:rPr>
        <w:t xml:space="preserve">apartado H </w:t>
      </w:r>
      <w:r>
        <w:t>del cuadro-resumen. Este plazo comenzará a contar a partir de la formalización del contrato o desde la fecha fijada en el documento contractual.</w:t>
      </w:r>
    </w:p>
    <w:p w14:paraId="4FB08F3C" w14:textId="77777777" w:rsidR="00FE6C50" w:rsidRDefault="00A77A99">
      <w:pPr>
        <w:pStyle w:val="Textoindependiente"/>
        <w:spacing w:before="116"/>
        <w:ind w:left="1062" w:right="428"/>
        <w:jc w:val="both"/>
      </w:pPr>
      <w:r>
        <w:t xml:space="preserve">El contrato podrá ser prorrogado por el órgano de contratación, siendo la prórroga obligatoria para el contratista, siempre que su preaviso se produzca al menos con la antelación prevista en el </w:t>
      </w:r>
      <w:r>
        <w:rPr>
          <w:b/>
        </w:rPr>
        <w:t xml:space="preserve">apartado H </w:t>
      </w:r>
      <w:r>
        <w:t>del cuadro resumen, que no podrá ser inferior al plazo general de dos meses, respecto de la finalización del plazo de duración del contrato.</w:t>
      </w:r>
    </w:p>
    <w:p w14:paraId="4373CB76" w14:textId="77777777" w:rsidR="00FE6C50" w:rsidRDefault="00FE6C50">
      <w:pPr>
        <w:pStyle w:val="Textoindependiente"/>
        <w:spacing w:before="9"/>
      </w:pPr>
    </w:p>
    <w:p w14:paraId="4C513F77" w14:textId="77777777" w:rsidR="00FE6C50" w:rsidRDefault="00A77A99">
      <w:pPr>
        <w:pStyle w:val="Ttulo1"/>
        <w:numPr>
          <w:ilvl w:val="2"/>
          <w:numId w:val="18"/>
        </w:numPr>
        <w:tabs>
          <w:tab w:val="left" w:pos="1769"/>
          <w:tab w:val="left" w:pos="1770"/>
        </w:tabs>
      </w:pPr>
      <w:bookmarkStart w:id="9" w:name="_bookmark9"/>
      <w:bookmarkEnd w:id="9"/>
      <w:r>
        <w:t>Perfil de</w:t>
      </w:r>
      <w:r>
        <w:rPr>
          <w:spacing w:val="-1"/>
        </w:rPr>
        <w:t xml:space="preserve"> </w:t>
      </w:r>
      <w:r>
        <w:t>contratante</w:t>
      </w:r>
    </w:p>
    <w:p w14:paraId="54D97F0B" w14:textId="77777777" w:rsidR="007F74A3" w:rsidRDefault="007F74A3" w:rsidP="007F74A3">
      <w:pPr>
        <w:pStyle w:val="Ttulo1"/>
        <w:tabs>
          <w:tab w:val="left" w:pos="1769"/>
          <w:tab w:val="left" w:pos="1770"/>
        </w:tabs>
        <w:ind w:left="1062"/>
      </w:pPr>
    </w:p>
    <w:p w14:paraId="5819080C" w14:textId="77777777" w:rsidR="007F74A3" w:rsidRPr="007F74A3" w:rsidRDefault="007F74A3" w:rsidP="007F74A3">
      <w:pPr>
        <w:pStyle w:val="Ttulo1"/>
        <w:tabs>
          <w:tab w:val="left" w:pos="1769"/>
          <w:tab w:val="left" w:pos="1770"/>
        </w:tabs>
        <w:spacing w:after="240"/>
        <w:ind w:left="1062"/>
        <w:rPr>
          <w:b w:val="0"/>
          <w:bCs w:val="0"/>
        </w:rPr>
      </w:pPr>
      <w:r w:rsidRPr="007F74A3">
        <w:rPr>
          <w:b w:val="0"/>
          <w:bCs w:val="0"/>
        </w:rPr>
        <w:t xml:space="preserve">La información relativa al presente contrato que, de acuerdo con lo dispuesto en este pliego, vaya a ser publicada a través del perfil de contratante de la Oficina Andaluza contra el Fraude y la Corrupción, podrá ser consultada a través del siguiente </w:t>
      </w:r>
      <w:hyperlink r:id="rId8" w:history="1">
        <w:r w:rsidRPr="007F74A3">
          <w:rPr>
            <w:rStyle w:val="Hipervnculo"/>
            <w:b w:val="0"/>
            <w:bCs w:val="0"/>
          </w:rPr>
          <w:t>enlace</w:t>
        </w:r>
      </w:hyperlink>
      <w:r w:rsidRPr="007F74A3">
        <w:rPr>
          <w:b w:val="0"/>
          <w:bCs w:val="0"/>
        </w:rPr>
        <w:t xml:space="preserve"> </w:t>
      </w:r>
    </w:p>
    <w:p w14:paraId="7F2D93D4" w14:textId="236ACFED" w:rsidR="00FE6C50" w:rsidRPr="007F74A3" w:rsidRDefault="007F74A3" w:rsidP="007F74A3">
      <w:pPr>
        <w:pStyle w:val="Ttulo1"/>
        <w:tabs>
          <w:tab w:val="left" w:pos="1769"/>
          <w:tab w:val="left" w:pos="1770"/>
        </w:tabs>
        <w:spacing w:after="240"/>
        <w:ind w:left="1062"/>
        <w:rPr>
          <w:b w:val="0"/>
          <w:bCs w:val="0"/>
        </w:rPr>
      </w:pPr>
      <w:r w:rsidRPr="007F74A3">
        <w:rPr>
          <w:b w:val="0"/>
          <w:bCs w:val="0"/>
        </w:rPr>
        <w:t xml:space="preserve">Asimismo, se podrá obtener información adicional y las aclaraciones pertinentes contactando con el órgano de contratación a través de la Plataforma de Contratación del Sector Público, en el siguiente enlace: </w:t>
      </w:r>
      <w:hyperlink r:id="rId9" w:history="1">
        <w:r w:rsidRPr="007F74A3">
          <w:rPr>
            <w:rStyle w:val="Hipervnculo"/>
            <w:b w:val="0"/>
            <w:bCs w:val="0"/>
          </w:rPr>
          <w:t>www.contrataciondelestado.es</w:t>
        </w:r>
      </w:hyperlink>
    </w:p>
    <w:p w14:paraId="128D21E2" w14:textId="77777777" w:rsidR="00FE6C50" w:rsidRDefault="00A77A99" w:rsidP="007F74A3">
      <w:pPr>
        <w:pStyle w:val="Ttulo1"/>
        <w:numPr>
          <w:ilvl w:val="2"/>
          <w:numId w:val="18"/>
        </w:numPr>
        <w:tabs>
          <w:tab w:val="left" w:pos="1769"/>
          <w:tab w:val="left" w:pos="1770"/>
        </w:tabs>
        <w:spacing w:after="120"/>
      </w:pPr>
      <w:bookmarkStart w:id="10" w:name="_bookmark10"/>
      <w:bookmarkEnd w:id="10"/>
      <w:r>
        <w:t>Notificaciones</w:t>
      </w:r>
      <w:r>
        <w:rPr>
          <w:spacing w:val="-2"/>
        </w:rPr>
        <w:t xml:space="preserve"> </w:t>
      </w:r>
      <w:r>
        <w:t>telemáticas.</w:t>
      </w:r>
    </w:p>
    <w:p w14:paraId="141EFAC8" w14:textId="4BFD9FE0" w:rsidR="007F74A3" w:rsidRPr="007F74A3" w:rsidRDefault="007F74A3" w:rsidP="004368E0">
      <w:pPr>
        <w:pStyle w:val="Ttulo1"/>
        <w:tabs>
          <w:tab w:val="left" w:pos="1769"/>
          <w:tab w:val="left" w:pos="1770"/>
        </w:tabs>
        <w:spacing w:after="120"/>
        <w:ind w:left="1769" w:hanging="709"/>
        <w:jc w:val="both"/>
        <w:rPr>
          <w:b w:val="0"/>
          <w:bCs w:val="0"/>
        </w:rPr>
      </w:pPr>
      <w:r w:rsidRPr="007F74A3">
        <w:rPr>
          <w:b w:val="0"/>
          <w:bCs w:val="0"/>
        </w:rPr>
        <w:t>Todas las notificaciones y comunicaciones que realice la Administración se practicarán por comparecencia electrónica a través de la Plataforma de Contratación del Sector Público (</w:t>
      </w:r>
      <w:hyperlink r:id="rId10" w:history="1">
        <w:r w:rsidRPr="007F74A3">
          <w:rPr>
            <w:rStyle w:val="Hipervnculo"/>
            <w:b w:val="0"/>
            <w:bCs w:val="0"/>
          </w:rPr>
          <w:t>https://contrataciondelestado.es</w:t>
        </w:r>
      </w:hyperlink>
      <w:hyperlink r:id="rId11" w:history="1">
        <w:r w:rsidRPr="007F74A3">
          <w:rPr>
            <w:rStyle w:val="Hipervnculo"/>
            <w:b w:val="0"/>
            <w:bCs w:val="0"/>
          </w:rPr>
          <w:t>)</w:t>
        </w:r>
      </w:hyperlink>
      <w:hyperlink r:id="rId12" w:history="1">
        <w:r w:rsidRPr="007F74A3">
          <w:rPr>
            <w:rStyle w:val="Hipervnculo"/>
            <w:b w:val="0"/>
            <w:bCs w:val="0"/>
          </w:rPr>
          <w:t>.</w:t>
        </w:r>
      </w:hyperlink>
    </w:p>
    <w:p w14:paraId="03877478" w14:textId="77777777" w:rsidR="007F74A3" w:rsidRPr="007F74A3" w:rsidRDefault="007F74A3" w:rsidP="004368E0">
      <w:pPr>
        <w:pStyle w:val="Ttulo1"/>
        <w:tabs>
          <w:tab w:val="left" w:pos="1769"/>
          <w:tab w:val="left" w:pos="1770"/>
        </w:tabs>
        <w:spacing w:after="240"/>
        <w:ind w:left="1769" w:hanging="709"/>
        <w:jc w:val="both"/>
        <w:rPr>
          <w:b w:val="0"/>
          <w:bCs w:val="0"/>
        </w:rPr>
      </w:pPr>
      <w:r w:rsidRPr="007F74A3">
        <w:rPr>
          <w:b w:val="0"/>
          <w:bCs w:val="0"/>
        </w:rPr>
        <w:t>El cómputo de los plazos de la notificación electrónica se regirá por lo dispuesto en la Disposición Adicional Decimoquinta de la LCSP.</w:t>
      </w:r>
    </w:p>
    <w:p w14:paraId="7E8BE0B4" w14:textId="77777777" w:rsidR="007F74A3" w:rsidRPr="007F74A3" w:rsidRDefault="007F74A3" w:rsidP="004368E0">
      <w:pPr>
        <w:pStyle w:val="Ttulo1"/>
        <w:tabs>
          <w:tab w:val="left" w:pos="1769"/>
          <w:tab w:val="left" w:pos="1770"/>
        </w:tabs>
        <w:spacing w:after="240"/>
        <w:ind w:left="1769" w:hanging="709"/>
        <w:jc w:val="both"/>
        <w:rPr>
          <w:b w:val="0"/>
          <w:bCs w:val="0"/>
        </w:rPr>
      </w:pPr>
      <w:r w:rsidRPr="007F74A3">
        <w:rPr>
          <w:b w:val="0"/>
          <w:bCs w:val="0"/>
        </w:rPr>
        <w:t>Asimismo, el envío de documentación que pueda ser requerida al licitador por parte de los servicios correspondientes se podrá realizar a través de la propia Plataforma estatal (PLACSP) y, en su caso, a través del registro electrónico o el medio que se señale en el requerimiento.</w:t>
      </w:r>
    </w:p>
    <w:p w14:paraId="573853AC" w14:textId="77777777" w:rsidR="007F74A3" w:rsidRPr="007F74A3" w:rsidRDefault="007F74A3" w:rsidP="004368E0">
      <w:pPr>
        <w:pStyle w:val="Ttulo1"/>
        <w:tabs>
          <w:tab w:val="left" w:pos="1769"/>
          <w:tab w:val="left" w:pos="1770"/>
        </w:tabs>
        <w:spacing w:after="240"/>
        <w:ind w:left="1769" w:hanging="709"/>
        <w:jc w:val="both"/>
        <w:rPr>
          <w:b w:val="0"/>
          <w:bCs w:val="0"/>
        </w:rPr>
      </w:pPr>
      <w:r w:rsidRPr="007F74A3">
        <w:rPr>
          <w:b w:val="0"/>
          <w:bCs w:val="0"/>
        </w:rPr>
        <w:t>En ningún caso se podrá utilizar otros sistemas o aplicativos electrónicos, informáticos o telemáticos de envío de documentación para presentar las ofertas objeto de licitación, al no poder garantizar el secreto de las mismas hasta el momento en que proceda su apertura, teniendo que presentarse como indica la cláusula 2.2.</w:t>
      </w:r>
    </w:p>
    <w:p w14:paraId="37D8874E" w14:textId="2A8E835C" w:rsidR="00FE6C50" w:rsidRPr="007F74A3" w:rsidRDefault="007F74A3" w:rsidP="004368E0">
      <w:pPr>
        <w:pStyle w:val="Ttulo1"/>
        <w:tabs>
          <w:tab w:val="left" w:pos="1769"/>
          <w:tab w:val="left" w:pos="1770"/>
        </w:tabs>
        <w:spacing w:after="240"/>
        <w:ind w:left="1769" w:hanging="709"/>
        <w:jc w:val="both"/>
        <w:rPr>
          <w:b w:val="0"/>
          <w:bCs w:val="0"/>
        </w:rPr>
      </w:pPr>
      <w:r w:rsidRPr="007F74A3">
        <w:rPr>
          <w:b w:val="0"/>
          <w:bCs w:val="0"/>
        </w:rPr>
        <w:t>En el caso de que los sistemas informáticos señalados no estuvieran habilitados, los licitadores podrán presentar la documentación requerida a través del registro que se señale en el requerimiento.</w:t>
      </w:r>
    </w:p>
    <w:p w14:paraId="08CB9EC5" w14:textId="77777777" w:rsidR="00FE6C50" w:rsidRDefault="00A77A99">
      <w:pPr>
        <w:pStyle w:val="Ttulo1"/>
        <w:numPr>
          <w:ilvl w:val="1"/>
          <w:numId w:val="18"/>
        </w:numPr>
        <w:tabs>
          <w:tab w:val="left" w:pos="1637"/>
          <w:tab w:val="left" w:pos="1638"/>
        </w:tabs>
      </w:pPr>
      <w:bookmarkStart w:id="11" w:name="_bookmark11"/>
      <w:bookmarkEnd w:id="11"/>
      <w:r>
        <w:rPr>
          <w:u w:val="thick"/>
        </w:rPr>
        <w:t>Cláusulas especiales de</w:t>
      </w:r>
      <w:r>
        <w:rPr>
          <w:spacing w:val="-4"/>
          <w:u w:val="thick"/>
        </w:rPr>
        <w:t xml:space="preserve"> </w:t>
      </w:r>
      <w:r>
        <w:rPr>
          <w:u w:val="thick"/>
        </w:rPr>
        <w:t>licitación</w:t>
      </w:r>
    </w:p>
    <w:p w14:paraId="0696A078" w14:textId="77777777" w:rsidR="00FE6C50" w:rsidRDefault="00FE6C50">
      <w:pPr>
        <w:pStyle w:val="Textoindependiente"/>
        <w:spacing w:before="7"/>
        <w:rPr>
          <w:b/>
          <w:sz w:val="12"/>
        </w:rPr>
      </w:pPr>
    </w:p>
    <w:p w14:paraId="5B96D836" w14:textId="77777777" w:rsidR="00FE6C50" w:rsidRDefault="00A77A99">
      <w:pPr>
        <w:pStyle w:val="Ttulo1"/>
        <w:numPr>
          <w:ilvl w:val="2"/>
          <w:numId w:val="18"/>
        </w:numPr>
        <w:tabs>
          <w:tab w:val="left" w:pos="1769"/>
          <w:tab w:val="left" w:pos="1770"/>
        </w:tabs>
        <w:spacing w:before="93"/>
      </w:pPr>
      <w:bookmarkStart w:id="12" w:name="_bookmark12"/>
      <w:bookmarkEnd w:id="12"/>
      <w:r>
        <w:t>Presentación electrónica de</w:t>
      </w:r>
      <w:r>
        <w:rPr>
          <w:spacing w:val="-1"/>
        </w:rPr>
        <w:t xml:space="preserve"> </w:t>
      </w:r>
      <w:r>
        <w:t>proposiciones</w:t>
      </w:r>
    </w:p>
    <w:p w14:paraId="44F1676F" w14:textId="77777777" w:rsidR="00FE6C50" w:rsidRDefault="00A77A99">
      <w:pPr>
        <w:pStyle w:val="Textoindependiente"/>
        <w:spacing w:before="168"/>
        <w:ind w:left="1062" w:right="432"/>
        <w:jc w:val="both"/>
      </w:pPr>
      <w:r>
        <w:t xml:space="preserve">Las proposiciones se presentarán única y necesariamente a través del </w:t>
      </w:r>
      <w:r>
        <w:rPr>
          <w:u w:val="single"/>
        </w:rPr>
        <w:t>sistema electrónico señalado</w:t>
      </w:r>
      <w:r>
        <w:t xml:space="preserve"> </w:t>
      </w:r>
      <w:r>
        <w:rPr>
          <w:u w:val="single"/>
        </w:rPr>
        <w:t>en el cuadro resumen del presente pliego</w:t>
      </w:r>
      <w:r>
        <w:t>, atendiendo a las condiciones señaladas a continuación para cada sistema y a los plazos de presentación establecidos en el anuncio de licitación, y sin que se admitan aquellas proposiciones que no se presenten en la forma y plazos</w:t>
      </w:r>
      <w:r>
        <w:rPr>
          <w:spacing w:val="-17"/>
        </w:rPr>
        <w:t xml:space="preserve"> </w:t>
      </w:r>
      <w:r>
        <w:t>indicados.</w:t>
      </w:r>
    </w:p>
    <w:p w14:paraId="7C19E2AA" w14:textId="77777777" w:rsidR="00FE6C50" w:rsidRDefault="00A77A99">
      <w:pPr>
        <w:pStyle w:val="Textoindependiente"/>
        <w:spacing w:before="119"/>
        <w:ind w:left="1062" w:right="442"/>
        <w:jc w:val="both"/>
      </w:pPr>
      <w:r>
        <w:t>En ningún caso la tramitación de urgencia del expediente implicará la reducción de plazos de presentación de proposiciones.</w:t>
      </w:r>
    </w:p>
    <w:p w14:paraId="08198FB1" w14:textId="77777777" w:rsidR="00FE6C50" w:rsidRDefault="00FE6C50">
      <w:pPr>
        <w:pStyle w:val="Textoindependiente"/>
        <w:spacing w:before="9"/>
      </w:pPr>
    </w:p>
    <w:p w14:paraId="57AA3D8F" w14:textId="77777777" w:rsidR="00FE6C50" w:rsidRDefault="00A77A99">
      <w:pPr>
        <w:pStyle w:val="Ttulo1"/>
        <w:numPr>
          <w:ilvl w:val="3"/>
          <w:numId w:val="18"/>
        </w:numPr>
        <w:tabs>
          <w:tab w:val="left" w:pos="1770"/>
        </w:tabs>
        <w:ind w:right="429"/>
      </w:pPr>
      <w:r>
        <w:t xml:space="preserve">Presentación de proposiciones a través DE </w:t>
      </w:r>
      <w:r>
        <w:rPr>
          <w:spacing w:val="2"/>
        </w:rPr>
        <w:t xml:space="preserve">LA </w:t>
      </w:r>
      <w:r w:rsidR="006C7166">
        <w:t>PLATAFORMA DE</w:t>
      </w:r>
      <w:r>
        <w:t xml:space="preserve"> CONTRATACIÓN DEL SECTOR PÚBLICO</w:t>
      </w:r>
      <w:r>
        <w:rPr>
          <w:spacing w:val="-2"/>
        </w:rPr>
        <w:t xml:space="preserve"> </w:t>
      </w:r>
      <w:r>
        <w:t>(PLACSP):</w:t>
      </w:r>
    </w:p>
    <w:p w14:paraId="390882FF" w14:textId="77777777" w:rsidR="00FE6C50" w:rsidRDefault="00A77A99">
      <w:pPr>
        <w:pStyle w:val="Textoindependiente"/>
        <w:spacing w:before="124"/>
        <w:ind w:left="1062" w:right="442"/>
        <w:jc w:val="both"/>
      </w:pPr>
      <w:r>
        <w:t xml:space="preserve">El acceso a la citada plataforma PLACSP se realizará a través de la siguiente dirección electrónica (URL): </w:t>
      </w:r>
      <w:hyperlink r:id="rId13">
        <w:r>
          <w:rPr>
            <w:color w:val="0000FF"/>
            <w:u w:val="single" w:color="0000FF"/>
          </w:rPr>
          <w:t>https://contrataciondelestado.es</w:t>
        </w:r>
        <w:r>
          <w:t xml:space="preserve">, </w:t>
        </w:r>
      </w:hyperlink>
      <w:r>
        <w:t>mediante certificado electrónico.</w:t>
      </w:r>
    </w:p>
    <w:p w14:paraId="169647A2" w14:textId="77777777" w:rsidR="00FE6C50" w:rsidRDefault="00A77A99">
      <w:pPr>
        <w:pStyle w:val="Textoindependiente"/>
        <w:spacing w:before="118"/>
        <w:ind w:left="1062" w:right="429"/>
        <w:jc w:val="both"/>
      </w:pPr>
      <w:r>
        <w:t xml:space="preserve">Los requisitos funcionales y técnicos para su utilización, así como la descripción del proceso de presentación electrónica de ofertas, se detallan en las </w:t>
      </w:r>
      <w:hyperlink r:id="rId14">
        <w:r>
          <w:rPr>
            <w:color w:val="0000FF"/>
            <w:u w:val="single" w:color="0000FF"/>
          </w:rPr>
          <w:t>Guías de Ayuda para Empresas</w:t>
        </w:r>
      </w:hyperlink>
      <w:r>
        <w:rPr>
          <w:color w:val="0000FF"/>
        </w:rPr>
        <w:t xml:space="preserve"> </w:t>
      </w:r>
      <w:r>
        <w:t>puestas a disposición de los licitadores en la citada Plataforma.</w:t>
      </w:r>
    </w:p>
    <w:p w14:paraId="1E46C0E9" w14:textId="77777777" w:rsidR="00FE6C50" w:rsidRDefault="00A77A99">
      <w:pPr>
        <w:pStyle w:val="Textoindependiente"/>
        <w:spacing w:before="121"/>
        <w:ind w:left="1062" w:right="432"/>
        <w:jc w:val="both"/>
      </w:pPr>
      <w:r>
        <w:t>En los procedimientos en los que alguno de los sobres, por su naturaleza, no se pueda remitir telemáticamente (maquetas, muestras, etc.), la herramienta permite la generación de etiquetas que vinculan la huella electrónica del sobre con el elemento que se presentará en el registro físico del órgano de contratación que se haya detallado en el anuncio de licitación.</w:t>
      </w:r>
    </w:p>
    <w:p w14:paraId="1B6360D2" w14:textId="77777777" w:rsidR="00FE6C50" w:rsidRDefault="00A77A99">
      <w:pPr>
        <w:pStyle w:val="Textoindependiente"/>
        <w:spacing w:before="120"/>
        <w:ind w:left="1062" w:right="432"/>
        <w:jc w:val="both"/>
      </w:pPr>
      <w:r>
        <w:t xml:space="preserve">Asimismo, en el caso de que no pueda completarse el envío de la oferta/documentación como consecuencia de problemas técnicos, se obtendrá un justificante de presentación de la huella electrónica y se dispondrá de </w:t>
      </w:r>
      <w:r>
        <w:rPr>
          <w:b/>
        </w:rPr>
        <w:t xml:space="preserve">un plazo de 24 horas </w:t>
      </w:r>
      <w:r>
        <w:t>para remitir la oferta completa de acuerdo con lo dispuesto en la Guía de Servicios de Licitación Electrónica para empresas. Si el licitador opta por la alternativa de descargar el fichero de la documentación en un soporte electrónico, éste se presentará en el registro indicado en el anuncio de licitación.</w:t>
      </w:r>
    </w:p>
    <w:p w14:paraId="4E861847" w14:textId="77777777" w:rsidR="00FE6C50" w:rsidRDefault="00FE6C50">
      <w:pPr>
        <w:pStyle w:val="Textoindependiente"/>
        <w:spacing w:before="8"/>
      </w:pPr>
    </w:p>
    <w:p w14:paraId="095E3A48" w14:textId="77777777" w:rsidR="00FE6C50" w:rsidRDefault="00A77A99">
      <w:pPr>
        <w:pStyle w:val="Ttulo1"/>
        <w:numPr>
          <w:ilvl w:val="3"/>
          <w:numId w:val="18"/>
        </w:numPr>
        <w:tabs>
          <w:tab w:val="left" w:pos="1770"/>
        </w:tabs>
      </w:pPr>
      <w:r>
        <w:t>Presentación de proposiciones a través de OTROS</w:t>
      </w:r>
      <w:r>
        <w:rPr>
          <w:spacing w:val="-6"/>
        </w:rPr>
        <w:t xml:space="preserve"> </w:t>
      </w:r>
      <w:r>
        <w:t>SISTEMAS</w:t>
      </w:r>
    </w:p>
    <w:p w14:paraId="7EEE9180" w14:textId="77777777" w:rsidR="00FE6C50" w:rsidRDefault="00A77A99">
      <w:pPr>
        <w:pStyle w:val="Textoindependiente"/>
        <w:spacing w:before="123"/>
        <w:ind w:left="1062" w:right="437"/>
        <w:jc w:val="both"/>
      </w:pPr>
      <w:r>
        <w:t>Cuando el sistema de presentación electrónica de proposiciones señalado en el cuadro resumen del presente pliego sea OTRO SISTEMA, los licitadores presentarán sus ofertas de conformidad con las condiciones que se publiquen en el anuncio de licitación.</w:t>
      </w:r>
    </w:p>
    <w:p w14:paraId="2150E84B" w14:textId="77777777" w:rsidR="00FE6C50" w:rsidRDefault="00FE6C50">
      <w:pPr>
        <w:pStyle w:val="Textoindependiente"/>
        <w:spacing w:before="8"/>
      </w:pPr>
    </w:p>
    <w:p w14:paraId="37EC4469" w14:textId="77777777" w:rsidR="00FE6C50" w:rsidRDefault="00A77A99">
      <w:pPr>
        <w:pStyle w:val="Ttulo1"/>
        <w:numPr>
          <w:ilvl w:val="2"/>
          <w:numId w:val="18"/>
        </w:numPr>
        <w:tabs>
          <w:tab w:val="left" w:pos="1769"/>
          <w:tab w:val="left" w:pos="1770"/>
        </w:tabs>
        <w:spacing w:before="1"/>
      </w:pPr>
      <w:bookmarkStart w:id="13" w:name="_bookmark13"/>
      <w:bookmarkEnd w:id="13"/>
      <w:r>
        <w:t>Documentos y datos de los licitadores de carácter</w:t>
      </w:r>
      <w:r>
        <w:rPr>
          <w:spacing w:val="-9"/>
        </w:rPr>
        <w:t xml:space="preserve"> </w:t>
      </w:r>
      <w:r>
        <w:t>confidencial</w:t>
      </w:r>
    </w:p>
    <w:p w14:paraId="7E094EB3" w14:textId="77777777" w:rsidR="00FE6C50" w:rsidRDefault="00A77A99">
      <w:pPr>
        <w:pStyle w:val="Textoindependiente"/>
        <w:spacing w:before="166"/>
        <w:ind w:left="1062" w:right="435"/>
        <w:jc w:val="both"/>
      </w:pPr>
      <w:r>
        <w:t>Los licitadores deberán indicar qué documentos (o parte de los mismos) o datos de los incluidos en las ofertas tienen la consideración de «confidenciales», sin que resulten admisibles las declaraciones genéricas de confidencialidad de todos los documentos o datos de la oferta. La condición de confidencial deberá reflejarse claramente (sobreimpresa, al margen o de cualquier otra forma claramente identificable) en el propio documento que tenga tal condición, señalando además los motivos que justifican tal consideración. No se considerarán confidenciales documentos que no hayan sido expresamente calificados como tales por los</w:t>
      </w:r>
      <w:r>
        <w:rPr>
          <w:spacing w:val="-3"/>
        </w:rPr>
        <w:t xml:space="preserve"> </w:t>
      </w:r>
      <w:r>
        <w:t>licitadores.</w:t>
      </w:r>
    </w:p>
    <w:p w14:paraId="461D3212" w14:textId="77777777" w:rsidR="00FE6C50" w:rsidRDefault="00A77A99">
      <w:pPr>
        <w:pStyle w:val="Ttulo1"/>
        <w:spacing w:before="118"/>
        <w:ind w:left="1062" w:right="428"/>
        <w:jc w:val="both"/>
      </w:pPr>
      <w:r>
        <w:t>La información que los licitadores hayan considerado confidencial deberá presentarse de forma individualizada en un archivo electrónico diferenciado del resto y haciendo constar en su nombre la palabra confidencial, de forma que pueda asegurarse su confidencialidad en el sistema.</w:t>
      </w:r>
    </w:p>
    <w:p w14:paraId="6916BEEB" w14:textId="77777777" w:rsidR="00FE6C50" w:rsidRDefault="00A77A99">
      <w:pPr>
        <w:pStyle w:val="Ttulo1"/>
        <w:numPr>
          <w:ilvl w:val="2"/>
          <w:numId w:val="18"/>
        </w:numPr>
        <w:tabs>
          <w:tab w:val="left" w:pos="1769"/>
          <w:tab w:val="left" w:pos="1770"/>
        </w:tabs>
        <w:spacing w:before="93"/>
      </w:pPr>
      <w:bookmarkStart w:id="14" w:name="_bookmark14"/>
      <w:bookmarkEnd w:id="14"/>
      <w:r>
        <w:t>Subsanación de</w:t>
      </w:r>
      <w:r>
        <w:rPr>
          <w:spacing w:val="-2"/>
        </w:rPr>
        <w:t xml:space="preserve"> </w:t>
      </w:r>
      <w:r>
        <w:t>documentos</w:t>
      </w:r>
    </w:p>
    <w:p w14:paraId="28A72A2B" w14:textId="77777777" w:rsidR="00FE6C50" w:rsidRDefault="00A77A99">
      <w:pPr>
        <w:pStyle w:val="Textoindependiente"/>
        <w:spacing w:before="169"/>
        <w:ind w:left="1062" w:right="438"/>
        <w:jc w:val="both"/>
      </w:pPr>
      <w:r>
        <w:t>La presentación de declaraciones responsables de cumplimiento de requisitos de participación será objeto de subsanación por los licitadores a requerimiento de los servicios del órgano de contratación o la mesa de contratación, cuando no se hubiera presentado, o no estuviera adecuadamente cumplimentada la</w:t>
      </w:r>
      <w:r>
        <w:rPr>
          <w:spacing w:val="1"/>
        </w:rPr>
        <w:t xml:space="preserve"> </w:t>
      </w:r>
      <w:r>
        <w:t>presentada.</w:t>
      </w:r>
    </w:p>
    <w:p w14:paraId="30098392" w14:textId="77777777" w:rsidR="00FE6C50" w:rsidRDefault="00A77A99">
      <w:pPr>
        <w:pStyle w:val="Textoindependiente"/>
        <w:spacing w:before="119"/>
        <w:ind w:left="1062" w:right="436"/>
        <w:jc w:val="both"/>
      </w:pPr>
      <w:r>
        <w:t>Igualmente, el propuesto como adjudicatario podrá subsanar la falta o incompleta presentación de los documentos acreditativos del cumplimiento de los requisitos de participación que le sean requeridos con carácter previo a la adjudicación del contrato.</w:t>
      </w:r>
    </w:p>
    <w:p w14:paraId="78094A9B" w14:textId="77777777" w:rsidR="00FE6C50" w:rsidRDefault="00A77A99">
      <w:pPr>
        <w:pStyle w:val="Textoindependiente"/>
        <w:spacing w:before="116" w:line="242" w:lineRule="auto"/>
        <w:ind w:left="1062" w:right="433"/>
        <w:jc w:val="both"/>
      </w:pPr>
      <w:r>
        <w:t xml:space="preserve">En ambos casos se concederá al licitador un plazo de </w:t>
      </w:r>
      <w:r>
        <w:rPr>
          <w:b/>
        </w:rPr>
        <w:t>tres días naturales</w:t>
      </w:r>
      <w:r>
        <w:t xml:space="preserve">, a contar desde el envío </w:t>
      </w:r>
      <w:r w:rsidR="006C7166">
        <w:t xml:space="preserve">del requerimiento </w:t>
      </w:r>
      <w:r>
        <w:t>de</w:t>
      </w:r>
      <w:r>
        <w:rPr>
          <w:spacing w:val="-2"/>
        </w:rPr>
        <w:t xml:space="preserve"> </w:t>
      </w:r>
      <w:r>
        <w:t>subsanación.</w:t>
      </w:r>
    </w:p>
    <w:p w14:paraId="178022F5" w14:textId="77777777" w:rsidR="00FE6C50" w:rsidRDefault="00A77A99">
      <w:pPr>
        <w:pStyle w:val="Textoindependiente"/>
        <w:spacing w:before="119"/>
        <w:ind w:left="1062" w:right="437"/>
        <w:jc w:val="both"/>
      </w:pPr>
      <w:r>
        <w:t>Si no se subsanase en plazo lo requerido, el órgano, o en su caso la mesa de contratación, entenderá que el licitador desiste de su oferta.</w:t>
      </w:r>
    </w:p>
    <w:p w14:paraId="29C9D437" w14:textId="77777777" w:rsidR="00FE6C50" w:rsidRDefault="00FE6C50">
      <w:pPr>
        <w:pStyle w:val="Textoindependiente"/>
        <w:spacing w:before="9"/>
      </w:pPr>
    </w:p>
    <w:p w14:paraId="3EDF1933" w14:textId="77777777" w:rsidR="00FE6C50" w:rsidRDefault="00A77A99">
      <w:pPr>
        <w:pStyle w:val="Ttulo1"/>
        <w:numPr>
          <w:ilvl w:val="2"/>
          <w:numId w:val="18"/>
        </w:numPr>
        <w:tabs>
          <w:tab w:val="left" w:pos="1769"/>
          <w:tab w:val="left" w:pos="1770"/>
        </w:tabs>
      </w:pPr>
      <w:bookmarkStart w:id="15" w:name="_bookmark15"/>
      <w:bookmarkEnd w:id="15"/>
      <w:r>
        <w:t>Contenido de las</w:t>
      </w:r>
      <w:r>
        <w:rPr>
          <w:spacing w:val="-1"/>
        </w:rPr>
        <w:t xml:space="preserve"> </w:t>
      </w:r>
      <w:r>
        <w:t>proposiciones</w:t>
      </w:r>
    </w:p>
    <w:p w14:paraId="0FD67D7E" w14:textId="77777777" w:rsidR="00FE6C50" w:rsidRDefault="00A77A99">
      <w:pPr>
        <w:pStyle w:val="Textoindependiente"/>
        <w:spacing w:before="169"/>
        <w:ind w:left="1062" w:right="437"/>
        <w:jc w:val="both"/>
      </w:pPr>
      <w:r>
        <w:t>Las proposiciones constarán de los sobres que a continuación se indican, en formato electrónico y firmados electrónicamente por el licitador o persona que lo represente, haciendo constar en cada uno de ellos el órgano de contratación al que se dirige, el procedimiento al que concurre, su respectivo contenido y el nombre del licitador.</w:t>
      </w:r>
    </w:p>
    <w:p w14:paraId="3298F496" w14:textId="77777777" w:rsidR="00FE6C50" w:rsidRDefault="00FE6C50">
      <w:pPr>
        <w:pStyle w:val="Textoindependiente"/>
        <w:spacing w:before="9"/>
      </w:pPr>
    </w:p>
    <w:p w14:paraId="30EBDF9B" w14:textId="77777777" w:rsidR="00FE6C50" w:rsidRDefault="00A77A99" w:rsidP="000B2C4A">
      <w:pPr>
        <w:pStyle w:val="Textoindependiente"/>
        <w:ind w:left="1062" w:right="433"/>
        <w:jc w:val="both"/>
      </w:pPr>
      <w:r>
        <w:t xml:space="preserve">Toda la documentación deberá presentarse redactada en castellano. Las traducciones deberán hacerse en forma oficial. Todos los documentos se presentarán en el formato electrónico exigido en </w:t>
      </w:r>
      <w:r>
        <w:lastRenderedPageBreak/>
        <w:t>cada caso en el anuncio de licitación o en la documentación que rige la misma. En su defecto se presentarán preferentemente en los siguientes formatos: Documentos de tipo texto en formato tipo</w:t>
      </w:r>
      <w:r w:rsidR="000B2C4A">
        <w:t xml:space="preserve"> </w:t>
      </w:r>
      <w:r>
        <w:t>.</w:t>
      </w:r>
      <w:proofErr w:type="spellStart"/>
      <w:r>
        <w:t>doc</w:t>
      </w:r>
      <w:proofErr w:type="spellEnd"/>
      <w:r>
        <w:t xml:space="preserve"> o similares, PDF, documentos que incluyan tablas de datos en formato Excel </w:t>
      </w:r>
      <w:r w:rsidR="00A02AED">
        <w:t xml:space="preserve">o similares </w:t>
      </w:r>
      <w:r>
        <w:t>y documentos que incluyan imágenes en formatos PNG / JPEG /SVG.</w:t>
      </w:r>
    </w:p>
    <w:p w14:paraId="63EE113A" w14:textId="77777777" w:rsidR="007C155F" w:rsidRDefault="007C155F" w:rsidP="007C155F">
      <w:pPr>
        <w:pStyle w:val="Textbody"/>
        <w:ind w:left="1056" w:right="402"/>
        <w:jc w:val="both"/>
      </w:pPr>
    </w:p>
    <w:p w14:paraId="3F17C8B2" w14:textId="77777777" w:rsidR="007C155F" w:rsidRDefault="007C155F" w:rsidP="007C155F">
      <w:pPr>
        <w:pStyle w:val="Textbody"/>
        <w:ind w:left="1056" w:right="402"/>
        <w:jc w:val="both"/>
      </w:pPr>
      <w:r>
        <w:t>La presentación de proposiciones presume la aceptación incondicional por el licitador del contenido de las cláusulas de este pliego y el de prescripciones técnicas.</w:t>
      </w:r>
    </w:p>
    <w:p w14:paraId="0E7B1A5A" w14:textId="77777777" w:rsidR="00FE6C50" w:rsidRDefault="00FE6C50">
      <w:pPr>
        <w:pStyle w:val="Textoindependiente"/>
        <w:spacing w:before="8"/>
      </w:pPr>
    </w:p>
    <w:p w14:paraId="23AE9F53" w14:textId="77777777" w:rsidR="00FE6C50" w:rsidRPr="00C10F1D" w:rsidRDefault="00A77A99">
      <w:pPr>
        <w:pStyle w:val="Prrafodelista"/>
        <w:numPr>
          <w:ilvl w:val="0"/>
          <w:numId w:val="17"/>
        </w:numPr>
        <w:tabs>
          <w:tab w:val="left" w:pos="1422"/>
        </w:tabs>
        <w:spacing w:line="242" w:lineRule="auto"/>
        <w:ind w:right="432"/>
        <w:jc w:val="both"/>
        <w:rPr>
          <w:sz w:val="20"/>
        </w:rPr>
      </w:pPr>
      <w:r w:rsidRPr="00C10F1D">
        <w:rPr>
          <w:b/>
          <w:sz w:val="20"/>
        </w:rPr>
        <w:t xml:space="preserve">Si sólo se han previsto criterios objetivos </w:t>
      </w:r>
      <w:r w:rsidRPr="00C10F1D">
        <w:rPr>
          <w:sz w:val="20"/>
        </w:rPr>
        <w:t xml:space="preserve">para la adjudicación del contrato, de acuerdo con el </w:t>
      </w:r>
      <w:r w:rsidRPr="00C10F1D">
        <w:rPr>
          <w:b/>
          <w:sz w:val="20"/>
        </w:rPr>
        <w:t>Anexo X</w:t>
      </w:r>
      <w:r w:rsidRPr="00C10F1D">
        <w:rPr>
          <w:sz w:val="20"/>
        </w:rPr>
        <w:t xml:space="preserve">, las proposiciones constarán de </w:t>
      </w:r>
      <w:r w:rsidRPr="00C10F1D">
        <w:rPr>
          <w:b/>
          <w:sz w:val="20"/>
        </w:rPr>
        <w:t xml:space="preserve">un sobre ÚNICO (sobre AC), </w:t>
      </w:r>
      <w:r w:rsidRPr="00C10F1D">
        <w:rPr>
          <w:sz w:val="20"/>
        </w:rPr>
        <w:t>en el que se incluirá la siguiente</w:t>
      </w:r>
      <w:r w:rsidRPr="00C10F1D">
        <w:rPr>
          <w:spacing w:val="-2"/>
          <w:sz w:val="20"/>
        </w:rPr>
        <w:t xml:space="preserve"> </w:t>
      </w:r>
      <w:r w:rsidRPr="00C10F1D">
        <w:rPr>
          <w:sz w:val="20"/>
        </w:rPr>
        <w:t>documentación:</w:t>
      </w:r>
    </w:p>
    <w:p w14:paraId="7D230891" w14:textId="77777777" w:rsidR="00FE6C50" w:rsidRPr="00C10F1D" w:rsidRDefault="00FE6C50">
      <w:pPr>
        <w:pStyle w:val="Textoindependiente"/>
        <w:spacing w:before="2"/>
      </w:pPr>
    </w:p>
    <w:p w14:paraId="440CA593" w14:textId="77777777" w:rsidR="00AE481F" w:rsidRDefault="00A77A99" w:rsidP="001E5971">
      <w:pPr>
        <w:pStyle w:val="Textoindependiente"/>
        <w:ind w:left="1782" w:right="428" w:hanging="360"/>
        <w:jc w:val="both"/>
      </w:pPr>
      <w:r w:rsidRPr="00C10F1D">
        <w:rPr>
          <w:b/>
        </w:rPr>
        <w:t xml:space="preserve">1º. </w:t>
      </w:r>
      <w:r w:rsidRPr="00C10F1D">
        <w:rPr>
          <w:b/>
          <w:u w:val="thick"/>
        </w:rPr>
        <w:t>DECLARACI</w:t>
      </w:r>
      <w:r w:rsidR="00C10F1D" w:rsidRPr="00C10F1D">
        <w:rPr>
          <w:b/>
          <w:u w:val="thick"/>
        </w:rPr>
        <w:t xml:space="preserve">ONES </w:t>
      </w:r>
      <w:r w:rsidRPr="00C10F1D">
        <w:rPr>
          <w:b/>
          <w:u w:val="thick"/>
        </w:rPr>
        <w:t>RESPONSABLE</w:t>
      </w:r>
      <w:r w:rsidR="00C10F1D" w:rsidRPr="00C10F1D">
        <w:rPr>
          <w:b/>
          <w:u w:val="thick"/>
        </w:rPr>
        <w:t>S</w:t>
      </w:r>
      <w:r w:rsidRPr="00C10F1D">
        <w:rPr>
          <w:b/>
          <w:u w:val="thick"/>
        </w:rPr>
        <w:t>.</w:t>
      </w:r>
      <w:r w:rsidRPr="00C10F1D">
        <w:rPr>
          <w:b/>
        </w:rPr>
        <w:t xml:space="preserve"> </w:t>
      </w:r>
      <w:r w:rsidR="00C10F1D" w:rsidRPr="00C10F1D">
        <w:t>C</w:t>
      </w:r>
      <w:r w:rsidR="001E5971">
        <w:t xml:space="preserve">onforme al modelo contenido en </w:t>
      </w:r>
      <w:r w:rsidRPr="00C10F1D">
        <w:t xml:space="preserve">el </w:t>
      </w:r>
      <w:r w:rsidRPr="00C10F1D">
        <w:rPr>
          <w:b/>
        </w:rPr>
        <w:t>Anexo III</w:t>
      </w:r>
      <w:r w:rsidR="001E5971">
        <w:rPr>
          <w:b/>
        </w:rPr>
        <w:t>-A</w:t>
      </w:r>
      <w:r w:rsidRPr="00C10F1D">
        <w:rPr>
          <w:b/>
        </w:rPr>
        <w:t xml:space="preserve">, </w:t>
      </w:r>
      <w:r w:rsidRPr="00C10F1D">
        <w:t>firmado por el lici</w:t>
      </w:r>
      <w:r w:rsidR="00C10F1D" w:rsidRPr="00C10F1D">
        <w:t>tador o su representante.</w:t>
      </w:r>
      <w:r w:rsidR="00295AF6">
        <w:t xml:space="preserve"> </w:t>
      </w:r>
      <w:r w:rsidR="00C10F1D" w:rsidRPr="00295AF6">
        <w:t>En el</w:t>
      </w:r>
      <w:r w:rsidRPr="00295AF6">
        <w:t xml:space="preserve"> caso de licitación por lotes con diferentes requisitos de solvencia y capacidad, deberá</w:t>
      </w:r>
      <w:r w:rsidR="00BF65E7">
        <w:t>n</w:t>
      </w:r>
      <w:r w:rsidRPr="00295AF6">
        <w:t xml:space="preserve"> presentarse tantas declaraciones como lotes en los que particip</w:t>
      </w:r>
      <w:r w:rsidR="00BF65E7">
        <w:t>e</w:t>
      </w:r>
      <w:r w:rsidR="00C10F1D" w:rsidRPr="00295AF6">
        <w:t>, debidamente firmadas.</w:t>
      </w:r>
      <w:r w:rsidR="00C10F1D" w:rsidRPr="00C10F1D">
        <w:t xml:space="preserve"> </w:t>
      </w:r>
    </w:p>
    <w:p w14:paraId="3438DED5" w14:textId="77777777" w:rsidR="00AE481F" w:rsidRDefault="00AE481F" w:rsidP="001E5971">
      <w:pPr>
        <w:pStyle w:val="Textoindependiente"/>
        <w:ind w:left="1782" w:right="428" w:hanging="360"/>
        <w:jc w:val="both"/>
      </w:pPr>
    </w:p>
    <w:p w14:paraId="04C95079" w14:textId="77777777" w:rsidR="00FE6C50" w:rsidRDefault="00AE481F" w:rsidP="00AE481F">
      <w:pPr>
        <w:pStyle w:val="Textoindependiente"/>
        <w:ind w:left="1782" w:right="428"/>
        <w:jc w:val="both"/>
      </w:pPr>
      <w:r w:rsidRPr="00AE481F">
        <w:t>Asimismo, e</w:t>
      </w:r>
      <w:r>
        <w:t>n el supuesto en que dos o más empresas acudan a l</w:t>
      </w:r>
      <w:r w:rsidRPr="00AE481F">
        <w:t>a licitación con el compromiso de constituirse en Unión Temporal,</w:t>
      </w:r>
      <w:r>
        <w:t xml:space="preserve"> además de la aportación de las respectivas declaraciones responsables </w:t>
      </w:r>
      <w:r w:rsidR="00C35570">
        <w:t xml:space="preserve">del </w:t>
      </w:r>
      <w:r w:rsidR="00C35570" w:rsidRPr="00C35570">
        <w:rPr>
          <w:b/>
        </w:rPr>
        <w:t>Anexo III-A</w:t>
      </w:r>
      <w:r w:rsidR="00C35570">
        <w:t xml:space="preserve">, deberán acompañar el compromiso de constitución de la citada UTE conforme al </w:t>
      </w:r>
      <w:r w:rsidR="00C35570" w:rsidRPr="00C35570">
        <w:rPr>
          <w:b/>
        </w:rPr>
        <w:t>Anexo III-B</w:t>
      </w:r>
      <w:r w:rsidR="00C35570">
        <w:t>, suscrito por todas ellas.</w:t>
      </w:r>
    </w:p>
    <w:p w14:paraId="3A20E330" w14:textId="77777777" w:rsidR="00FE6C50" w:rsidRDefault="00FE6C50">
      <w:pPr>
        <w:pStyle w:val="Textoindependiente"/>
        <w:spacing w:before="9"/>
      </w:pPr>
    </w:p>
    <w:p w14:paraId="1AB868E1" w14:textId="77777777" w:rsidR="00FE6C50" w:rsidRPr="00295AF6" w:rsidRDefault="00A77A99" w:rsidP="00295AF6">
      <w:pPr>
        <w:pStyle w:val="Textoindependiente"/>
        <w:ind w:left="1782" w:right="428" w:hanging="360"/>
        <w:jc w:val="both"/>
        <w:rPr>
          <w:b/>
        </w:rPr>
      </w:pPr>
      <w:r w:rsidRPr="00295AF6">
        <w:rPr>
          <w:b/>
        </w:rPr>
        <w:t xml:space="preserve">2º. </w:t>
      </w:r>
      <w:r w:rsidRPr="00295AF6">
        <w:rPr>
          <w:b/>
          <w:u w:val="thick"/>
        </w:rPr>
        <w:t>ESPECIALIDADES EN LA DOCUMENTACIÓN QUE HAN DE PRESENTAR LOS</w:t>
      </w:r>
      <w:r w:rsidRPr="00295AF6">
        <w:rPr>
          <w:b/>
        </w:rPr>
        <w:t xml:space="preserve"> </w:t>
      </w:r>
      <w:r w:rsidRPr="00295AF6">
        <w:rPr>
          <w:b/>
          <w:u w:val="thick"/>
        </w:rPr>
        <w:t>EMPRESARIOS EXTRANJEROS</w:t>
      </w:r>
      <w:r w:rsidRPr="00295AF6">
        <w:rPr>
          <w:b/>
        </w:rPr>
        <w:t>.</w:t>
      </w:r>
    </w:p>
    <w:p w14:paraId="2F9C3B4F" w14:textId="77777777" w:rsidR="00FE6C50" w:rsidRDefault="00A77A99">
      <w:pPr>
        <w:pStyle w:val="Textoindependiente"/>
        <w:spacing w:before="93"/>
        <w:ind w:left="1782"/>
      </w:pPr>
      <w:r>
        <w:t>Los empresarios extranjeros deberán presentar además de la documentación señalada anteriormente, la documentación específica que a continuación se detalla.</w:t>
      </w:r>
    </w:p>
    <w:p w14:paraId="179C08B0" w14:textId="77777777" w:rsidR="00FE6C50" w:rsidRDefault="00A77A99">
      <w:pPr>
        <w:pStyle w:val="Textoindependiente"/>
        <w:spacing w:before="121"/>
        <w:ind w:left="1782"/>
      </w:pPr>
      <w:r>
        <w:t>Todas las empresas no españolas deben aportar:</w:t>
      </w:r>
    </w:p>
    <w:p w14:paraId="58060A3F" w14:textId="77777777" w:rsidR="00FE6C50" w:rsidRDefault="00A77A99">
      <w:pPr>
        <w:pStyle w:val="Prrafodelista"/>
        <w:numPr>
          <w:ilvl w:val="1"/>
          <w:numId w:val="17"/>
        </w:numPr>
        <w:tabs>
          <w:tab w:val="left" w:pos="2481"/>
        </w:tabs>
        <w:spacing w:before="120"/>
        <w:ind w:right="438" w:hanging="360"/>
        <w:jc w:val="both"/>
        <w:rPr>
          <w:sz w:val="20"/>
        </w:rPr>
      </w:pPr>
      <w:r>
        <w:rPr>
          <w:sz w:val="20"/>
        </w:rPr>
        <w:t>Declaración de someterse a la jurisdicción de los Juzgados y Tribunales Españoles de cualquier orden, para todas las incidencias que de modo directo o indirecto pudieran surgir del contrato, renunciando en su caso, al fuero jurisdiccional extranjero que pudiera corresponder al</w:t>
      </w:r>
      <w:r>
        <w:rPr>
          <w:spacing w:val="1"/>
          <w:sz w:val="20"/>
        </w:rPr>
        <w:t xml:space="preserve"> </w:t>
      </w:r>
      <w:r>
        <w:rPr>
          <w:sz w:val="20"/>
        </w:rPr>
        <w:t>licitante.</w:t>
      </w:r>
    </w:p>
    <w:p w14:paraId="7AC40992" w14:textId="77777777" w:rsidR="00FE6C50" w:rsidRDefault="00A77A99" w:rsidP="008A46DD">
      <w:pPr>
        <w:pStyle w:val="Textoindependiente"/>
        <w:spacing w:before="121"/>
        <w:ind w:left="1782"/>
      </w:pPr>
      <w:r>
        <w:t>Las empresas de Estados que no sean miembros de la Unión Europea o signatarios del Acuerdo sobre el Espacio Económico Europeo deberán</w:t>
      </w:r>
      <w:r>
        <w:rPr>
          <w:spacing w:val="-3"/>
        </w:rPr>
        <w:t xml:space="preserve"> </w:t>
      </w:r>
      <w:r>
        <w:t>aportar:</w:t>
      </w:r>
    </w:p>
    <w:p w14:paraId="4DB01B74" w14:textId="77777777" w:rsidR="00FE6C50" w:rsidRDefault="00A77A99">
      <w:pPr>
        <w:pStyle w:val="Prrafodelista"/>
        <w:numPr>
          <w:ilvl w:val="1"/>
          <w:numId w:val="17"/>
        </w:numPr>
        <w:tabs>
          <w:tab w:val="left" w:pos="2481"/>
        </w:tabs>
        <w:spacing w:before="121" w:line="242" w:lineRule="auto"/>
        <w:ind w:right="437" w:hanging="360"/>
        <w:jc w:val="both"/>
        <w:rPr>
          <w:sz w:val="20"/>
        </w:rPr>
      </w:pPr>
      <w:r>
        <w:rPr>
          <w:b/>
          <w:sz w:val="20"/>
        </w:rPr>
        <w:t xml:space="preserve">Informe </w:t>
      </w:r>
      <w:r>
        <w:rPr>
          <w:sz w:val="20"/>
        </w:rPr>
        <w:t>expedido por la Misión Diplomática Permanente u Oficina Consular de España del lugar del domicilio de la empresa, en el que se haga constar, previa acreditación por la empresa, que figuran inscritas en el Registro local profesional, comercial o análogo o, en su defecto que actúan con habitualidad en el tráfico local en el ámbito de las actividades a las que se extiende el objeto del</w:t>
      </w:r>
      <w:r>
        <w:rPr>
          <w:spacing w:val="-10"/>
          <w:sz w:val="20"/>
        </w:rPr>
        <w:t xml:space="preserve"> </w:t>
      </w:r>
      <w:r>
        <w:rPr>
          <w:sz w:val="20"/>
        </w:rPr>
        <w:t>contrato.</w:t>
      </w:r>
    </w:p>
    <w:p w14:paraId="7819FCE4" w14:textId="77777777" w:rsidR="00FE6C50" w:rsidRDefault="00A77A99">
      <w:pPr>
        <w:pStyle w:val="Prrafodelista"/>
        <w:numPr>
          <w:ilvl w:val="1"/>
          <w:numId w:val="17"/>
        </w:numPr>
        <w:tabs>
          <w:tab w:val="left" w:pos="2481"/>
        </w:tabs>
        <w:spacing w:before="111"/>
        <w:ind w:left="2480"/>
        <w:jc w:val="both"/>
        <w:rPr>
          <w:sz w:val="20"/>
        </w:rPr>
      </w:pPr>
      <w:r>
        <w:rPr>
          <w:b/>
          <w:sz w:val="20"/>
        </w:rPr>
        <w:t xml:space="preserve">Informe de reciprocidad </w:t>
      </w:r>
      <w:r>
        <w:rPr>
          <w:sz w:val="20"/>
        </w:rPr>
        <w:t>a que se refiere el artículo 68</w:t>
      </w:r>
      <w:r>
        <w:rPr>
          <w:spacing w:val="-2"/>
          <w:sz w:val="20"/>
        </w:rPr>
        <w:t xml:space="preserve"> </w:t>
      </w:r>
      <w:r>
        <w:rPr>
          <w:sz w:val="20"/>
        </w:rPr>
        <w:t>LCSP.</w:t>
      </w:r>
    </w:p>
    <w:p w14:paraId="1807A92C" w14:textId="77777777" w:rsidR="00FE6C50" w:rsidRDefault="00FE6C50">
      <w:pPr>
        <w:pStyle w:val="Textoindependiente"/>
        <w:spacing w:before="11"/>
      </w:pPr>
    </w:p>
    <w:p w14:paraId="78F1B7A6" w14:textId="77777777" w:rsidR="00FE6C50" w:rsidRDefault="00A77A99">
      <w:pPr>
        <w:pStyle w:val="Ttulo1"/>
        <w:ind w:left="1422"/>
      </w:pPr>
      <w:r>
        <w:t xml:space="preserve">3º. </w:t>
      </w:r>
      <w:r>
        <w:rPr>
          <w:u w:val="thick"/>
        </w:rPr>
        <w:t>OFERTA DEL LICITADOR</w:t>
      </w:r>
    </w:p>
    <w:p w14:paraId="6C1F641F" w14:textId="77777777" w:rsidR="00FE6C50" w:rsidRDefault="00FE6C50">
      <w:pPr>
        <w:pStyle w:val="Textoindependiente"/>
        <w:rPr>
          <w:b/>
          <w:sz w:val="13"/>
        </w:rPr>
      </w:pPr>
    </w:p>
    <w:p w14:paraId="0B50ED2E" w14:textId="77777777" w:rsidR="00FE6C50" w:rsidRDefault="00A77A99">
      <w:pPr>
        <w:pStyle w:val="Textoindependiente"/>
        <w:spacing w:before="93"/>
        <w:ind w:left="1782" w:right="438"/>
        <w:jc w:val="both"/>
      </w:pPr>
      <w:r>
        <w:t xml:space="preserve">También se incluirá en este sobre la oferta económica y el resto de documentos relativos a la propuesta ofertada por el licitador, de conformidad con lo indicado en los criterios de adjudicación según el </w:t>
      </w:r>
      <w:r>
        <w:rPr>
          <w:b/>
        </w:rPr>
        <w:t>Anexo X</w:t>
      </w:r>
      <w:r>
        <w:t>.</w:t>
      </w:r>
    </w:p>
    <w:p w14:paraId="3AA7B130" w14:textId="77777777" w:rsidR="00FE6C50" w:rsidRDefault="00FE6C50">
      <w:pPr>
        <w:pStyle w:val="Textoindependiente"/>
        <w:spacing w:before="6"/>
      </w:pPr>
    </w:p>
    <w:p w14:paraId="4E45501C" w14:textId="77777777" w:rsidR="00FE6C50" w:rsidRDefault="00A77A99">
      <w:pPr>
        <w:pStyle w:val="Textoindependiente"/>
        <w:spacing w:before="1" w:line="242" w:lineRule="auto"/>
        <w:ind w:left="1782" w:right="428"/>
        <w:jc w:val="both"/>
      </w:pPr>
      <w:r>
        <w:t xml:space="preserve">La oferta económica será formulada conforme al modelo que se adjunta como </w:t>
      </w:r>
      <w:r>
        <w:rPr>
          <w:b/>
        </w:rPr>
        <w:t xml:space="preserve">Anexo VII </w:t>
      </w:r>
      <w:r>
        <w:t>de este Pliego, formando parte inseparable del mismo. Las ofertas de los licitadores deberán indicar, como partida independiente, el importe del Impuesto sobre el Valor Añadido que deba ser repercutido.</w:t>
      </w:r>
    </w:p>
    <w:p w14:paraId="541F1B8F" w14:textId="77777777" w:rsidR="00FE6C50" w:rsidRDefault="00FE6C50">
      <w:pPr>
        <w:pStyle w:val="Textoindependiente"/>
        <w:spacing w:before="2"/>
      </w:pPr>
    </w:p>
    <w:p w14:paraId="4871318A" w14:textId="77777777" w:rsidR="00FE6C50" w:rsidRDefault="00A77A99">
      <w:pPr>
        <w:pStyle w:val="Ttulo1"/>
        <w:ind w:left="1422"/>
      </w:pPr>
      <w:r>
        <w:t xml:space="preserve">4º. </w:t>
      </w:r>
      <w:r>
        <w:rPr>
          <w:u w:val="thick"/>
        </w:rPr>
        <w:t>REFERENCIAS TÉCNICAS</w:t>
      </w:r>
    </w:p>
    <w:p w14:paraId="398646E3" w14:textId="77777777" w:rsidR="00FE6C50" w:rsidRDefault="00FE6C50">
      <w:pPr>
        <w:pStyle w:val="Textoindependiente"/>
        <w:spacing w:before="1"/>
        <w:rPr>
          <w:b/>
          <w:sz w:val="13"/>
        </w:rPr>
      </w:pPr>
    </w:p>
    <w:p w14:paraId="6F5A3E71" w14:textId="77777777" w:rsidR="00FE6C50" w:rsidRDefault="00A77A99">
      <w:pPr>
        <w:pStyle w:val="Textoindependiente"/>
        <w:spacing w:before="93"/>
        <w:ind w:left="1782" w:right="437"/>
        <w:jc w:val="both"/>
      </w:pPr>
      <w:r>
        <w:t>Asimismo, el licitador deberá incluir cualesquiera otros documentos que se indiquen expresamente en el Pliego de Prescripciones Técnicas y que permitan verificar que la oferta cumple con las especificaciones técnicas requeridas, pero que no van a ser objeto de valoración.</w:t>
      </w:r>
    </w:p>
    <w:p w14:paraId="741A55EE" w14:textId="77777777" w:rsidR="00FE6C50" w:rsidRDefault="00FE6C50">
      <w:pPr>
        <w:pStyle w:val="Textoindependiente"/>
        <w:spacing w:before="9"/>
      </w:pPr>
    </w:p>
    <w:p w14:paraId="315F866B" w14:textId="77777777" w:rsidR="00FE6C50" w:rsidRDefault="00A77A99">
      <w:pPr>
        <w:ind w:left="1062"/>
        <w:jc w:val="both"/>
        <w:rPr>
          <w:b/>
          <w:i/>
          <w:sz w:val="20"/>
        </w:rPr>
      </w:pPr>
      <w:r>
        <w:rPr>
          <w:b/>
          <w:i/>
          <w:sz w:val="20"/>
        </w:rPr>
        <w:t>Comprobación de la veracidad de las declaraciones responsables</w:t>
      </w:r>
    </w:p>
    <w:p w14:paraId="38B4938F" w14:textId="77777777" w:rsidR="00FE6C50" w:rsidRDefault="00A77A99">
      <w:pPr>
        <w:pStyle w:val="Textoindependiente"/>
        <w:spacing w:before="120"/>
        <w:ind w:left="1062" w:right="436"/>
        <w:jc w:val="both"/>
      </w:pPr>
      <w:r>
        <w:t xml:space="preserve">Los servicios del órgano de contratación o la Mesa de contratación podrán, en cualquier momento, </w:t>
      </w:r>
      <w:r>
        <w:lastRenderedPageBreak/>
        <w:t>solicitar la justificación documental del cumplimiento de las condiciones sobre las que los licitadores hubieran declarado responsablemente su cumplimiento.</w:t>
      </w:r>
    </w:p>
    <w:p w14:paraId="028DA2E1" w14:textId="77777777" w:rsidR="00FE6C50" w:rsidRDefault="00A77A99">
      <w:pPr>
        <w:pStyle w:val="Textoindependiente"/>
        <w:spacing w:before="119"/>
        <w:ind w:left="1062" w:right="433"/>
        <w:jc w:val="both"/>
      </w:pPr>
      <w:r>
        <w:t>El licitador deberá presentar la documentación requerida en el plazo concedido, con un máximo de cinco días hábiles, a contar desde el envío del requerimiento. De no cumplimentarse adecuadamente el requerimiento en el plazo señalado, se entenderá que el licitador ha retirado su oferta y será excluido del procedimiento.</w:t>
      </w:r>
    </w:p>
    <w:p w14:paraId="0EAE419F" w14:textId="77777777" w:rsidR="00FE6C50" w:rsidRPr="00D66995" w:rsidRDefault="00A77A99">
      <w:pPr>
        <w:pStyle w:val="Prrafodelista"/>
        <w:numPr>
          <w:ilvl w:val="0"/>
          <w:numId w:val="17"/>
        </w:numPr>
        <w:tabs>
          <w:tab w:val="left" w:pos="1422"/>
        </w:tabs>
        <w:spacing w:before="118"/>
        <w:ind w:right="432"/>
        <w:jc w:val="both"/>
        <w:rPr>
          <w:sz w:val="20"/>
        </w:rPr>
      </w:pPr>
      <w:r w:rsidRPr="00D66995">
        <w:rPr>
          <w:b/>
          <w:sz w:val="20"/>
        </w:rPr>
        <w:t xml:space="preserve">Si se han previsto criterios cuya cuantificación dependa de un juicio de valor y criterios objetivos sujetos a evaluación posterior </w:t>
      </w:r>
      <w:r w:rsidRPr="00D66995">
        <w:rPr>
          <w:sz w:val="20"/>
        </w:rPr>
        <w:t xml:space="preserve">de acuerdo con los </w:t>
      </w:r>
      <w:r w:rsidRPr="00D66995">
        <w:rPr>
          <w:b/>
          <w:sz w:val="20"/>
        </w:rPr>
        <w:t>Anexos IX y X</w:t>
      </w:r>
      <w:r w:rsidRPr="00D66995">
        <w:rPr>
          <w:sz w:val="20"/>
        </w:rPr>
        <w:t xml:space="preserve">, las proposiciones se presentarán en </w:t>
      </w:r>
      <w:r w:rsidRPr="00D66995">
        <w:rPr>
          <w:b/>
          <w:sz w:val="20"/>
        </w:rPr>
        <w:t>DOS</w:t>
      </w:r>
      <w:r w:rsidRPr="00D66995">
        <w:rPr>
          <w:b/>
          <w:spacing w:val="-3"/>
          <w:sz w:val="20"/>
        </w:rPr>
        <w:t xml:space="preserve"> </w:t>
      </w:r>
      <w:r w:rsidRPr="00D66995">
        <w:rPr>
          <w:b/>
          <w:sz w:val="20"/>
        </w:rPr>
        <w:t>SOBRES</w:t>
      </w:r>
      <w:r w:rsidRPr="00D66995">
        <w:rPr>
          <w:sz w:val="20"/>
        </w:rPr>
        <w:t>.</w:t>
      </w:r>
    </w:p>
    <w:p w14:paraId="4E1826DD" w14:textId="77777777" w:rsidR="00FE6C50" w:rsidRDefault="00A77A99">
      <w:pPr>
        <w:spacing w:before="121" w:line="242" w:lineRule="auto"/>
        <w:ind w:left="1422" w:right="433"/>
        <w:jc w:val="both"/>
        <w:rPr>
          <w:sz w:val="20"/>
        </w:rPr>
      </w:pPr>
      <w:r>
        <w:rPr>
          <w:b/>
          <w:sz w:val="20"/>
        </w:rPr>
        <w:t xml:space="preserve">El sobre AB, denominado “Documentación Administrativa y propuesta sujeta a evaluación previa” </w:t>
      </w:r>
      <w:r>
        <w:rPr>
          <w:sz w:val="20"/>
        </w:rPr>
        <w:t xml:space="preserve">contendrá los documentos 1º, 2º y 4º del apartado A) junto con la documentación cuya valoración dependa de los juicios de valor relacionados en el </w:t>
      </w:r>
      <w:r>
        <w:rPr>
          <w:b/>
          <w:sz w:val="20"/>
        </w:rPr>
        <w:t>Anexo IX</w:t>
      </w:r>
      <w:r>
        <w:rPr>
          <w:sz w:val="20"/>
        </w:rPr>
        <w:t>. En ningún caso deberán incluirse en este sobre documentos propios del sobre C.</w:t>
      </w:r>
    </w:p>
    <w:p w14:paraId="0F97BC50" w14:textId="77777777" w:rsidR="00FE6C50" w:rsidRDefault="00A77A99">
      <w:pPr>
        <w:spacing w:before="93"/>
        <w:ind w:left="1422" w:right="429"/>
        <w:jc w:val="both"/>
        <w:rPr>
          <w:sz w:val="20"/>
        </w:rPr>
      </w:pPr>
      <w:r>
        <w:rPr>
          <w:b/>
          <w:sz w:val="20"/>
        </w:rPr>
        <w:t xml:space="preserve">En el sobre C, denominado “Oferta económica y propuesta sujeta a evaluación posterior” </w:t>
      </w:r>
      <w:r>
        <w:rPr>
          <w:sz w:val="20"/>
        </w:rPr>
        <w:t xml:space="preserve">deberá introducirse la oferta económica conforme al modelo del </w:t>
      </w:r>
      <w:r>
        <w:rPr>
          <w:b/>
          <w:sz w:val="20"/>
        </w:rPr>
        <w:t xml:space="preserve">Anexo VII </w:t>
      </w:r>
      <w:r>
        <w:rPr>
          <w:sz w:val="20"/>
        </w:rPr>
        <w:t xml:space="preserve">y el resto de documentos relativos a la propuesta ofertada por el licitador y que estén considerados de evaluación posterior por ser susceptibles de evaluación automática por aplicación de fórmulas, de conformidad con lo indicado en el </w:t>
      </w:r>
      <w:r>
        <w:rPr>
          <w:b/>
          <w:sz w:val="20"/>
        </w:rPr>
        <w:t>Anexo X</w:t>
      </w:r>
      <w:r>
        <w:rPr>
          <w:sz w:val="20"/>
        </w:rPr>
        <w:t>.</w:t>
      </w:r>
    </w:p>
    <w:p w14:paraId="4B1FFC3D" w14:textId="77777777" w:rsidR="00FE6C50" w:rsidRDefault="00A77A99">
      <w:pPr>
        <w:pStyle w:val="Textoindependiente"/>
        <w:spacing w:before="122"/>
        <w:ind w:left="1062" w:right="429"/>
        <w:jc w:val="both"/>
      </w:pPr>
      <w:r>
        <w:t>En los dos supuestos, cada licitador no podrá presentar más de una proposición. Tampoco podrá suscribir una proposición en Unión Temporal con otras empresas si lo ha hecho individualmente o figurar en más de una UTE. La contravención de este principio dará lugar a la desestimación de todas las presentadas.</w:t>
      </w:r>
    </w:p>
    <w:p w14:paraId="251C8C53" w14:textId="77777777" w:rsidR="00FE6C50" w:rsidRDefault="00A77A99">
      <w:pPr>
        <w:pStyle w:val="Textoindependiente"/>
        <w:spacing w:before="120"/>
        <w:ind w:left="1062" w:right="438"/>
        <w:jc w:val="both"/>
      </w:pPr>
      <w:r>
        <w:t>La proposición se presentará en caracteres claros y no se aceptarán aquéllas que tengan omisiones, errores o tachaduras que impidan conocer, claramente, lo que la entidad contratante estime fundamental para considerar la oferta.</w:t>
      </w:r>
    </w:p>
    <w:p w14:paraId="53400FA9" w14:textId="77777777" w:rsidR="00FE6C50" w:rsidRDefault="00FE6C50">
      <w:pPr>
        <w:pStyle w:val="Textoindependiente"/>
        <w:spacing w:before="9"/>
      </w:pPr>
    </w:p>
    <w:p w14:paraId="5BA5B97C" w14:textId="77777777" w:rsidR="00FE6C50" w:rsidRDefault="00A77A99">
      <w:pPr>
        <w:pStyle w:val="Ttulo1"/>
        <w:numPr>
          <w:ilvl w:val="2"/>
          <w:numId w:val="18"/>
        </w:numPr>
        <w:tabs>
          <w:tab w:val="left" w:pos="1769"/>
          <w:tab w:val="left" w:pos="1770"/>
        </w:tabs>
      </w:pPr>
      <w:bookmarkStart w:id="16" w:name="_bookmark16"/>
      <w:bookmarkEnd w:id="16"/>
      <w:r>
        <w:t>Efectos de la presentación de</w:t>
      </w:r>
      <w:r>
        <w:rPr>
          <w:spacing w:val="-3"/>
        </w:rPr>
        <w:t xml:space="preserve"> </w:t>
      </w:r>
      <w:r>
        <w:t>proposiciones</w:t>
      </w:r>
    </w:p>
    <w:p w14:paraId="7FC9A3E2" w14:textId="77777777" w:rsidR="00FE6C50" w:rsidRDefault="00A77A99">
      <w:pPr>
        <w:pStyle w:val="Textoindependiente"/>
        <w:spacing w:before="169"/>
        <w:ind w:left="1062" w:right="441"/>
        <w:jc w:val="both"/>
      </w:pPr>
      <w:r>
        <w:t xml:space="preserve">La presentación de proposiciones supone por parte del empresario la aceptación incondicional </w:t>
      </w:r>
      <w:r w:rsidR="00C873C0">
        <w:t xml:space="preserve">de las cláusulas de este Pliego, las del Pliego de Prescripciones Técnicas </w:t>
      </w:r>
      <w:r>
        <w:t>y la declaración responsable de que reúne todas y cada una de las condiciones exigidas para contratar con la Administración.</w:t>
      </w:r>
    </w:p>
    <w:p w14:paraId="75A10D22" w14:textId="77777777" w:rsidR="00FE6C50" w:rsidRDefault="00FE6C50">
      <w:pPr>
        <w:pStyle w:val="Textoindependiente"/>
        <w:spacing w:before="6"/>
      </w:pPr>
    </w:p>
    <w:p w14:paraId="3E81D141" w14:textId="77777777" w:rsidR="00FE6C50" w:rsidRDefault="00A77A99">
      <w:pPr>
        <w:pStyle w:val="Ttulo1"/>
        <w:numPr>
          <w:ilvl w:val="2"/>
          <w:numId w:val="18"/>
        </w:numPr>
        <w:tabs>
          <w:tab w:val="left" w:pos="1769"/>
          <w:tab w:val="left" w:pos="1770"/>
        </w:tabs>
      </w:pPr>
      <w:bookmarkStart w:id="17" w:name="_bookmark17"/>
      <w:bookmarkEnd w:id="17"/>
      <w:r>
        <w:t>Mesa de</w:t>
      </w:r>
      <w:r>
        <w:rPr>
          <w:spacing w:val="-3"/>
        </w:rPr>
        <w:t xml:space="preserve"> </w:t>
      </w:r>
      <w:r>
        <w:t>contratación</w:t>
      </w:r>
    </w:p>
    <w:p w14:paraId="154586DA" w14:textId="77777777" w:rsidR="00FE6C50" w:rsidRDefault="00A77A99">
      <w:pPr>
        <w:pStyle w:val="Textoindependiente"/>
        <w:spacing w:before="168"/>
        <w:ind w:left="1062" w:right="432"/>
        <w:jc w:val="both"/>
      </w:pPr>
      <w:r>
        <w:t>La mesa de contratación será el órgano competente para efectuar la calificación de la documentación administrativa, así como para realizar la evaluación y clasificación de las ofertas. Para la valoración de las ofertas, la mesa podrá basarse en dispositivos informáticos de valoración</w:t>
      </w:r>
      <w:r>
        <w:rPr>
          <w:spacing w:val="-15"/>
        </w:rPr>
        <w:t xml:space="preserve"> </w:t>
      </w:r>
      <w:r>
        <w:t>automática.</w:t>
      </w:r>
    </w:p>
    <w:p w14:paraId="275323AD" w14:textId="77777777" w:rsidR="00FE6C50" w:rsidRDefault="00A77A99">
      <w:pPr>
        <w:pStyle w:val="Textoindependiente"/>
        <w:spacing w:before="119"/>
        <w:ind w:left="1062" w:right="432"/>
        <w:jc w:val="both"/>
      </w:pPr>
      <w:r>
        <w:t xml:space="preserve">Su composición podrá estar prevista en el </w:t>
      </w:r>
      <w:r>
        <w:rPr>
          <w:b/>
        </w:rPr>
        <w:t xml:space="preserve">Anexo XVII </w:t>
      </w:r>
      <w:r>
        <w:t>del presente Pliego, que se publicará a través del perfil de contratante al publicar el anuncio de licitación o, en caso contrario, su composición se hará pública con carácter previo a su constitución a través de un anuncio específico en el citado perfil.</w:t>
      </w:r>
    </w:p>
    <w:p w14:paraId="3B8C6C74" w14:textId="77777777" w:rsidR="00FE6C50" w:rsidRDefault="00A77A99">
      <w:pPr>
        <w:pStyle w:val="Textoindependiente"/>
        <w:spacing w:before="119" w:line="242" w:lineRule="auto"/>
        <w:ind w:left="1062" w:right="431"/>
        <w:jc w:val="both"/>
      </w:pPr>
      <w:r>
        <w:t xml:space="preserve">Si el contrato ha previsto criterios de adjudicación sujetos a juicio de valor, conforme al </w:t>
      </w:r>
      <w:r>
        <w:rPr>
          <w:b/>
        </w:rPr>
        <w:t>Anexo IX</w:t>
      </w:r>
      <w:r>
        <w:t>, la valoración de los mismos corresponderá a los servicios técnicos del órgano de contratación.</w:t>
      </w:r>
    </w:p>
    <w:p w14:paraId="1529785B" w14:textId="77777777" w:rsidR="00FE6C50" w:rsidRDefault="00FE6C50">
      <w:pPr>
        <w:pStyle w:val="Textoindependiente"/>
        <w:spacing w:before="7"/>
      </w:pPr>
    </w:p>
    <w:p w14:paraId="72FB0935" w14:textId="77777777" w:rsidR="00FE6C50" w:rsidRPr="001F7F05" w:rsidRDefault="00A77A99">
      <w:pPr>
        <w:pStyle w:val="Ttulo1"/>
        <w:numPr>
          <w:ilvl w:val="2"/>
          <w:numId w:val="18"/>
        </w:numPr>
        <w:tabs>
          <w:tab w:val="left" w:pos="1770"/>
        </w:tabs>
        <w:spacing w:line="288" w:lineRule="auto"/>
        <w:ind w:left="1782" w:right="441" w:hanging="720"/>
        <w:jc w:val="both"/>
      </w:pPr>
      <w:bookmarkStart w:id="18" w:name="_bookmark18"/>
      <w:bookmarkEnd w:id="18"/>
      <w:r w:rsidRPr="001F7F05">
        <w:t>Apertura y examen de las proposiciones presentadas en Sobre ÚNICO (sobre AC) “Documentación administrativa y</w:t>
      </w:r>
      <w:r w:rsidRPr="001F7F05">
        <w:rPr>
          <w:spacing w:val="-4"/>
        </w:rPr>
        <w:t xml:space="preserve"> </w:t>
      </w:r>
      <w:r w:rsidRPr="001F7F05">
        <w:t>proposición”</w:t>
      </w:r>
    </w:p>
    <w:p w14:paraId="239D2167" w14:textId="77777777" w:rsidR="00FE6C50" w:rsidRDefault="00A77A99">
      <w:pPr>
        <w:pStyle w:val="Textoindependiente"/>
        <w:spacing w:before="120"/>
        <w:ind w:left="1062" w:right="430"/>
        <w:jc w:val="both"/>
      </w:pPr>
      <w:r>
        <w:t xml:space="preserve">En el caso de que de acuerdo con el </w:t>
      </w:r>
      <w:r>
        <w:rPr>
          <w:b/>
        </w:rPr>
        <w:t xml:space="preserve">apartado A de la cláusula 2.2.4 </w:t>
      </w:r>
      <w:r>
        <w:t xml:space="preserve">se exija </w:t>
      </w:r>
      <w:r>
        <w:rPr>
          <w:b/>
        </w:rPr>
        <w:t>Sobre ÚNICO (sobre AC)</w:t>
      </w:r>
      <w:r>
        <w:t>, concluido el plazo de presentación de proposiciones se procederá a la apertura electrónica de los sobres presentados por los licitadores en tiempo y forma, de acuerdo con lo dispuesto en el artículo 159 de la LCSP, verificándose por el órgano competente que consta toda la documentación exigida en el apartado</w:t>
      </w:r>
      <w:r>
        <w:rPr>
          <w:spacing w:val="-2"/>
        </w:rPr>
        <w:t xml:space="preserve"> </w:t>
      </w:r>
      <w:r>
        <w:t>2.2.4.</w:t>
      </w:r>
    </w:p>
    <w:p w14:paraId="5E173CAA" w14:textId="77777777" w:rsidR="00FE6C50" w:rsidRDefault="00A77A99">
      <w:pPr>
        <w:pStyle w:val="Textoindependiente"/>
        <w:spacing w:before="122"/>
        <w:ind w:left="1062" w:right="444"/>
        <w:jc w:val="both"/>
      </w:pPr>
      <w:r>
        <w:t xml:space="preserve">En el caso de que se observen defectos subsanables en la documentación presentada se procederá de acuerdo con la </w:t>
      </w:r>
      <w:r>
        <w:rPr>
          <w:b/>
        </w:rPr>
        <w:t>cláusula 2.2.3</w:t>
      </w:r>
      <w:r>
        <w:t>.</w:t>
      </w:r>
    </w:p>
    <w:p w14:paraId="3C7F3434" w14:textId="77777777" w:rsidR="00FE6C50" w:rsidRDefault="00A77A99">
      <w:pPr>
        <w:pStyle w:val="Textoindependiente"/>
        <w:spacing w:before="118"/>
        <w:ind w:left="1062" w:right="431"/>
        <w:jc w:val="both"/>
      </w:pPr>
      <w:r>
        <w:t>No serán objeto de valoración y quedarán excluidas del procedimiento aquellas ofertas que no contengan toda la documentación exigida en el PCAP cuando impidan la valoración de los criterios de adjudicación, o cuando ésta presente defectos que no puedan ser objeto de subsanación; asimismo tendrán el mismo tratamiento aquellas ofertas que no cumplan con las especificaciones técnicas requeridas o cuando falte la documentación exigida necesaria para verificar dicho cumplimiento.</w:t>
      </w:r>
    </w:p>
    <w:p w14:paraId="77027EB0" w14:textId="77777777" w:rsidR="00FE6C50" w:rsidRDefault="00A77A99" w:rsidP="001359DD">
      <w:pPr>
        <w:pStyle w:val="Textoindependiente"/>
        <w:spacing w:before="123"/>
        <w:ind w:left="1062" w:right="438"/>
        <w:jc w:val="both"/>
      </w:pPr>
      <w:r>
        <w:t xml:space="preserve">De todo lo actuado conforme a los apartados anteriores se dejará constancia en las actas </w:t>
      </w:r>
      <w:r>
        <w:lastRenderedPageBreak/>
        <w:t>correspondientes, que se publicarán en el perfil de contratante, en las que se reflejará el resultado del procedimiento, con indicación de las empresas admitidas y las rechazadas a la licitación y sus incidencias. Se excluirá aquella información que no sea susceptible de publicación de conform</w:t>
      </w:r>
      <w:r w:rsidR="001359DD">
        <w:t>idad con la legislación vigente.</w:t>
      </w:r>
    </w:p>
    <w:p w14:paraId="35C310F0" w14:textId="77777777" w:rsidR="00FE6C50" w:rsidRDefault="00A77A99">
      <w:pPr>
        <w:pStyle w:val="Textoindependiente"/>
        <w:spacing w:before="93"/>
        <w:ind w:left="1062" w:right="441"/>
        <w:jc w:val="both"/>
      </w:pPr>
      <w:r>
        <w:t>El acto de exclusión de un licitador será notificado a éste, con indicación de los recursos que procedan contra dicha</w:t>
      </w:r>
      <w:r>
        <w:rPr>
          <w:spacing w:val="-2"/>
        </w:rPr>
        <w:t xml:space="preserve"> </w:t>
      </w:r>
      <w:r>
        <w:t>decisión.</w:t>
      </w:r>
    </w:p>
    <w:p w14:paraId="176D895A" w14:textId="77777777" w:rsidR="00FE6C50" w:rsidRDefault="00FE6C50">
      <w:pPr>
        <w:pStyle w:val="Textoindependiente"/>
        <w:spacing w:before="8"/>
      </w:pPr>
    </w:p>
    <w:p w14:paraId="603B0415" w14:textId="77777777" w:rsidR="00FE6C50" w:rsidRDefault="00A77A99">
      <w:pPr>
        <w:pStyle w:val="Ttulo1"/>
        <w:numPr>
          <w:ilvl w:val="2"/>
          <w:numId w:val="18"/>
        </w:numPr>
        <w:tabs>
          <w:tab w:val="left" w:pos="1769"/>
          <w:tab w:val="left" w:pos="1770"/>
        </w:tabs>
      </w:pPr>
      <w:bookmarkStart w:id="19" w:name="_bookmark19"/>
      <w:bookmarkEnd w:id="19"/>
      <w:r>
        <w:t xml:space="preserve">Apertura y examen de las proposiciones presentadas en Sobres </w:t>
      </w:r>
      <w:r>
        <w:rPr>
          <w:spacing w:val="-3"/>
        </w:rPr>
        <w:t xml:space="preserve">AB </w:t>
      </w:r>
      <w:r>
        <w:t>y Sobres C</w:t>
      </w:r>
    </w:p>
    <w:p w14:paraId="531870EB" w14:textId="77777777" w:rsidR="00FE6C50" w:rsidRDefault="00A77A99">
      <w:pPr>
        <w:pStyle w:val="Textoindependiente"/>
        <w:spacing w:before="164" w:line="242" w:lineRule="auto"/>
        <w:ind w:left="1062" w:right="431"/>
        <w:jc w:val="both"/>
      </w:pPr>
      <w:r>
        <w:t xml:space="preserve">En el caso de que de acuerdo con el </w:t>
      </w:r>
      <w:r>
        <w:rPr>
          <w:b/>
        </w:rPr>
        <w:t xml:space="preserve">apartado B de la cláusula 2.2.4 </w:t>
      </w:r>
      <w:r>
        <w:t>se exija la presentación de proposiciones en dos sobres, se procederá de la siguiente forma.</w:t>
      </w:r>
    </w:p>
    <w:p w14:paraId="6BB0D8A9" w14:textId="77777777" w:rsidR="00FE6C50" w:rsidRDefault="00A77A99">
      <w:pPr>
        <w:pStyle w:val="Textoindependiente"/>
        <w:spacing w:before="118"/>
        <w:ind w:left="1062" w:right="429"/>
        <w:jc w:val="both"/>
      </w:pPr>
      <w:r>
        <w:t>No serán objeto de valoración y quedarán excluidas del procedimiento aquellas ofertas que no contengan toda la documentación exigida en el PCAP cuando impidan la valoración de los criterios de adjudicación, o cuando ésta presente defectos que no puedan ser objeto de subsanación; asimismo tendrán el mismo tratamiento aquellas ofertas que no cumplan con las especificaciones técnicas requeridas o cuando falte la documentación exigida necesaria para verificar dicho cumplimiento.</w:t>
      </w:r>
    </w:p>
    <w:p w14:paraId="7A74BDCF" w14:textId="77777777" w:rsidR="00FE6C50" w:rsidRDefault="00FE6C50">
      <w:pPr>
        <w:pStyle w:val="Textoindependiente"/>
        <w:spacing w:before="8"/>
      </w:pPr>
    </w:p>
    <w:p w14:paraId="6BA2961F" w14:textId="77777777" w:rsidR="00FE6C50" w:rsidRDefault="00A77A99">
      <w:pPr>
        <w:pStyle w:val="Ttulo1"/>
        <w:numPr>
          <w:ilvl w:val="3"/>
          <w:numId w:val="18"/>
        </w:numPr>
        <w:tabs>
          <w:tab w:val="left" w:pos="1770"/>
        </w:tabs>
        <w:ind w:right="434"/>
        <w:jc w:val="both"/>
      </w:pPr>
      <w:r>
        <w:t xml:space="preserve">Apertura de los Sobres </w:t>
      </w:r>
      <w:r>
        <w:rPr>
          <w:spacing w:val="-3"/>
        </w:rPr>
        <w:t xml:space="preserve">AB </w:t>
      </w:r>
      <w:r>
        <w:t>“Documentación Administrativa y propuesta sujeta a evaluación previa”, calificación de la documentación administrativa y examen de criterios</w:t>
      </w:r>
      <w:r>
        <w:rPr>
          <w:spacing w:val="-2"/>
        </w:rPr>
        <w:t xml:space="preserve"> </w:t>
      </w:r>
      <w:r>
        <w:t>subjetivos</w:t>
      </w:r>
    </w:p>
    <w:p w14:paraId="57662111" w14:textId="77777777" w:rsidR="00FE6C50" w:rsidRDefault="00A77A99">
      <w:pPr>
        <w:pStyle w:val="Textoindependiente"/>
        <w:spacing w:before="124"/>
        <w:ind w:left="1062" w:right="437"/>
        <w:jc w:val="both"/>
      </w:pPr>
      <w:r>
        <w:t>Concluido el plazo de presentación de proposiciones la mesa de contratación procederá a la apertura electrónica de la documentación presentada por los licitadores en tiempo y forma en el denominado Sobre AB, verificándose que constan los documentos exigidos o en caso contrario realizando el trámite de subsanación. Esta apertura no se realizará en acto público, ya que se hará uso de un dispositivo electrónico automático.</w:t>
      </w:r>
    </w:p>
    <w:p w14:paraId="040F621F" w14:textId="77777777" w:rsidR="00FE6C50" w:rsidRDefault="00A77A99">
      <w:pPr>
        <w:pStyle w:val="Textoindependiente"/>
        <w:spacing w:before="120"/>
        <w:ind w:left="1062" w:right="440"/>
        <w:jc w:val="both"/>
      </w:pPr>
      <w:r>
        <w:t>La mesa de contratación procederá a determinar las empresas admitidas a la licitación, las rechazadas y las causas de su rechazo.</w:t>
      </w:r>
    </w:p>
    <w:p w14:paraId="5D33E3AD" w14:textId="77777777" w:rsidR="00FE6C50" w:rsidRDefault="00A77A99">
      <w:pPr>
        <w:pStyle w:val="Textoindependiente"/>
        <w:spacing w:before="118"/>
        <w:ind w:left="1062" w:right="431"/>
        <w:jc w:val="both"/>
      </w:pPr>
      <w:r>
        <w:t xml:space="preserve">A continuación, la mesa de contratación solicitará a los servicios técnicos del órgano de contratación que procedan a la valoración de los criterios cuya cuantificación dependa de un juicio de valor, determinados en el </w:t>
      </w:r>
      <w:r>
        <w:rPr>
          <w:b/>
        </w:rPr>
        <w:t>Anexo IX</w:t>
      </w:r>
      <w:r>
        <w:t>, en un plazo no superior a 7 días.</w:t>
      </w:r>
    </w:p>
    <w:p w14:paraId="2AB24854" w14:textId="77777777" w:rsidR="00FE6C50" w:rsidRDefault="00A77A99">
      <w:pPr>
        <w:pStyle w:val="Textoindependiente"/>
        <w:spacing w:before="119"/>
        <w:ind w:left="1062" w:right="428"/>
        <w:jc w:val="both"/>
      </w:pPr>
      <w:r>
        <w:t xml:space="preserve">Se excluirá del procedimiento de licitación a aquellos licitadores que incorporen en el </w:t>
      </w:r>
      <w:r>
        <w:rPr>
          <w:b/>
        </w:rPr>
        <w:t xml:space="preserve">Sobre AB </w:t>
      </w:r>
      <w:r>
        <w:t xml:space="preserve">la documentación que deba ser objeto de evaluación posterior y que tuviera que estar en el </w:t>
      </w:r>
      <w:r>
        <w:rPr>
          <w:b/>
        </w:rPr>
        <w:t>sobre C</w:t>
      </w:r>
      <w:r>
        <w:t>.</w:t>
      </w:r>
    </w:p>
    <w:p w14:paraId="148D883F" w14:textId="77777777" w:rsidR="00FE6C50" w:rsidRDefault="00A77A99">
      <w:pPr>
        <w:pStyle w:val="Textoindependiente"/>
        <w:spacing w:before="121"/>
        <w:ind w:left="1062" w:right="437"/>
        <w:jc w:val="both"/>
      </w:pPr>
      <w:r>
        <w:t>De todo lo actuado conforme a los apartados anteriores, se dejará constancia en las actas correspondientes en las que se reflejará el resultado del procedimiento y sus incidencias.</w:t>
      </w:r>
    </w:p>
    <w:p w14:paraId="14B0A88A" w14:textId="77777777" w:rsidR="00FE6C50" w:rsidRDefault="00FE6C50">
      <w:pPr>
        <w:pStyle w:val="Textoindependiente"/>
        <w:spacing w:before="9"/>
      </w:pPr>
    </w:p>
    <w:p w14:paraId="583E6CD4" w14:textId="77777777" w:rsidR="00FE6C50" w:rsidRDefault="00A77A99">
      <w:pPr>
        <w:pStyle w:val="Ttulo1"/>
        <w:numPr>
          <w:ilvl w:val="3"/>
          <w:numId w:val="18"/>
        </w:numPr>
        <w:tabs>
          <w:tab w:val="left" w:pos="1770"/>
        </w:tabs>
        <w:ind w:right="438"/>
        <w:jc w:val="both"/>
      </w:pPr>
      <w:r>
        <w:t>Apertura y examen de los sobres C Oferta económica y propuesta sujeta a evaluación posterior”</w:t>
      </w:r>
    </w:p>
    <w:p w14:paraId="6DE1F1C8" w14:textId="77777777" w:rsidR="00FE6C50" w:rsidRDefault="00A77A99">
      <w:pPr>
        <w:pStyle w:val="Textoindependiente"/>
        <w:spacing w:before="123"/>
        <w:ind w:left="1062" w:right="438"/>
        <w:jc w:val="both"/>
      </w:pPr>
      <w:r>
        <w:t>Con carácter previo a la apertura de los sobres C se hará pública la calificación de las proposiciones efectuada por la mesa, identificando las admitidas a licitación, las rechazadas y en este caso, las causas de su rechazo, así como el resultado de la valoración de la propuesta sometida a juicio de valor.</w:t>
      </w:r>
    </w:p>
    <w:p w14:paraId="10056DA9" w14:textId="77777777" w:rsidR="00FE6C50" w:rsidRDefault="00A77A99">
      <w:pPr>
        <w:pStyle w:val="Textoindependiente"/>
        <w:spacing w:before="117" w:line="242" w:lineRule="auto"/>
        <w:ind w:left="1062" w:right="432"/>
        <w:jc w:val="both"/>
      </w:pPr>
      <w:r>
        <w:t xml:space="preserve">Seguidamente, la mesa de contratación procederá a la apertura electrónica de los </w:t>
      </w:r>
      <w:r>
        <w:rPr>
          <w:b/>
        </w:rPr>
        <w:t>sobres C</w:t>
      </w:r>
      <w:r>
        <w:t>, de los licitadores admitidos.</w:t>
      </w:r>
    </w:p>
    <w:p w14:paraId="3B4CA45E" w14:textId="77777777" w:rsidR="00FE6C50" w:rsidRDefault="00A77A99">
      <w:pPr>
        <w:pStyle w:val="Textoindependiente"/>
        <w:spacing w:before="118" w:line="229" w:lineRule="exact"/>
        <w:ind w:left="1062"/>
      </w:pPr>
      <w:r>
        <w:t>La documentación contenida en estos sobres será evaluada conforme a los criterios expresados en el</w:t>
      </w:r>
    </w:p>
    <w:p w14:paraId="064A77EE" w14:textId="77777777" w:rsidR="00FE6C50" w:rsidRDefault="00A77A99">
      <w:pPr>
        <w:pStyle w:val="Ttulo1"/>
        <w:spacing w:line="229" w:lineRule="exact"/>
        <w:ind w:left="1062"/>
        <w:rPr>
          <w:b w:val="0"/>
        </w:rPr>
      </w:pPr>
      <w:r>
        <w:t>Anexo X</w:t>
      </w:r>
      <w:r>
        <w:rPr>
          <w:b w:val="0"/>
        </w:rPr>
        <w:t>.</w:t>
      </w:r>
    </w:p>
    <w:p w14:paraId="71E78767" w14:textId="77777777" w:rsidR="00FE6C50" w:rsidRDefault="00A77A99">
      <w:pPr>
        <w:pStyle w:val="Textoindependiente"/>
        <w:spacing w:before="121"/>
        <w:ind w:left="1062" w:right="442"/>
        <w:jc w:val="both"/>
      </w:pPr>
      <w:r>
        <w:t>De todo lo actuado conforme a los apartados anteriores se dejará constancia en las actas correspondientes, que se publicarán en el perfil de contratante, y en las que se reflejará el resultado del procedimiento y sus incidencias.</w:t>
      </w:r>
    </w:p>
    <w:p w14:paraId="5A425F1F" w14:textId="77777777" w:rsidR="00FE6C50" w:rsidRDefault="00FE6C50">
      <w:pPr>
        <w:pStyle w:val="Textoindependiente"/>
        <w:spacing w:before="9"/>
      </w:pPr>
    </w:p>
    <w:p w14:paraId="3F4806E6" w14:textId="77777777" w:rsidR="00FE6C50" w:rsidRDefault="00A77A99">
      <w:pPr>
        <w:pStyle w:val="Ttulo1"/>
        <w:numPr>
          <w:ilvl w:val="2"/>
          <w:numId w:val="18"/>
        </w:numPr>
        <w:tabs>
          <w:tab w:val="left" w:pos="1769"/>
          <w:tab w:val="left" w:pos="1770"/>
        </w:tabs>
      </w:pPr>
      <w:bookmarkStart w:id="20" w:name="_bookmark20"/>
      <w:bookmarkEnd w:id="20"/>
      <w:r>
        <w:t>Criterios de</w:t>
      </w:r>
      <w:r>
        <w:rPr>
          <w:spacing w:val="-1"/>
        </w:rPr>
        <w:t xml:space="preserve"> </w:t>
      </w:r>
      <w:r>
        <w:t>adjudicación</w:t>
      </w:r>
    </w:p>
    <w:p w14:paraId="493D68D7" w14:textId="77777777" w:rsidR="00FE6C50" w:rsidRDefault="00A77A99">
      <w:pPr>
        <w:pStyle w:val="Textoindependiente"/>
        <w:spacing w:before="168" w:line="229" w:lineRule="exact"/>
        <w:ind w:left="1062"/>
      </w:pPr>
      <w:r>
        <w:t>Los criterios de adjudicación de las propuestas son los que figuran en el anuncio de licitación y en los</w:t>
      </w:r>
    </w:p>
    <w:p w14:paraId="53EBDE4A" w14:textId="77777777" w:rsidR="00FE6C50" w:rsidRDefault="00A77A99">
      <w:pPr>
        <w:pStyle w:val="Ttulo1"/>
        <w:spacing w:line="229" w:lineRule="exact"/>
        <w:ind w:left="1062"/>
        <w:rPr>
          <w:b w:val="0"/>
        </w:rPr>
      </w:pPr>
      <w:r>
        <w:t>Anexos IX y X</w:t>
      </w:r>
      <w:r>
        <w:rPr>
          <w:b w:val="0"/>
        </w:rPr>
        <w:t>.</w:t>
      </w:r>
    </w:p>
    <w:p w14:paraId="1ABBA316" w14:textId="77777777" w:rsidR="00FE6C50" w:rsidRDefault="00A77A99">
      <w:pPr>
        <w:pStyle w:val="Ttulo1"/>
        <w:numPr>
          <w:ilvl w:val="2"/>
          <w:numId w:val="18"/>
        </w:numPr>
        <w:tabs>
          <w:tab w:val="left" w:pos="1770"/>
        </w:tabs>
        <w:spacing w:before="93"/>
      </w:pPr>
      <w:bookmarkStart w:id="21" w:name="_bookmark21"/>
      <w:bookmarkEnd w:id="21"/>
      <w:r>
        <w:t>Ofertas con valores anormalmente</w:t>
      </w:r>
      <w:r>
        <w:rPr>
          <w:spacing w:val="-2"/>
        </w:rPr>
        <w:t xml:space="preserve"> </w:t>
      </w:r>
      <w:r>
        <w:t>bajos</w:t>
      </w:r>
    </w:p>
    <w:p w14:paraId="2B6C538B" w14:textId="77777777" w:rsidR="00FE6C50" w:rsidRDefault="00A77A99">
      <w:pPr>
        <w:pStyle w:val="Textoindependiente"/>
        <w:spacing w:before="166" w:line="242" w:lineRule="auto"/>
        <w:ind w:left="1062"/>
      </w:pPr>
      <w:r w:rsidRPr="001D46FB">
        <w:t xml:space="preserve">En el </w:t>
      </w:r>
      <w:r w:rsidRPr="001D46FB">
        <w:rPr>
          <w:b/>
        </w:rPr>
        <w:t xml:space="preserve">Anexo X </w:t>
      </w:r>
      <w:r w:rsidRPr="001D46FB">
        <w:t>se establecen los parámetros objetivos en virtud de los cuales se entenderá que la proposición no puede ser cumplida por ser considerada anormalmente baja.</w:t>
      </w:r>
    </w:p>
    <w:p w14:paraId="75CDB916" w14:textId="77777777" w:rsidR="00FE6C50" w:rsidRDefault="00FE6C50">
      <w:pPr>
        <w:pStyle w:val="Textoindependiente"/>
        <w:rPr>
          <w:sz w:val="31"/>
        </w:rPr>
      </w:pPr>
    </w:p>
    <w:p w14:paraId="704266AB" w14:textId="77777777" w:rsidR="00FE6C50" w:rsidRDefault="00A77A99">
      <w:pPr>
        <w:pStyle w:val="Ttulo1"/>
        <w:numPr>
          <w:ilvl w:val="1"/>
          <w:numId w:val="18"/>
        </w:numPr>
        <w:tabs>
          <w:tab w:val="left" w:pos="1637"/>
          <w:tab w:val="left" w:pos="1638"/>
        </w:tabs>
      </w:pPr>
      <w:bookmarkStart w:id="22" w:name="_bookmark22"/>
      <w:bookmarkEnd w:id="22"/>
      <w:r>
        <w:rPr>
          <w:u w:val="thick"/>
        </w:rPr>
        <w:t>Adjudicación</w:t>
      </w:r>
    </w:p>
    <w:p w14:paraId="3E699AB1" w14:textId="77777777" w:rsidR="00FE6C50" w:rsidRDefault="00FE6C50">
      <w:pPr>
        <w:pStyle w:val="Textoindependiente"/>
        <w:spacing w:before="7"/>
        <w:rPr>
          <w:b/>
          <w:sz w:val="12"/>
        </w:rPr>
      </w:pPr>
    </w:p>
    <w:p w14:paraId="746059C8" w14:textId="77777777" w:rsidR="00FE6C50" w:rsidRDefault="00A77A99">
      <w:pPr>
        <w:pStyle w:val="Ttulo1"/>
        <w:numPr>
          <w:ilvl w:val="2"/>
          <w:numId w:val="18"/>
        </w:numPr>
        <w:tabs>
          <w:tab w:val="left" w:pos="1769"/>
          <w:tab w:val="left" w:pos="1770"/>
        </w:tabs>
        <w:spacing w:before="93"/>
      </w:pPr>
      <w:bookmarkStart w:id="23" w:name="_bookmark23"/>
      <w:bookmarkEnd w:id="23"/>
      <w:r>
        <w:lastRenderedPageBreak/>
        <w:t>Clasificación de las</w:t>
      </w:r>
      <w:r>
        <w:rPr>
          <w:spacing w:val="-3"/>
        </w:rPr>
        <w:t xml:space="preserve"> </w:t>
      </w:r>
      <w:r>
        <w:t>ofertas</w:t>
      </w:r>
    </w:p>
    <w:p w14:paraId="2F61338F" w14:textId="77777777" w:rsidR="00FE6C50" w:rsidRDefault="00A77A99">
      <w:pPr>
        <w:pStyle w:val="Textoindependiente"/>
        <w:spacing w:before="169"/>
        <w:ind w:left="1062" w:right="437"/>
        <w:jc w:val="both"/>
      </w:pPr>
      <w:r>
        <w:t>Una vez valoradas y clasificadas las ofertas, la mesa de contratación remitirá al órgano de contratación la correspond</w:t>
      </w:r>
      <w:r w:rsidR="00394013">
        <w:t>iente propuesta de adjudicación</w:t>
      </w:r>
      <w:r>
        <w:t xml:space="preserve"> a favor del candidato con mejor puntuación.</w:t>
      </w:r>
    </w:p>
    <w:p w14:paraId="3F03CFFD" w14:textId="77777777" w:rsidR="00FE6C50" w:rsidRDefault="00A77A99">
      <w:pPr>
        <w:spacing w:before="121"/>
        <w:ind w:left="1062" w:right="437"/>
        <w:jc w:val="both"/>
        <w:rPr>
          <w:sz w:val="20"/>
        </w:rPr>
      </w:pPr>
      <w:r>
        <w:rPr>
          <w:sz w:val="20"/>
        </w:rPr>
        <w:t xml:space="preserve">Cuando se produzca empate entre ofertas, se acudirá a los criterios específicos señalados en el </w:t>
      </w:r>
      <w:r>
        <w:rPr>
          <w:b/>
          <w:sz w:val="20"/>
        </w:rPr>
        <w:t>Anexo X</w:t>
      </w:r>
      <w:r>
        <w:rPr>
          <w:sz w:val="20"/>
        </w:rPr>
        <w:t>. A tal efecto, los servicios correspondientes del órgano de contratación requerirán la documentación pertinente a las empresas afectadas.</w:t>
      </w:r>
    </w:p>
    <w:p w14:paraId="104EEAFD" w14:textId="77777777" w:rsidR="00FE6C50" w:rsidRDefault="00FE6C50">
      <w:pPr>
        <w:pStyle w:val="Textoindependiente"/>
        <w:spacing w:before="8"/>
      </w:pPr>
    </w:p>
    <w:p w14:paraId="3E99A9BA" w14:textId="77777777" w:rsidR="00FE6C50" w:rsidRPr="001D46FB" w:rsidRDefault="00A77A99">
      <w:pPr>
        <w:pStyle w:val="Ttulo1"/>
        <w:numPr>
          <w:ilvl w:val="2"/>
          <w:numId w:val="18"/>
        </w:numPr>
        <w:tabs>
          <w:tab w:val="left" w:pos="1770"/>
        </w:tabs>
        <w:spacing w:line="288" w:lineRule="auto"/>
        <w:ind w:left="1782" w:right="441" w:hanging="720"/>
        <w:jc w:val="both"/>
      </w:pPr>
      <w:bookmarkStart w:id="24" w:name="_bookmark24"/>
      <w:bookmarkEnd w:id="24"/>
      <w:r w:rsidRPr="001D46FB">
        <w:t>Presentación de la documentación justificativa del cumplimiento de los requisitos previos por el licitador que haya presentado la mejor</w:t>
      </w:r>
      <w:r w:rsidRPr="001D46FB">
        <w:rPr>
          <w:spacing w:val="-5"/>
        </w:rPr>
        <w:t xml:space="preserve"> </w:t>
      </w:r>
      <w:r w:rsidRPr="001D46FB">
        <w:t>oferta.</w:t>
      </w:r>
    </w:p>
    <w:p w14:paraId="281118CB" w14:textId="77777777" w:rsidR="00FE6C50" w:rsidRDefault="00A77A99">
      <w:pPr>
        <w:pStyle w:val="Textoindependiente"/>
        <w:spacing w:before="122"/>
        <w:ind w:left="1062" w:right="433"/>
        <w:jc w:val="both"/>
      </w:pPr>
      <w:r>
        <w:t xml:space="preserve">La mesa de contratación requerirá al licitador con mejor puntuación, mediante comunicación electrónica, para que, en el plazo de </w:t>
      </w:r>
      <w:r>
        <w:rPr>
          <w:b/>
        </w:rPr>
        <w:t xml:space="preserve">7 días hábiles </w:t>
      </w:r>
      <w:r>
        <w:t xml:space="preserve">a contar desde el envío de la comunicación, aporte la documentación que se relaciona necesaria para adjudicar el contrato, y que no obre ya en poder de la Administración contratante. </w:t>
      </w:r>
    </w:p>
    <w:p w14:paraId="32F0DD84" w14:textId="77777777" w:rsidR="002A15F2" w:rsidRDefault="002A15F2" w:rsidP="002A15F2">
      <w:pPr>
        <w:pStyle w:val="Textoindependiente"/>
        <w:spacing w:before="114"/>
        <w:ind w:left="1056"/>
        <w:jc w:val="both"/>
        <w:rPr>
          <w:w w:val="105"/>
        </w:rPr>
      </w:pPr>
      <w:r>
        <w:rPr>
          <w:w w:val="105"/>
        </w:rPr>
        <w:t>Los documentos</w:t>
      </w:r>
      <w:r>
        <w:rPr>
          <w:spacing w:val="6"/>
          <w:w w:val="105"/>
        </w:rPr>
        <w:t xml:space="preserve"> </w:t>
      </w:r>
      <w:r>
        <w:rPr>
          <w:w w:val="105"/>
        </w:rPr>
        <w:t>que</w:t>
      </w:r>
      <w:r>
        <w:rPr>
          <w:spacing w:val="-2"/>
          <w:w w:val="105"/>
        </w:rPr>
        <w:t xml:space="preserve"> </w:t>
      </w:r>
      <w:r>
        <w:rPr>
          <w:w w:val="105"/>
        </w:rPr>
        <w:t>han</w:t>
      </w:r>
      <w:r>
        <w:rPr>
          <w:spacing w:val="-2"/>
          <w:w w:val="105"/>
        </w:rPr>
        <w:t xml:space="preserve"> </w:t>
      </w:r>
      <w:r>
        <w:rPr>
          <w:w w:val="105"/>
        </w:rPr>
        <w:t>de</w:t>
      </w:r>
      <w:r>
        <w:rPr>
          <w:spacing w:val="-14"/>
          <w:w w:val="105"/>
        </w:rPr>
        <w:t xml:space="preserve"> </w:t>
      </w:r>
      <w:r>
        <w:rPr>
          <w:w w:val="105"/>
        </w:rPr>
        <w:t>aportarse</w:t>
      </w:r>
      <w:r>
        <w:rPr>
          <w:spacing w:val="10"/>
          <w:w w:val="105"/>
        </w:rPr>
        <w:t xml:space="preserve"> </w:t>
      </w:r>
      <w:r>
        <w:rPr>
          <w:w w:val="105"/>
        </w:rPr>
        <w:t>son</w:t>
      </w:r>
      <w:r>
        <w:rPr>
          <w:spacing w:val="-5"/>
          <w:w w:val="105"/>
        </w:rPr>
        <w:t xml:space="preserve"> </w:t>
      </w:r>
      <w:r>
        <w:rPr>
          <w:w w:val="105"/>
        </w:rPr>
        <w:t>los</w:t>
      </w:r>
      <w:r>
        <w:rPr>
          <w:spacing w:val="-14"/>
          <w:w w:val="105"/>
        </w:rPr>
        <w:t xml:space="preserve"> </w:t>
      </w:r>
      <w:r>
        <w:rPr>
          <w:w w:val="105"/>
        </w:rPr>
        <w:t>siguientes:</w:t>
      </w:r>
    </w:p>
    <w:p w14:paraId="5D6EEC84" w14:textId="77777777" w:rsidR="002A15F2" w:rsidRPr="004E09AA" w:rsidRDefault="002A15F2" w:rsidP="002A15F2">
      <w:pPr>
        <w:pStyle w:val="Textoindependiente"/>
        <w:numPr>
          <w:ilvl w:val="4"/>
          <w:numId w:val="21"/>
        </w:numPr>
        <w:spacing w:before="119" w:line="254" w:lineRule="auto"/>
        <w:ind w:left="1418" w:right="425" w:hanging="284"/>
        <w:jc w:val="both"/>
        <w:rPr>
          <w:b/>
          <w:w w:val="105"/>
        </w:rPr>
      </w:pPr>
      <w:r w:rsidRPr="004E09AA">
        <w:rPr>
          <w:b/>
          <w:w w:val="105"/>
        </w:rPr>
        <w:t>(</w:t>
      </w:r>
      <w:r w:rsidR="00213604">
        <w:rPr>
          <w:b/>
          <w:w w:val="105"/>
        </w:rPr>
        <w:t>Supuesto</w:t>
      </w:r>
      <w:r w:rsidRPr="004E09AA">
        <w:rPr>
          <w:b/>
          <w:w w:val="105"/>
        </w:rPr>
        <w:t xml:space="preserve"> A)</w:t>
      </w:r>
      <w:r w:rsidR="00213604">
        <w:rPr>
          <w:b/>
          <w:w w:val="105"/>
        </w:rPr>
        <w:t>:</w:t>
      </w:r>
      <w:r w:rsidRPr="004E09AA">
        <w:rPr>
          <w:b/>
          <w:w w:val="105"/>
        </w:rPr>
        <w:t xml:space="preserve"> Certificado de inscripción en el Registro Oficial de Licitadores y Empresas Clasificadas del Sector Público o en el Registro de Licitadores de la Comunidad Autónoma de Andalucía</w:t>
      </w:r>
      <w:r w:rsidR="00166B7F">
        <w:rPr>
          <w:b/>
          <w:w w:val="105"/>
        </w:rPr>
        <w:t>.</w:t>
      </w:r>
    </w:p>
    <w:p w14:paraId="03745C73" w14:textId="77777777" w:rsidR="002A15F2" w:rsidRPr="001055D0" w:rsidRDefault="002A15F2" w:rsidP="002A15F2">
      <w:pPr>
        <w:pStyle w:val="Textoindependiente"/>
        <w:spacing w:before="119" w:line="254" w:lineRule="auto"/>
        <w:ind w:left="1418" w:right="425"/>
        <w:jc w:val="both"/>
        <w:rPr>
          <w:w w:val="105"/>
        </w:rPr>
      </w:pPr>
      <w:r>
        <w:rPr>
          <w:w w:val="105"/>
        </w:rPr>
        <w:t>Dicho certificado</w:t>
      </w:r>
      <w:r w:rsidRPr="001055D0">
        <w:rPr>
          <w:w w:val="105"/>
        </w:rPr>
        <w:t xml:space="preserve"> acreditará, a tenor de lo en él reflejado y salvo prueba en contrario, las condiciones de aptitud del empresario en cuanto a su personalidad y capacidad de obrar, representación, habilitación profesional o empresarial, solvencia económica y financiera y técnica o profesional, clasificación y demás circunstancias inscritas, así como la concurrencia o no concurrencia de las prohibiciones de contratar que deban constar en el mismo.</w:t>
      </w:r>
    </w:p>
    <w:p w14:paraId="220B48BF" w14:textId="77777777" w:rsidR="002A15F2" w:rsidRPr="001055D0" w:rsidRDefault="002A15F2" w:rsidP="002A15F2">
      <w:pPr>
        <w:pStyle w:val="Textoindependiente"/>
        <w:spacing w:before="119" w:line="254" w:lineRule="auto"/>
        <w:ind w:left="1418" w:right="425"/>
        <w:jc w:val="both"/>
        <w:rPr>
          <w:w w:val="105"/>
        </w:rPr>
      </w:pPr>
      <w:r w:rsidRPr="007A78BD">
        <w:rPr>
          <w:w w:val="105"/>
        </w:rPr>
        <w:t xml:space="preserve">Para ello, dicho certificado deberá acompañarse de una declaración expresa responsable (que figura como </w:t>
      </w:r>
      <w:r w:rsidR="001D46FB">
        <w:rPr>
          <w:b/>
          <w:w w:val="105"/>
        </w:rPr>
        <w:t>Anexo III - C</w:t>
      </w:r>
      <w:r w:rsidRPr="007A78BD">
        <w:rPr>
          <w:w w:val="105"/>
        </w:rPr>
        <w:t>), emitida por la person</w:t>
      </w:r>
      <w:r w:rsidRPr="001055D0">
        <w:rPr>
          <w:w w:val="105"/>
        </w:rPr>
        <w:t>a licitadora o sus representantes con facultades que figuren en el Registro, relativa a la no alteración de los datos que constan en el mismo.</w:t>
      </w:r>
    </w:p>
    <w:p w14:paraId="25F29E3B" w14:textId="77777777" w:rsidR="002A15F2" w:rsidRDefault="00166B7F" w:rsidP="002A15F2">
      <w:pPr>
        <w:pStyle w:val="Textoindependiente"/>
        <w:spacing w:before="119" w:line="254" w:lineRule="auto"/>
        <w:ind w:left="1418" w:right="425"/>
        <w:jc w:val="both"/>
        <w:rPr>
          <w:w w:val="105"/>
        </w:rPr>
      </w:pPr>
      <w:r w:rsidRPr="00166B7F">
        <w:rPr>
          <w:bCs/>
        </w:rPr>
        <w:t xml:space="preserve">No obstante lo anterior, si el licitador hubiera hecho uso de la facultad de acreditar la presentación de la solicitud de inscripción en el correspondiente Registro conforme al artículo 159.4 de la Ley 9/2017, de 8 de noviembre, de Contratos del Sector Público y el procedimiento de inscripción no hubiera finalizado, </w:t>
      </w:r>
      <w:r w:rsidR="0074190F">
        <w:rPr>
          <w:bCs/>
        </w:rPr>
        <w:t xml:space="preserve">deberá procederse conforme al </w:t>
      </w:r>
      <w:r w:rsidRPr="00166B7F">
        <w:rPr>
          <w:bCs/>
        </w:rPr>
        <w:t>Supuesto B</w:t>
      </w:r>
      <w:r w:rsidRPr="00166B7F">
        <w:rPr>
          <w:w w:val="105"/>
        </w:rPr>
        <w:t xml:space="preserve"> siguiente, </w:t>
      </w:r>
      <w:r w:rsidR="0074190F">
        <w:rPr>
          <w:w w:val="105"/>
        </w:rPr>
        <w:t xml:space="preserve">sustituyéndose </w:t>
      </w:r>
      <w:r w:rsidRPr="00166B7F">
        <w:rPr>
          <w:w w:val="105"/>
        </w:rPr>
        <w:t>l</w:t>
      </w:r>
      <w:r w:rsidR="002A15F2" w:rsidRPr="00166B7F">
        <w:rPr>
          <w:spacing w:val="1"/>
          <w:w w:val="105"/>
        </w:rPr>
        <w:t>a aportación de dicho certificado</w:t>
      </w:r>
      <w:r w:rsidRPr="00166B7F">
        <w:rPr>
          <w:spacing w:val="1"/>
          <w:w w:val="105"/>
        </w:rPr>
        <w:t xml:space="preserve"> de insc</w:t>
      </w:r>
      <w:r>
        <w:rPr>
          <w:spacing w:val="1"/>
          <w:w w:val="105"/>
        </w:rPr>
        <w:t>ripción</w:t>
      </w:r>
      <w:r w:rsidR="002A15F2" w:rsidRPr="001055D0">
        <w:rPr>
          <w:spacing w:val="1"/>
          <w:w w:val="105"/>
        </w:rPr>
        <w:t xml:space="preserve"> junto con la citada declaración responsable</w:t>
      </w:r>
      <w:r>
        <w:rPr>
          <w:spacing w:val="1"/>
          <w:w w:val="105"/>
        </w:rPr>
        <w:t xml:space="preserve"> </w:t>
      </w:r>
      <w:r>
        <w:rPr>
          <w:b/>
          <w:w w:val="105"/>
        </w:rPr>
        <w:t xml:space="preserve">por la aportación de </w:t>
      </w:r>
      <w:r w:rsidR="002A15F2" w:rsidRPr="002124BD">
        <w:rPr>
          <w:b/>
          <w:w w:val="105"/>
        </w:rPr>
        <w:t xml:space="preserve">la documentación que se </w:t>
      </w:r>
      <w:r w:rsidR="002A15F2">
        <w:rPr>
          <w:b/>
          <w:w w:val="105"/>
        </w:rPr>
        <w:t xml:space="preserve">señala en </w:t>
      </w:r>
      <w:r w:rsidR="0074190F">
        <w:rPr>
          <w:b/>
          <w:w w:val="105"/>
        </w:rPr>
        <w:t>tal</w:t>
      </w:r>
      <w:r w:rsidR="00213604">
        <w:rPr>
          <w:b/>
          <w:w w:val="105"/>
        </w:rPr>
        <w:t xml:space="preserve"> supuesto</w:t>
      </w:r>
      <w:r w:rsidR="00A32893">
        <w:rPr>
          <w:b/>
          <w:w w:val="105"/>
        </w:rPr>
        <w:t xml:space="preserve"> B (números 1, 2 y</w:t>
      </w:r>
      <w:r w:rsidR="002A15F2">
        <w:rPr>
          <w:b/>
          <w:w w:val="105"/>
        </w:rPr>
        <w:t xml:space="preserve"> 3)</w:t>
      </w:r>
      <w:r w:rsidR="002A15F2">
        <w:rPr>
          <w:w w:val="105"/>
        </w:rPr>
        <w:t xml:space="preserve">. </w:t>
      </w:r>
    </w:p>
    <w:p w14:paraId="67AD04EA" w14:textId="77777777" w:rsidR="0074190F" w:rsidRPr="001055D0" w:rsidRDefault="0074190F" w:rsidP="002A15F2">
      <w:pPr>
        <w:pStyle w:val="Textoindependiente"/>
        <w:spacing w:before="119" w:line="254" w:lineRule="auto"/>
        <w:ind w:left="1418" w:right="425"/>
        <w:jc w:val="both"/>
        <w:rPr>
          <w:w w:val="105"/>
        </w:rPr>
      </w:pPr>
      <w:r>
        <w:rPr>
          <w:w w:val="105"/>
        </w:rPr>
        <w:t xml:space="preserve">Asimismo, el licitador con mejor puntuación habrá de aportar la documentación que se indica para el Supuesto B cuando en el certificado de inscripción no </w:t>
      </w:r>
      <w:r w:rsidRPr="0074190F">
        <w:rPr>
          <w:bCs/>
        </w:rPr>
        <w:t>consten los extremos señalados en el Supuesto A.</w:t>
      </w:r>
    </w:p>
    <w:p w14:paraId="73A269C9" w14:textId="77777777" w:rsidR="002A15F2" w:rsidRDefault="002A15F2" w:rsidP="002A15F2">
      <w:pPr>
        <w:pStyle w:val="Textoindependiente"/>
        <w:spacing w:before="119" w:line="254" w:lineRule="auto"/>
        <w:ind w:left="1418" w:right="425"/>
        <w:jc w:val="both"/>
        <w:rPr>
          <w:rFonts w:eastAsia="Times New Roman"/>
          <w:b/>
          <w:lang w:eastAsia="es-ES"/>
        </w:rPr>
      </w:pPr>
      <w:r>
        <w:rPr>
          <w:rFonts w:eastAsia="Times New Roman"/>
          <w:lang w:eastAsia="es-ES"/>
        </w:rPr>
        <w:t xml:space="preserve">En todo caso, tanto la inscripción y la documentación alternativa aportada deberá tener </w:t>
      </w:r>
      <w:r>
        <w:t>como</w:t>
      </w:r>
      <w:r>
        <w:rPr>
          <w:rFonts w:eastAsia="Times New Roman"/>
          <w:b/>
          <w:lang w:eastAsia="es-ES"/>
        </w:rPr>
        <w:t xml:space="preserve"> límite la fecha final de presentación de proposiciones.</w:t>
      </w:r>
    </w:p>
    <w:p w14:paraId="38C129A0" w14:textId="77777777" w:rsidR="00213604" w:rsidRPr="00C22349" w:rsidRDefault="00213604" w:rsidP="002A15F2">
      <w:pPr>
        <w:pStyle w:val="Textoindependiente"/>
        <w:numPr>
          <w:ilvl w:val="4"/>
          <w:numId w:val="21"/>
        </w:numPr>
        <w:spacing w:before="119" w:line="254" w:lineRule="auto"/>
        <w:ind w:left="1418" w:right="425" w:hanging="284"/>
        <w:jc w:val="both"/>
        <w:rPr>
          <w:b/>
          <w:bCs/>
        </w:rPr>
      </w:pPr>
      <w:r w:rsidRPr="0074190F">
        <w:rPr>
          <w:b/>
          <w:bCs/>
        </w:rPr>
        <w:t xml:space="preserve">(Supuesto B): </w:t>
      </w:r>
      <w:r w:rsidR="0074190F" w:rsidRPr="0074190F">
        <w:rPr>
          <w:b/>
          <w:bCs/>
        </w:rPr>
        <w:t>Cuando</w:t>
      </w:r>
      <w:r w:rsidRPr="0074190F">
        <w:rPr>
          <w:b/>
          <w:bCs/>
        </w:rPr>
        <w:t xml:space="preserve"> </w:t>
      </w:r>
      <w:r w:rsidR="0074190F" w:rsidRPr="0074190F">
        <w:rPr>
          <w:b/>
          <w:bCs/>
        </w:rPr>
        <w:t xml:space="preserve">(i) </w:t>
      </w:r>
      <w:r w:rsidRPr="0074190F">
        <w:rPr>
          <w:b/>
          <w:bCs/>
        </w:rPr>
        <w:t>el licitador h</w:t>
      </w:r>
      <w:r w:rsidR="0074190F" w:rsidRPr="0074190F">
        <w:rPr>
          <w:b/>
          <w:bCs/>
        </w:rPr>
        <w:t xml:space="preserve">aya </w:t>
      </w:r>
      <w:r w:rsidRPr="0074190F">
        <w:rPr>
          <w:b/>
          <w:bCs/>
        </w:rPr>
        <w:t>hecho uso de la facultad de acreditar la presentación de la solicitud de inscripción en el correspondiente Registro conforme al artículo 159.4 de la Ley 9/2017, de 8 de noviembre, d</w:t>
      </w:r>
      <w:r w:rsidR="0074190F" w:rsidRPr="0074190F">
        <w:rPr>
          <w:b/>
          <w:bCs/>
        </w:rPr>
        <w:t>e Contratos del Sector Público pero</w:t>
      </w:r>
      <w:r w:rsidRPr="0074190F">
        <w:rPr>
          <w:b/>
          <w:bCs/>
        </w:rPr>
        <w:t xml:space="preserve"> el procedimiento de inscripción no hubiera finalizado</w:t>
      </w:r>
      <w:r w:rsidR="0074190F" w:rsidRPr="0074190F">
        <w:rPr>
          <w:b/>
          <w:bCs/>
        </w:rPr>
        <w:t xml:space="preserve"> o (</w:t>
      </w:r>
      <w:proofErr w:type="spellStart"/>
      <w:r w:rsidR="0074190F" w:rsidRPr="0074190F">
        <w:rPr>
          <w:b/>
          <w:bCs/>
        </w:rPr>
        <w:t>ii</w:t>
      </w:r>
      <w:proofErr w:type="spellEnd"/>
      <w:r w:rsidR="0074190F" w:rsidRPr="0074190F">
        <w:rPr>
          <w:b/>
          <w:bCs/>
        </w:rPr>
        <w:t xml:space="preserve">) </w:t>
      </w:r>
      <w:r w:rsidR="0074190F" w:rsidRPr="0074190F">
        <w:rPr>
          <w:b/>
          <w:w w:val="105"/>
        </w:rPr>
        <w:t xml:space="preserve">cuando en el certificado de inscripción no </w:t>
      </w:r>
      <w:r w:rsidR="0074190F" w:rsidRPr="0074190F">
        <w:rPr>
          <w:b/>
          <w:bCs/>
        </w:rPr>
        <w:t>consten los extremos señalados en el Supuesto A</w:t>
      </w:r>
      <w:r w:rsidRPr="0074190F">
        <w:rPr>
          <w:b/>
          <w:bCs/>
        </w:rPr>
        <w:t xml:space="preserve">, </w:t>
      </w:r>
      <w:r w:rsidRPr="00213604">
        <w:rPr>
          <w:b/>
          <w:bCs/>
        </w:rPr>
        <w:t>la mesa requerirá al licitador para que justifique documentalmente todos los extremos referentes a su aptitud para contratar</w:t>
      </w:r>
      <w:r>
        <w:rPr>
          <w:b/>
          <w:bCs/>
        </w:rPr>
        <w:t>:</w:t>
      </w:r>
    </w:p>
    <w:p w14:paraId="65669E4A" w14:textId="77777777" w:rsidR="002A15F2" w:rsidRPr="009E42D6" w:rsidRDefault="002A15F2" w:rsidP="002A15F2">
      <w:pPr>
        <w:pStyle w:val="Textoindependiente"/>
        <w:spacing w:before="142" w:line="252" w:lineRule="auto"/>
        <w:ind w:left="1778" w:right="422" w:hanging="361"/>
        <w:jc w:val="both"/>
        <w:rPr>
          <w:w w:val="105"/>
        </w:rPr>
      </w:pPr>
      <w:r>
        <w:rPr>
          <w:b/>
        </w:rPr>
        <w:t>1º.</w:t>
      </w:r>
      <w:r>
        <w:rPr>
          <w:b/>
          <w:spacing w:val="54"/>
        </w:rPr>
        <w:t xml:space="preserve"> </w:t>
      </w:r>
      <w:r>
        <w:rPr>
          <w:b/>
        </w:rPr>
        <w:t>Documentos que</w:t>
      </w:r>
      <w:r>
        <w:rPr>
          <w:b/>
          <w:spacing w:val="52"/>
        </w:rPr>
        <w:t xml:space="preserve"> </w:t>
      </w:r>
      <w:r>
        <w:rPr>
          <w:b/>
        </w:rPr>
        <w:t>acrediten</w:t>
      </w:r>
      <w:r>
        <w:rPr>
          <w:b/>
          <w:spacing w:val="53"/>
        </w:rPr>
        <w:t xml:space="preserve"> </w:t>
      </w:r>
      <w:r>
        <w:rPr>
          <w:b/>
        </w:rPr>
        <w:t>la</w:t>
      </w:r>
      <w:r>
        <w:rPr>
          <w:b/>
          <w:spacing w:val="53"/>
        </w:rPr>
        <w:t xml:space="preserve"> </w:t>
      </w:r>
      <w:r>
        <w:rPr>
          <w:b/>
        </w:rPr>
        <w:t>personalidad</w:t>
      </w:r>
      <w:r>
        <w:rPr>
          <w:b/>
          <w:spacing w:val="53"/>
        </w:rPr>
        <w:t xml:space="preserve"> </w:t>
      </w:r>
      <w:r>
        <w:rPr>
          <w:b/>
        </w:rPr>
        <w:t>del</w:t>
      </w:r>
      <w:r>
        <w:rPr>
          <w:b/>
          <w:spacing w:val="52"/>
        </w:rPr>
        <w:t xml:space="preserve"> </w:t>
      </w:r>
      <w:r>
        <w:rPr>
          <w:b/>
        </w:rPr>
        <w:t>empresario y su ámbito de</w:t>
      </w:r>
      <w:r>
        <w:rPr>
          <w:b/>
          <w:spacing w:val="53"/>
        </w:rPr>
        <w:t xml:space="preserve"> </w:t>
      </w:r>
      <w:r>
        <w:rPr>
          <w:b/>
        </w:rPr>
        <w:t>actividad</w:t>
      </w:r>
      <w:r>
        <w:t>.</w:t>
      </w:r>
      <w:r>
        <w:rPr>
          <w:spacing w:val="53"/>
        </w:rPr>
        <w:t xml:space="preserve"> </w:t>
      </w:r>
      <w:r>
        <w:t>Si</w:t>
      </w:r>
      <w:r>
        <w:rPr>
          <w:spacing w:val="1"/>
        </w:rPr>
        <w:t xml:space="preserve"> </w:t>
      </w:r>
      <w:r>
        <w:rPr>
          <w:w w:val="105"/>
        </w:rPr>
        <w:t>la empresa fuese persona jurídica la personalidad se acreditará mediante la presentación de</w:t>
      </w:r>
      <w:r>
        <w:rPr>
          <w:spacing w:val="1"/>
          <w:w w:val="105"/>
        </w:rPr>
        <w:t xml:space="preserve"> </w:t>
      </w:r>
      <w:r>
        <w:rPr>
          <w:w w:val="105"/>
        </w:rPr>
        <w:t>la escritura de constitución o modificación, en su caso, debidamente inscrita en el Registro</w:t>
      </w:r>
      <w:r>
        <w:rPr>
          <w:spacing w:val="1"/>
          <w:w w:val="105"/>
        </w:rPr>
        <w:t xml:space="preserve"> </w:t>
      </w:r>
      <w:r>
        <w:rPr>
          <w:w w:val="105"/>
        </w:rPr>
        <w:t>Mercantil cuando este requisito sea exigible según la legislación mercantil aplicable. Si dicho</w:t>
      </w:r>
      <w:r>
        <w:rPr>
          <w:spacing w:val="1"/>
          <w:w w:val="105"/>
        </w:rPr>
        <w:t xml:space="preserve"> </w:t>
      </w:r>
      <w:r>
        <w:rPr>
          <w:w w:val="105"/>
        </w:rPr>
        <w:t>requisito no fuere exigible, la acreditación de la capacidad de obrar se realizará mediante la</w:t>
      </w:r>
      <w:r>
        <w:rPr>
          <w:spacing w:val="1"/>
          <w:w w:val="105"/>
        </w:rPr>
        <w:t xml:space="preserve"> </w:t>
      </w:r>
      <w:r>
        <w:rPr>
          <w:w w:val="105"/>
        </w:rPr>
        <w:t>escritura o documento de constitución, estatutos o acta fundacional, en el que consten las</w:t>
      </w:r>
      <w:r>
        <w:rPr>
          <w:spacing w:val="1"/>
          <w:w w:val="105"/>
        </w:rPr>
        <w:t xml:space="preserve"> </w:t>
      </w:r>
      <w:r>
        <w:rPr>
          <w:w w:val="105"/>
        </w:rPr>
        <w:t>normas</w:t>
      </w:r>
      <w:r>
        <w:rPr>
          <w:spacing w:val="1"/>
          <w:w w:val="105"/>
        </w:rPr>
        <w:t xml:space="preserve"> </w:t>
      </w:r>
      <w:r>
        <w:rPr>
          <w:w w:val="105"/>
        </w:rPr>
        <w:t>por las</w:t>
      </w:r>
      <w:r>
        <w:rPr>
          <w:spacing w:val="1"/>
          <w:w w:val="105"/>
        </w:rPr>
        <w:t xml:space="preserve"> </w:t>
      </w:r>
      <w:r>
        <w:rPr>
          <w:w w:val="105"/>
        </w:rPr>
        <w:t>que se regula su actividad,</w:t>
      </w:r>
      <w:r>
        <w:rPr>
          <w:spacing w:val="1"/>
          <w:w w:val="105"/>
        </w:rPr>
        <w:t xml:space="preserve"> </w:t>
      </w:r>
      <w:r>
        <w:rPr>
          <w:w w:val="105"/>
        </w:rPr>
        <w:t>inscritos,</w:t>
      </w:r>
      <w:r w:rsidRPr="009E42D6">
        <w:rPr>
          <w:w w:val="105"/>
        </w:rPr>
        <w:t xml:space="preserve"> </w:t>
      </w:r>
      <w:r>
        <w:rPr>
          <w:w w:val="105"/>
        </w:rPr>
        <w:t>en su caso,</w:t>
      </w:r>
      <w:r w:rsidRPr="009E42D6">
        <w:rPr>
          <w:w w:val="105"/>
        </w:rPr>
        <w:t xml:space="preserve"> </w:t>
      </w:r>
      <w:r>
        <w:rPr>
          <w:w w:val="105"/>
        </w:rPr>
        <w:t>en el correspondiente</w:t>
      </w:r>
      <w:r w:rsidRPr="009E42D6">
        <w:rPr>
          <w:w w:val="105"/>
        </w:rPr>
        <w:t xml:space="preserve"> </w:t>
      </w:r>
      <w:r>
        <w:rPr>
          <w:w w:val="105"/>
        </w:rPr>
        <w:t>Registro</w:t>
      </w:r>
      <w:r w:rsidRPr="009E42D6">
        <w:rPr>
          <w:w w:val="105"/>
        </w:rPr>
        <w:t xml:space="preserve"> </w:t>
      </w:r>
      <w:r>
        <w:rPr>
          <w:w w:val="105"/>
        </w:rPr>
        <w:t>oficial.</w:t>
      </w:r>
    </w:p>
    <w:p w14:paraId="2CD35B72" w14:textId="77777777" w:rsidR="002A15F2" w:rsidRPr="009E42D6" w:rsidRDefault="002A15F2" w:rsidP="002A15F2">
      <w:pPr>
        <w:pStyle w:val="Textoindependiente"/>
        <w:spacing w:before="142" w:line="252" w:lineRule="auto"/>
        <w:ind w:left="1778" w:right="422"/>
        <w:jc w:val="both"/>
        <w:rPr>
          <w:w w:val="105"/>
        </w:rPr>
      </w:pPr>
      <w:r w:rsidRPr="009E42D6">
        <w:rPr>
          <w:w w:val="105"/>
        </w:rPr>
        <w:t xml:space="preserve">Si se trata de un empresario individual la unidad técnica o la mesa de contratación comprobará sus datos de identidad a través del DNI o del documento que le sustituya </w:t>
      </w:r>
      <w:r w:rsidRPr="009E42D6">
        <w:rPr>
          <w:w w:val="105"/>
        </w:rPr>
        <w:lastRenderedPageBreak/>
        <w:t>reglamentariamente. A este respecto, deberá aportar copia de tales documentos.</w:t>
      </w:r>
    </w:p>
    <w:p w14:paraId="4367E0BB" w14:textId="77777777" w:rsidR="002A15F2" w:rsidRDefault="002A15F2" w:rsidP="002A15F2">
      <w:pPr>
        <w:pStyle w:val="Textoindependiente"/>
        <w:spacing w:before="142" w:line="252" w:lineRule="auto"/>
        <w:ind w:left="1778" w:right="422" w:hanging="361"/>
        <w:jc w:val="both"/>
      </w:pPr>
      <w:r w:rsidRPr="009E42D6">
        <w:rPr>
          <w:b/>
          <w:w w:val="105"/>
        </w:rPr>
        <w:t>2º. Documentos que acrediten, en su caso, la representación</w:t>
      </w:r>
      <w:r w:rsidRPr="009E42D6">
        <w:rPr>
          <w:w w:val="105"/>
        </w:rPr>
        <w:t xml:space="preserve">. </w:t>
      </w:r>
      <w:r>
        <w:t>Los que comparezcan o firmen proposiciones en nombre de otro presentarán poder bastante al efecto, previamente bastanteado por Letrado/a del Gabinete Jurídico de la Junta de Andalucía, del Parlamento de Andalucía, del Defensor del Pueblo Andaluz o de la Oficina Andaluza contra el Fraude y la Corrupción.</w:t>
      </w:r>
    </w:p>
    <w:p w14:paraId="0325483E" w14:textId="77777777" w:rsidR="002A15F2" w:rsidRPr="009E42D6" w:rsidRDefault="002A15F2" w:rsidP="002A15F2">
      <w:pPr>
        <w:pStyle w:val="Textoindependiente"/>
        <w:spacing w:before="142" w:line="252" w:lineRule="auto"/>
        <w:ind w:left="1778" w:right="422"/>
        <w:jc w:val="both"/>
        <w:rPr>
          <w:w w:val="105"/>
        </w:rPr>
      </w:pPr>
      <w:r w:rsidRPr="009E42D6">
        <w:rPr>
          <w:w w:val="105"/>
        </w:rPr>
        <w:t>Los datos de identidad de la persona que ostenta la representación del licitador serán comprobados por el órgano de contratación o la mesa de contratación a través del DNI o del documento que le sustituya reglamentariamente. A este respecto, deberá aportar copia de tales documentos.</w:t>
      </w:r>
    </w:p>
    <w:p w14:paraId="485131FD" w14:textId="77777777" w:rsidR="002A15F2" w:rsidRDefault="002A15F2" w:rsidP="002A15F2">
      <w:pPr>
        <w:pStyle w:val="Textoindependiente"/>
        <w:spacing w:before="142" w:line="252" w:lineRule="auto"/>
        <w:ind w:left="1778" w:right="422"/>
        <w:jc w:val="both"/>
      </w:pPr>
      <w:r w:rsidRPr="009E42D6">
        <w:rPr>
          <w:w w:val="105"/>
        </w:rPr>
        <w:t>Si la empresa fuera persona jurídica el poder deberá figurar inscrito, en su caso, en el Registro Mercantil. Si se trata de un poder para acto concreto no será necesaria la inscripción en el Registro Mercantil, de acuerdo con el artículo 94.5 del Reglamento del Registro Mercantil.</w:t>
      </w:r>
      <w:r>
        <w:t xml:space="preserve"> </w:t>
      </w:r>
    </w:p>
    <w:p w14:paraId="6DF78AFB" w14:textId="77777777" w:rsidR="002A15F2" w:rsidRDefault="002A15F2" w:rsidP="002A15F2">
      <w:pPr>
        <w:pStyle w:val="Textoindependiente"/>
      </w:pPr>
    </w:p>
    <w:p w14:paraId="4C9BA862" w14:textId="77777777" w:rsidR="002A15F2" w:rsidRPr="00CB689D" w:rsidRDefault="002A15F2" w:rsidP="002A15F2">
      <w:pPr>
        <w:pStyle w:val="Textoindependiente"/>
        <w:spacing w:before="87" w:line="247" w:lineRule="auto"/>
        <w:ind w:left="1778" w:right="442" w:hanging="361"/>
        <w:jc w:val="both"/>
      </w:pPr>
      <w:r w:rsidRPr="00CB689D">
        <w:rPr>
          <w:b/>
          <w:w w:val="105"/>
        </w:rPr>
        <w:t xml:space="preserve">3º. </w:t>
      </w:r>
      <w:r w:rsidRPr="00460BC3">
        <w:rPr>
          <w:b/>
          <w:w w:val="105"/>
        </w:rPr>
        <w:t xml:space="preserve">Solvencia económica y financiera, y técnica o profesional. </w:t>
      </w:r>
      <w:r w:rsidRPr="00CB689D">
        <w:rPr>
          <w:w w:val="105"/>
        </w:rPr>
        <w:t>Acreditación</w:t>
      </w:r>
      <w:r w:rsidRPr="00460BC3">
        <w:rPr>
          <w:w w:val="105"/>
        </w:rPr>
        <w:t xml:space="preserve"> </w:t>
      </w:r>
      <w:r w:rsidRPr="00CB689D">
        <w:rPr>
          <w:w w:val="105"/>
        </w:rPr>
        <w:t>de</w:t>
      </w:r>
      <w:r w:rsidRPr="00460BC3">
        <w:rPr>
          <w:w w:val="105"/>
        </w:rPr>
        <w:t xml:space="preserve"> </w:t>
      </w:r>
      <w:r w:rsidRPr="00CB689D">
        <w:rPr>
          <w:w w:val="105"/>
        </w:rPr>
        <w:t>su solvencia</w:t>
      </w:r>
      <w:r w:rsidRPr="00460BC3">
        <w:rPr>
          <w:w w:val="105"/>
        </w:rPr>
        <w:t xml:space="preserve"> </w:t>
      </w:r>
      <w:r w:rsidRPr="00CB689D">
        <w:rPr>
          <w:w w:val="105"/>
        </w:rPr>
        <w:t>económica, financiera y técnica por los medios que se especifiquen en el anuncio de licitación</w:t>
      </w:r>
      <w:r w:rsidRPr="00460BC3">
        <w:rPr>
          <w:w w:val="105"/>
        </w:rPr>
        <w:t xml:space="preserve"> </w:t>
      </w:r>
      <w:r w:rsidRPr="00CB689D">
        <w:rPr>
          <w:w w:val="105"/>
        </w:rPr>
        <w:t>y</w:t>
      </w:r>
      <w:r w:rsidRPr="00460BC3">
        <w:rPr>
          <w:w w:val="105"/>
        </w:rPr>
        <w:t xml:space="preserve"> </w:t>
      </w:r>
      <w:r w:rsidRPr="00CB689D">
        <w:rPr>
          <w:w w:val="105"/>
        </w:rPr>
        <w:t>en</w:t>
      </w:r>
      <w:r w:rsidRPr="00460BC3">
        <w:rPr>
          <w:w w:val="105"/>
        </w:rPr>
        <w:t xml:space="preserve"> </w:t>
      </w:r>
      <w:r w:rsidRPr="00CB689D">
        <w:rPr>
          <w:w w:val="105"/>
        </w:rPr>
        <w:t>el</w:t>
      </w:r>
      <w:r w:rsidRPr="00460BC3">
        <w:rPr>
          <w:w w:val="105"/>
        </w:rPr>
        <w:t xml:space="preserve"> </w:t>
      </w:r>
      <w:r w:rsidRPr="00CB689D">
        <w:rPr>
          <w:w w:val="105"/>
        </w:rPr>
        <w:t>presente</w:t>
      </w:r>
      <w:r w:rsidRPr="00460BC3">
        <w:rPr>
          <w:w w:val="105"/>
        </w:rPr>
        <w:t xml:space="preserve"> </w:t>
      </w:r>
      <w:r w:rsidRPr="00CB689D">
        <w:rPr>
          <w:w w:val="105"/>
        </w:rPr>
        <w:t>pliego</w:t>
      </w:r>
      <w:r w:rsidRPr="00460BC3">
        <w:rPr>
          <w:w w:val="105"/>
        </w:rPr>
        <w:t xml:space="preserve"> </w:t>
      </w:r>
      <w:r w:rsidRPr="00CB689D">
        <w:rPr>
          <w:w w:val="105"/>
        </w:rPr>
        <w:t>(</w:t>
      </w:r>
      <w:r w:rsidRPr="00CB689D">
        <w:rPr>
          <w:b/>
          <w:w w:val="105"/>
          <w:u w:val="single"/>
        </w:rPr>
        <w:t>Anexo</w:t>
      </w:r>
      <w:r w:rsidRPr="00CB689D">
        <w:rPr>
          <w:b/>
          <w:spacing w:val="4"/>
          <w:w w:val="105"/>
          <w:u w:val="single"/>
        </w:rPr>
        <w:t xml:space="preserve"> </w:t>
      </w:r>
      <w:r w:rsidRPr="00CB689D">
        <w:rPr>
          <w:b/>
          <w:w w:val="105"/>
          <w:u w:val="single"/>
        </w:rPr>
        <w:t>IV</w:t>
      </w:r>
      <w:r w:rsidRPr="00CB689D">
        <w:rPr>
          <w:w w:val="105"/>
        </w:rPr>
        <w:t>).</w:t>
      </w:r>
    </w:p>
    <w:p w14:paraId="0A979258" w14:textId="77777777" w:rsidR="002A15F2" w:rsidRDefault="002A15F2" w:rsidP="002A15F2">
      <w:pPr>
        <w:pStyle w:val="Textoindependiente"/>
        <w:spacing w:before="136" w:line="247" w:lineRule="auto"/>
        <w:ind w:left="1763" w:right="431"/>
        <w:jc w:val="both"/>
      </w:pPr>
      <w:r w:rsidRPr="00CB689D">
        <w:rPr>
          <w:w w:val="105"/>
        </w:rPr>
        <w:t>En las Uniones Temporales de Empresarios, a efectos de determinación de su solvencia, se</w:t>
      </w:r>
      <w:r w:rsidRPr="00CB689D">
        <w:rPr>
          <w:spacing w:val="1"/>
          <w:w w:val="105"/>
        </w:rPr>
        <w:t xml:space="preserve"> </w:t>
      </w:r>
      <w:r w:rsidRPr="00CB689D">
        <w:rPr>
          <w:w w:val="105"/>
        </w:rPr>
        <w:t>acumularán</w:t>
      </w:r>
      <w:r w:rsidRPr="00CB689D">
        <w:rPr>
          <w:spacing w:val="14"/>
          <w:w w:val="105"/>
        </w:rPr>
        <w:t xml:space="preserve"> </w:t>
      </w:r>
      <w:r w:rsidRPr="00CB689D">
        <w:rPr>
          <w:w w:val="105"/>
        </w:rPr>
        <w:t>las características</w:t>
      </w:r>
      <w:r w:rsidRPr="00CB689D">
        <w:rPr>
          <w:spacing w:val="12"/>
          <w:w w:val="105"/>
        </w:rPr>
        <w:t xml:space="preserve"> </w:t>
      </w:r>
      <w:r w:rsidRPr="00CB689D">
        <w:rPr>
          <w:w w:val="105"/>
        </w:rPr>
        <w:t>acreditadas</w:t>
      </w:r>
      <w:r w:rsidRPr="00CB689D">
        <w:rPr>
          <w:spacing w:val="24"/>
          <w:w w:val="105"/>
        </w:rPr>
        <w:t xml:space="preserve"> </w:t>
      </w:r>
      <w:r w:rsidRPr="00CB689D">
        <w:rPr>
          <w:w w:val="105"/>
        </w:rPr>
        <w:t>para</w:t>
      </w:r>
      <w:r w:rsidRPr="00CB689D">
        <w:rPr>
          <w:spacing w:val="2"/>
          <w:w w:val="105"/>
        </w:rPr>
        <w:t xml:space="preserve"> </w:t>
      </w:r>
      <w:r w:rsidRPr="00CB689D">
        <w:rPr>
          <w:w w:val="105"/>
        </w:rPr>
        <w:t>cada</w:t>
      </w:r>
      <w:r w:rsidRPr="00CB689D">
        <w:rPr>
          <w:spacing w:val="3"/>
          <w:w w:val="105"/>
        </w:rPr>
        <w:t xml:space="preserve"> </w:t>
      </w:r>
      <w:r w:rsidRPr="00CB689D">
        <w:rPr>
          <w:w w:val="105"/>
        </w:rPr>
        <w:t>uno</w:t>
      </w:r>
      <w:r w:rsidRPr="00CB689D">
        <w:rPr>
          <w:spacing w:val="3"/>
          <w:w w:val="105"/>
        </w:rPr>
        <w:t xml:space="preserve"> </w:t>
      </w:r>
      <w:r w:rsidRPr="00CB689D">
        <w:rPr>
          <w:w w:val="105"/>
        </w:rPr>
        <w:t>de</w:t>
      </w:r>
      <w:r w:rsidRPr="00CB689D">
        <w:rPr>
          <w:spacing w:val="-10"/>
          <w:w w:val="105"/>
        </w:rPr>
        <w:t xml:space="preserve"> </w:t>
      </w:r>
      <w:r w:rsidRPr="00CB689D">
        <w:rPr>
          <w:w w:val="105"/>
        </w:rPr>
        <w:t>los integrantes</w:t>
      </w:r>
      <w:r w:rsidRPr="00CB689D">
        <w:rPr>
          <w:spacing w:val="24"/>
          <w:w w:val="105"/>
        </w:rPr>
        <w:t xml:space="preserve"> </w:t>
      </w:r>
      <w:r w:rsidRPr="00CB689D">
        <w:rPr>
          <w:w w:val="105"/>
        </w:rPr>
        <w:t>de</w:t>
      </w:r>
      <w:r w:rsidRPr="00CB689D">
        <w:rPr>
          <w:spacing w:val="-10"/>
          <w:w w:val="105"/>
        </w:rPr>
        <w:t xml:space="preserve"> </w:t>
      </w:r>
      <w:r w:rsidRPr="00CB689D">
        <w:rPr>
          <w:w w:val="105"/>
        </w:rPr>
        <w:t>la</w:t>
      </w:r>
      <w:r w:rsidRPr="00CB689D">
        <w:rPr>
          <w:spacing w:val="-9"/>
          <w:w w:val="105"/>
        </w:rPr>
        <w:t xml:space="preserve"> </w:t>
      </w:r>
      <w:r w:rsidRPr="00CB689D">
        <w:rPr>
          <w:w w:val="105"/>
        </w:rPr>
        <w:t>misma.</w:t>
      </w:r>
    </w:p>
    <w:p w14:paraId="73D5EC2B" w14:textId="77777777" w:rsidR="002A15F2" w:rsidRDefault="002A15F2" w:rsidP="002A15F2">
      <w:pPr>
        <w:pStyle w:val="Textoindependiente"/>
        <w:spacing w:before="121" w:line="254" w:lineRule="auto"/>
        <w:ind w:left="1763" w:right="428"/>
        <w:jc w:val="both"/>
      </w:pPr>
      <w:r>
        <w:rPr>
          <w:w w:val="105"/>
        </w:rPr>
        <w:t>La</w:t>
      </w:r>
      <w:r>
        <w:rPr>
          <w:spacing w:val="1"/>
          <w:w w:val="105"/>
        </w:rPr>
        <w:t xml:space="preserve"> </w:t>
      </w:r>
      <w:r>
        <w:rPr>
          <w:w w:val="105"/>
        </w:rPr>
        <w:t>acreditación</w:t>
      </w:r>
      <w:r>
        <w:rPr>
          <w:spacing w:val="1"/>
          <w:w w:val="105"/>
        </w:rPr>
        <w:t xml:space="preserve"> </w:t>
      </w:r>
      <w:r>
        <w:rPr>
          <w:w w:val="105"/>
        </w:rPr>
        <w:t>de</w:t>
      </w:r>
      <w:r>
        <w:rPr>
          <w:spacing w:val="1"/>
          <w:w w:val="105"/>
        </w:rPr>
        <w:t xml:space="preserve"> </w:t>
      </w:r>
      <w:r>
        <w:rPr>
          <w:w w:val="105"/>
        </w:rPr>
        <w:t>la solvencia mediante medios externos exigirá demostrar que para la</w:t>
      </w:r>
      <w:r>
        <w:rPr>
          <w:spacing w:val="1"/>
          <w:w w:val="105"/>
        </w:rPr>
        <w:t xml:space="preserve"> </w:t>
      </w:r>
      <w:r>
        <w:rPr>
          <w:w w:val="105"/>
        </w:rPr>
        <w:t>ejecución</w:t>
      </w:r>
      <w:r>
        <w:rPr>
          <w:spacing w:val="1"/>
          <w:w w:val="105"/>
        </w:rPr>
        <w:t xml:space="preserve"> </w:t>
      </w:r>
      <w:r>
        <w:rPr>
          <w:w w:val="105"/>
        </w:rPr>
        <w:t>del</w:t>
      </w:r>
      <w:r>
        <w:rPr>
          <w:spacing w:val="1"/>
          <w:w w:val="105"/>
        </w:rPr>
        <w:t xml:space="preserve"> </w:t>
      </w:r>
      <w:r>
        <w:rPr>
          <w:w w:val="105"/>
        </w:rPr>
        <w:t>contrato</w:t>
      </w:r>
      <w:r>
        <w:rPr>
          <w:spacing w:val="1"/>
          <w:w w:val="105"/>
        </w:rPr>
        <w:t xml:space="preserve"> </w:t>
      </w:r>
      <w:r>
        <w:rPr>
          <w:w w:val="105"/>
        </w:rPr>
        <w:t>dispone</w:t>
      </w:r>
      <w:r>
        <w:rPr>
          <w:spacing w:val="1"/>
          <w:w w:val="105"/>
        </w:rPr>
        <w:t xml:space="preserve"> </w:t>
      </w:r>
      <w:r>
        <w:rPr>
          <w:w w:val="105"/>
        </w:rPr>
        <w:t>efectivamente de esos medios mediante la exhibición del</w:t>
      </w:r>
      <w:r>
        <w:rPr>
          <w:spacing w:val="1"/>
          <w:w w:val="105"/>
        </w:rPr>
        <w:t xml:space="preserve"> </w:t>
      </w:r>
      <w:r>
        <w:rPr>
          <w:w w:val="105"/>
        </w:rPr>
        <w:t>correspondiente</w:t>
      </w:r>
      <w:r>
        <w:rPr>
          <w:spacing w:val="1"/>
          <w:w w:val="105"/>
        </w:rPr>
        <w:t xml:space="preserve"> </w:t>
      </w:r>
      <w:r>
        <w:rPr>
          <w:w w:val="105"/>
        </w:rPr>
        <w:t>documento</w:t>
      </w:r>
      <w:r>
        <w:rPr>
          <w:spacing w:val="1"/>
          <w:w w:val="105"/>
        </w:rPr>
        <w:t xml:space="preserve"> </w:t>
      </w:r>
      <w:r>
        <w:rPr>
          <w:w w:val="105"/>
        </w:rPr>
        <w:t>de</w:t>
      </w:r>
      <w:r>
        <w:rPr>
          <w:spacing w:val="1"/>
          <w:w w:val="105"/>
        </w:rPr>
        <w:t xml:space="preserve"> </w:t>
      </w:r>
      <w:r>
        <w:rPr>
          <w:w w:val="105"/>
        </w:rPr>
        <w:t>compromiso</w:t>
      </w:r>
      <w:r>
        <w:rPr>
          <w:spacing w:val="1"/>
          <w:w w:val="105"/>
        </w:rPr>
        <w:t xml:space="preserve"> </w:t>
      </w:r>
      <w:r>
        <w:rPr>
          <w:w w:val="105"/>
        </w:rPr>
        <w:t>de</w:t>
      </w:r>
      <w:r>
        <w:rPr>
          <w:spacing w:val="1"/>
          <w:w w:val="105"/>
        </w:rPr>
        <w:t xml:space="preserve"> </w:t>
      </w:r>
      <w:r>
        <w:rPr>
          <w:w w:val="105"/>
        </w:rPr>
        <w:t>disposición,</w:t>
      </w:r>
      <w:r>
        <w:rPr>
          <w:spacing w:val="1"/>
          <w:w w:val="105"/>
        </w:rPr>
        <w:t xml:space="preserve"> </w:t>
      </w:r>
      <w:r>
        <w:rPr>
          <w:w w:val="105"/>
        </w:rPr>
        <w:t>además</w:t>
      </w:r>
      <w:r>
        <w:rPr>
          <w:spacing w:val="1"/>
          <w:w w:val="105"/>
        </w:rPr>
        <w:t xml:space="preserve"> </w:t>
      </w:r>
      <w:r>
        <w:rPr>
          <w:w w:val="105"/>
        </w:rPr>
        <w:t>de justificar su</w:t>
      </w:r>
      <w:r>
        <w:rPr>
          <w:spacing w:val="1"/>
          <w:w w:val="105"/>
        </w:rPr>
        <w:t xml:space="preserve"> </w:t>
      </w:r>
      <w:r>
        <w:rPr>
          <w:w w:val="105"/>
        </w:rPr>
        <w:t>suficiencia por los</w:t>
      </w:r>
      <w:r>
        <w:rPr>
          <w:spacing w:val="1"/>
          <w:w w:val="105"/>
        </w:rPr>
        <w:t xml:space="preserve"> </w:t>
      </w:r>
      <w:r>
        <w:rPr>
          <w:w w:val="105"/>
        </w:rPr>
        <w:t>medios</w:t>
      </w:r>
      <w:r>
        <w:rPr>
          <w:spacing w:val="1"/>
          <w:w w:val="105"/>
        </w:rPr>
        <w:t xml:space="preserve"> </w:t>
      </w:r>
      <w:r>
        <w:rPr>
          <w:w w:val="105"/>
        </w:rPr>
        <w:t>establecidos</w:t>
      </w:r>
      <w:r>
        <w:rPr>
          <w:spacing w:val="1"/>
          <w:w w:val="105"/>
        </w:rPr>
        <w:t xml:space="preserve"> </w:t>
      </w:r>
      <w:r>
        <w:rPr>
          <w:w w:val="105"/>
        </w:rPr>
        <w:t xml:space="preserve">en el </w:t>
      </w:r>
      <w:r>
        <w:rPr>
          <w:b/>
          <w:w w:val="105"/>
          <w:u w:val="single"/>
        </w:rPr>
        <w:t>Anexo IV</w:t>
      </w:r>
      <w:r>
        <w:rPr>
          <w:w w:val="105"/>
        </w:rPr>
        <w:t>. El órgano de contratación podrá</w:t>
      </w:r>
      <w:r>
        <w:rPr>
          <w:spacing w:val="1"/>
          <w:w w:val="105"/>
        </w:rPr>
        <w:t xml:space="preserve"> </w:t>
      </w:r>
      <w:r>
        <w:rPr>
          <w:w w:val="105"/>
        </w:rPr>
        <w:t xml:space="preserve">prohibir, haciéndolo constar en el </w:t>
      </w:r>
      <w:r>
        <w:rPr>
          <w:b/>
          <w:w w:val="105"/>
          <w:u w:val="single"/>
        </w:rPr>
        <w:t>Anexo IV</w:t>
      </w:r>
      <w:r w:rsidRPr="00CB689D">
        <w:rPr>
          <w:w w:val="105"/>
        </w:rPr>
        <w:t>,</w:t>
      </w:r>
      <w:r>
        <w:rPr>
          <w:b/>
          <w:w w:val="105"/>
        </w:rPr>
        <w:t xml:space="preserve"> </w:t>
      </w:r>
      <w:r>
        <w:rPr>
          <w:w w:val="105"/>
        </w:rPr>
        <w:t>que un mismo empresario pueda concurrir para</w:t>
      </w:r>
      <w:r>
        <w:rPr>
          <w:spacing w:val="1"/>
          <w:w w:val="105"/>
        </w:rPr>
        <w:t xml:space="preserve"> </w:t>
      </w:r>
      <w:r>
        <w:rPr>
          <w:w w:val="105"/>
        </w:rPr>
        <w:t>completar</w:t>
      </w:r>
      <w:r>
        <w:rPr>
          <w:spacing w:val="12"/>
          <w:w w:val="105"/>
        </w:rPr>
        <w:t xml:space="preserve"> </w:t>
      </w:r>
      <w:r>
        <w:rPr>
          <w:w w:val="105"/>
        </w:rPr>
        <w:t>la</w:t>
      </w:r>
      <w:r>
        <w:rPr>
          <w:spacing w:val="-1"/>
          <w:w w:val="105"/>
        </w:rPr>
        <w:t xml:space="preserve"> </w:t>
      </w:r>
      <w:r>
        <w:rPr>
          <w:w w:val="105"/>
        </w:rPr>
        <w:t>solvencia</w:t>
      </w:r>
      <w:r>
        <w:rPr>
          <w:spacing w:val="43"/>
          <w:w w:val="105"/>
        </w:rPr>
        <w:t xml:space="preserve"> </w:t>
      </w:r>
      <w:r>
        <w:rPr>
          <w:w w:val="105"/>
        </w:rPr>
        <w:t>de</w:t>
      </w:r>
      <w:r>
        <w:rPr>
          <w:spacing w:val="-1"/>
          <w:w w:val="105"/>
        </w:rPr>
        <w:t xml:space="preserve"> </w:t>
      </w:r>
      <w:r>
        <w:rPr>
          <w:w w:val="105"/>
        </w:rPr>
        <w:t>más</w:t>
      </w:r>
      <w:r>
        <w:rPr>
          <w:spacing w:val="10"/>
          <w:w w:val="105"/>
        </w:rPr>
        <w:t xml:space="preserve"> </w:t>
      </w:r>
      <w:r>
        <w:rPr>
          <w:w w:val="105"/>
        </w:rPr>
        <w:t>de</w:t>
      </w:r>
      <w:r>
        <w:rPr>
          <w:spacing w:val="13"/>
          <w:w w:val="105"/>
        </w:rPr>
        <w:t xml:space="preserve"> </w:t>
      </w:r>
      <w:r>
        <w:rPr>
          <w:w w:val="105"/>
        </w:rPr>
        <w:t>un</w:t>
      </w:r>
      <w:r>
        <w:rPr>
          <w:spacing w:val="-1"/>
          <w:w w:val="105"/>
        </w:rPr>
        <w:t xml:space="preserve"> </w:t>
      </w:r>
      <w:r>
        <w:rPr>
          <w:w w:val="105"/>
        </w:rPr>
        <w:t>licitador.</w:t>
      </w:r>
    </w:p>
    <w:p w14:paraId="70D22248" w14:textId="77777777" w:rsidR="002A15F2" w:rsidRDefault="002A15F2" w:rsidP="002A15F2">
      <w:pPr>
        <w:pStyle w:val="Textoindependiente"/>
        <w:spacing w:before="111" w:line="256" w:lineRule="auto"/>
        <w:ind w:left="1763" w:right="427"/>
        <w:jc w:val="both"/>
        <w:rPr>
          <w:w w:val="105"/>
        </w:rPr>
      </w:pPr>
      <w:r>
        <w:rPr>
          <w:w w:val="105"/>
        </w:rPr>
        <w:t>El licitador ejecutará el contrato con los mismos medios que ha aportado para acreditar su</w:t>
      </w:r>
      <w:r>
        <w:rPr>
          <w:spacing w:val="1"/>
          <w:w w:val="105"/>
        </w:rPr>
        <w:t xml:space="preserve"> </w:t>
      </w:r>
      <w:r>
        <w:rPr>
          <w:w w:val="105"/>
        </w:rPr>
        <w:t>solvencia. Sólo podrá sustituirlos, por causas imprevisibles, por otros medios que acrediten</w:t>
      </w:r>
      <w:r>
        <w:rPr>
          <w:spacing w:val="1"/>
          <w:w w:val="105"/>
        </w:rPr>
        <w:t xml:space="preserve"> </w:t>
      </w:r>
      <w:r>
        <w:rPr>
          <w:w w:val="105"/>
        </w:rPr>
        <w:t>solvencia</w:t>
      </w:r>
      <w:r>
        <w:rPr>
          <w:spacing w:val="19"/>
          <w:w w:val="105"/>
        </w:rPr>
        <w:t xml:space="preserve"> </w:t>
      </w:r>
      <w:r>
        <w:rPr>
          <w:w w:val="105"/>
        </w:rPr>
        <w:t>equivalente</w:t>
      </w:r>
      <w:r>
        <w:rPr>
          <w:spacing w:val="46"/>
          <w:w w:val="105"/>
        </w:rPr>
        <w:t xml:space="preserve"> </w:t>
      </w:r>
      <w:r>
        <w:rPr>
          <w:w w:val="105"/>
        </w:rPr>
        <w:t>y</w:t>
      </w:r>
      <w:r>
        <w:rPr>
          <w:spacing w:val="4"/>
          <w:w w:val="105"/>
        </w:rPr>
        <w:t xml:space="preserve"> </w:t>
      </w:r>
      <w:r>
        <w:rPr>
          <w:w w:val="105"/>
        </w:rPr>
        <w:t>con</w:t>
      </w:r>
      <w:r>
        <w:rPr>
          <w:spacing w:val="-7"/>
          <w:w w:val="105"/>
        </w:rPr>
        <w:t xml:space="preserve"> </w:t>
      </w:r>
      <w:r>
        <w:rPr>
          <w:w w:val="105"/>
        </w:rPr>
        <w:t>la</w:t>
      </w:r>
      <w:r>
        <w:rPr>
          <w:spacing w:val="-6"/>
          <w:w w:val="105"/>
        </w:rPr>
        <w:t xml:space="preserve"> </w:t>
      </w:r>
      <w:r>
        <w:rPr>
          <w:w w:val="105"/>
        </w:rPr>
        <w:t>correspondiente</w:t>
      </w:r>
      <w:r>
        <w:rPr>
          <w:spacing w:val="33"/>
          <w:w w:val="105"/>
        </w:rPr>
        <w:t xml:space="preserve"> </w:t>
      </w:r>
      <w:r>
        <w:rPr>
          <w:w w:val="105"/>
        </w:rPr>
        <w:t>autorización</w:t>
      </w:r>
      <w:r>
        <w:rPr>
          <w:spacing w:val="20"/>
          <w:w w:val="105"/>
        </w:rPr>
        <w:t xml:space="preserve"> </w:t>
      </w:r>
      <w:r>
        <w:rPr>
          <w:w w:val="105"/>
        </w:rPr>
        <w:t>de</w:t>
      </w:r>
      <w:r>
        <w:rPr>
          <w:spacing w:val="-7"/>
          <w:w w:val="105"/>
        </w:rPr>
        <w:t xml:space="preserve"> </w:t>
      </w:r>
      <w:r>
        <w:rPr>
          <w:w w:val="105"/>
        </w:rPr>
        <w:t>la</w:t>
      </w:r>
      <w:r>
        <w:rPr>
          <w:spacing w:val="7"/>
          <w:w w:val="105"/>
        </w:rPr>
        <w:t xml:space="preserve"> </w:t>
      </w:r>
      <w:r>
        <w:rPr>
          <w:w w:val="105"/>
        </w:rPr>
        <w:t>Administración.</w:t>
      </w:r>
    </w:p>
    <w:p w14:paraId="487A1D51" w14:textId="77777777" w:rsidR="002A15F2" w:rsidRPr="00C22349" w:rsidRDefault="00213604" w:rsidP="002A15F2">
      <w:pPr>
        <w:pStyle w:val="Textoindependiente"/>
        <w:numPr>
          <w:ilvl w:val="4"/>
          <w:numId w:val="21"/>
        </w:numPr>
        <w:spacing w:before="119" w:line="254" w:lineRule="auto"/>
        <w:ind w:left="1418" w:right="425" w:hanging="284"/>
        <w:jc w:val="both"/>
        <w:rPr>
          <w:b/>
        </w:rPr>
      </w:pPr>
      <w:r>
        <w:rPr>
          <w:b/>
        </w:rPr>
        <w:t xml:space="preserve">Tanto en el caso del Supuesto </w:t>
      </w:r>
      <w:r w:rsidR="002A15F2" w:rsidRPr="00C22349">
        <w:rPr>
          <w:b/>
        </w:rPr>
        <w:t xml:space="preserve">A </w:t>
      </w:r>
      <w:r w:rsidR="002A15F2">
        <w:rPr>
          <w:b/>
        </w:rPr>
        <w:t xml:space="preserve">como </w:t>
      </w:r>
      <w:r>
        <w:rPr>
          <w:b/>
        </w:rPr>
        <w:t xml:space="preserve">en el del Supuesto </w:t>
      </w:r>
      <w:r w:rsidR="002A15F2" w:rsidRPr="00C22349">
        <w:rPr>
          <w:b/>
        </w:rPr>
        <w:t>B, el licitador que haya presentado la mejor oferta deberá aportar la siguiente documentación:</w:t>
      </w:r>
    </w:p>
    <w:p w14:paraId="0FC37B54" w14:textId="77777777" w:rsidR="00A32893" w:rsidRPr="00A32893" w:rsidRDefault="00A32893" w:rsidP="00A32893">
      <w:pPr>
        <w:pStyle w:val="Ttulo1"/>
        <w:spacing w:before="133" w:line="247" w:lineRule="auto"/>
        <w:ind w:left="1778" w:right="460" w:hanging="361"/>
        <w:jc w:val="both"/>
        <w:rPr>
          <w:b w:val="0"/>
          <w:w w:val="105"/>
        </w:rPr>
      </w:pPr>
      <w:r w:rsidRPr="00A32893">
        <w:rPr>
          <w:w w:val="105"/>
          <w:sz w:val="19"/>
        </w:rPr>
        <w:t xml:space="preserve">4º. </w:t>
      </w:r>
      <w:r w:rsidRPr="00A32893">
        <w:rPr>
          <w:b w:val="0"/>
          <w:w w:val="105"/>
        </w:rPr>
        <w:t>Cuando se ejerzan actividades sujetas al Impuesto sobre Actividades Económicas: Alta, referida al ejercicio corriente, o último recibo, junto con una declaración responsable de no haberse dado de baja en la matrícula del citado Impuesto o, en su caso, declaración responsable de encontrarse exento.</w:t>
      </w:r>
    </w:p>
    <w:p w14:paraId="595F0341" w14:textId="77777777" w:rsidR="002A15F2" w:rsidRPr="0032732A" w:rsidRDefault="002A15F2" w:rsidP="0032732A">
      <w:pPr>
        <w:pStyle w:val="Ttulo1"/>
        <w:spacing w:before="133" w:line="247" w:lineRule="auto"/>
        <w:ind w:left="1778" w:right="460" w:hanging="361"/>
        <w:jc w:val="both"/>
        <w:rPr>
          <w:w w:val="105"/>
        </w:rPr>
      </w:pPr>
      <w:r w:rsidRPr="008B5A90">
        <w:rPr>
          <w:w w:val="105"/>
        </w:rPr>
        <w:t xml:space="preserve">5º. </w:t>
      </w:r>
      <w:r w:rsidRPr="008B5A90">
        <w:rPr>
          <w:b w:val="0"/>
          <w:w w:val="105"/>
        </w:rPr>
        <w:t xml:space="preserve">Cumplimiento de </w:t>
      </w:r>
      <w:r w:rsidRPr="008B5A90">
        <w:rPr>
          <w:w w:val="105"/>
        </w:rPr>
        <w:t>normas de garantía de la calidad y de gestión medioambiental</w:t>
      </w:r>
      <w:r w:rsidRPr="008B5A90">
        <w:rPr>
          <w:b w:val="0"/>
          <w:w w:val="105"/>
        </w:rPr>
        <w:t xml:space="preserve">. Si así se prevé en el </w:t>
      </w:r>
      <w:r w:rsidRPr="008B5A90">
        <w:rPr>
          <w:w w:val="105"/>
        </w:rPr>
        <w:t>Anexo IV</w:t>
      </w:r>
      <w:r w:rsidRPr="008B5A90">
        <w:rPr>
          <w:b w:val="0"/>
          <w:w w:val="105"/>
        </w:rPr>
        <w:t xml:space="preserve"> el licitador deberá aportar los certificados allí indicados, que operarán como criterio de solvencia a acreditar incluso cuando se aporte el certificado acreditativo de la clasificación.</w:t>
      </w:r>
    </w:p>
    <w:p w14:paraId="2D0CC83B" w14:textId="77777777" w:rsidR="002A15F2" w:rsidRDefault="002A15F2" w:rsidP="002A15F2">
      <w:pPr>
        <w:pStyle w:val="Ttulo1"/>
        <w:spacing w:before="133" w:line="247" w:lineRule="auto"/>
        <w:ind w:left="1778" w:right="460" w:hanging="361"/>
        <w:jc w:val="both"/>
        <w:rPr>
          <w:rFonts w:ascii="Arial MT" w:hAnsi="Arial MT"/>
          <w:b w:val="0"/>
        </w:rPr>
      </w:pPr>
      <w:r>
        <w:rPr>
          <w:w w:val="105"/>
        </w:rPr>
        <w:t>6º.</w:t>
      </w:r>
      <w:r>
        <w:rPr>
          <w:spacing w:val="1"/>
          <w:w w:val="105"/>
        </w:rPr>
        <w:t xml:space="preserve"> </w:t>
      </w:r>
      <w:r>
        <w:rPr>
          <w:w w:val="105"/>
        </w:rPr>
        <w:t>Habilitación empresarial o profesional para la realización de la prestación objeto de</w:t>
      </w:r>
      <w:r>
        <w:rPr>
          <w:spacing w:val="1"/>
          <w:w w:val="105"/>
        </w:rPr>
        <w:t xml:space="preserve"> </w:t>
      </w:r>
      <w:r>
        <w:rPr>
          <w:w w:val="105"/>
        </w:rPr>
        <w:t>contrato</w:t>
      </w:r>
      <w:r>
        <w:rPr>
          <w:rFonts w:ascii="Arial MT" w:hAnsi="Arial MT"/>
          <w:b w:val="0"/>
          <w:w w:val="105"/>
        </w:rPr>
        <w:t>.</w:t>
      </w:r>
    </w:p>
    <w:p w14:paraId="5E6A3D53" w14:textId="77777777" w:rsidR="002A15F2" w:rsidRDefault="002A15F2" w:rsidP="002A15F2">
      <w:pPr>
        <w:pStyle w:val="Textoindependiente"/>
        <w:spacing w:before="121" w:line="256" w:lineRule="auto"/>
        <w:ind w:left="1763" w:right="440"/>
        <w:jc w:val="both"/>
      </w:pPr>
      <w:r>
        <w:rPr>
          <w:w w:val="105"/>
        </w:rPr>
        <w:t>Si resulta legalmente exigible como condición de aptitud para contratar, deberá aportarse la</w:t>
      </w:r>
      <w:r>
        <w:rPr>
          <w:spacing w:val="1"/>
          <w:w w:val="105"/>
        </w:rPr>
        <w:t xml:space="preserve"> </w:t>
      </w:r>
      <w:r>
        <w:rPr>
          <w:w w:val="105"/>
        </w:rPr>
        <w:t>documentación que acredite la correspondiente habilitación empresarial o profesional para la</w:t>
      </w:r>
      <w:r>
        <w:rPr>
          <w:spacing w:val="1"/>
          <w:w w:val="105"/>
        </w:rPr>
        <w:t xml:space="preserve"> </w:t>
      </w:r>
      <w:r>
        <w:rPr>
          <w:w w:val="105"/>
        </w:rPr>
        <w:t>realización</w:t>
      </w:r>
      <w:r>
        <w:rPr>
          <w:spacing w:val="10"/>
          <w:w w:val="105"/>
        </w:rPr>
        <w:t xml:space="preserve"> </w:t>
      </w:r>
      <w:r>
        <w:rPr>
          <w:w w:val="105"/>
        </w:rPr>
        <w:t>de</w:t>
      </w:r>
      <w:r>
        <w:rPr>
          <w:spacing w:val="11"/>
          <w:w w:val="105"/>
        </w:rPr>
        <w:t xml:space="preserve"> </w:t>
      </w:r>
      <w:r>
        <w:rPr>
          <w:w w:val="105"/>
        </w:rPr>
        <w:t>la</w:t>
      </w:r>
      <w:r>
        <w:rPr>
          <w:spacing w:val="-3"/>
          <w:w w:val="105"/>
        </w:rPr>
        <w:t xml:space="preserve"> </w:t>
      </w:r>
      <w:r>
        <w:rPr>
          <w:w w:val="105"/>
        </w:rPr>
        <w:t>prestación</w:t>
      </w:r>
      <w:r>
        <w:rPr>
          <w:spacing w:val="11"/>
          <w:w w:val="105"/>
        </w:rPr>
        <w:t xml:space="preserve"> </w:t>
      </w:r>
      <w:r>
        <w:rPr>
          <w:w w:val="105"/>
        </w:rPr>
        <w:t>que</w:t>
      </w:r>
      <w:r>
        <w:rPr>
          <w:spacing w:val="10"/>
          <w:w w:val="105"/>
        </w:rPr>
        <w:t xml:space="preserve"> </w:t>
      </w:r>
      <w:r>
        <w:rPr>
          <w:w w:val="105"/>
        </w:rPr>
        <w:t>constituya</w:t>
      </w:r>
      <w:r>
        <w:rPr>
          <w:spacing w:val="-3"/>
          <w:w w:val="105"/>
        </w:rPr>
        <w:t xml:space="preserve"> </w:t>
      </w:r>
      <w:r>
        <w:rPr>
          <w:w w:val="105"/>
        </w:rPr>
        <w:t>el</w:t>
      </w:r>
      <w:r>
        <w:rPr>
          <w:spacing w:val="1"/>
          <w:w w:val="105"/>
        </w:rPr>
        <w:t xml:space="preserve"> </w:t>
      </w:r>
      <w:r>
        <w:rPr>
          <w:w w:val="105"/>
        </w:rPr>
        <w:t>objeto</w:t>
      </w:r>
      <w:r>
        <w:rPr>
          <w:spacing w:val="11"/>
          <w:w w:val="105"/>
        </w:rPr>
        <w:t xml:space="preserve"> </w:t>
      </w:r>
      <w:r>
        <w:rPr>
          <w:w w:val="105"/>
        </w:rPr>
        <w:t>del</w:t>
      </w:r>
      <w:r>
        <w:rPr>
          <w:spacing w:val="16"/>
          <w:w w:val="105"/>
        </w:rPr>
        <w:t xml:space="preserve"> </w:t>
      </w:r>
      <w:r>
        <w:rPr>
          <w:w w:val="105"/>
        </w:rPr>
        <w:t>presente</w:t>
      </w:r>
      <w:r>
        <w:rPr>
          <w:spacing w:val="10"/>
          <w:w w:val="105"/>
        </w:rPr>
        <w:t xml:space="preserve"> </w:t>
      </w:r>
      <w:r>
        <w:rPr>
          <w:w w:val="105"/>
        </w:rPr>
        <w:t>contrato.</w:t>
      </w:r>
    </w:p>
    <w:p w14:paraId="2CBF7457" w14:textId="77777777" w:rsidR="002A15F2" w:rsidRDefault="002A15F2" w:rsidP="002A15F2">
      <w:pPr>
        <w:pStyle w:val="Textoindependiente"/>
        <w:spacing w:before="109" w:line="252" w:lineRule="auto"/>
        <w:ind w:left="1763" w:right="424"/>
        <w:jc w:val="both"/>
      </w:pPr>
      <w:r>
        <w:rPr>
          <w:w w:val="105"/>
        </w:rPr>
        <w:t xml:space="preserve">Si el contrato está reservado, conforme al </w:t>
      </w:r>
      <w:r>
        <w:rPr>
          <w:b/>
          <w:w w:val="105"/>
        </w:rPr>
        <w:t xml:space="preserve">apartado C </w:t>
      </w:r>
      <w:r>
        <w:rPr>
          <w:w w:val="105"/>
        </w:rPr>
        <w:t>del cuadro-resumen, deberá aportar el</w:t>
      </w:r>
      <w:r>
        <w:rPr>
          <w:spacing w:val="1"/>
          <w:w w:val="105"/>
        </w:rPr>
        <w:t xml:space="preserve"> </w:t>
      </w:r>
      <w:r>
        <w:rPr>
          <w:w w:val="105"/>
        </w:rPr>
        <w:t>certificado oficial que acredite su condición como centro especial de empleo, empresa de</w:t>
      </w:r>
      <w:r>
        <w:rPr>
          <w:spacing w:val="1"/>
          <w:w w:val="105"/>
        </w:rPr>
        <w:t xml:space="preserve"> </w:t>
      </w:r>
      <w:r>
        <w:rPr>
          <w:w w:val="105"/>
        </w:rPr>
        <w:t>inserción social, o acreditar las</w:t>
      </w:r>
      <w:r>
        <w:rPr>
          <w:spacing w:val="1"/>
          <w:w w:val="105"/>
        </w:rPr>
        <w:t xml:space="preserve"> </w:t>
      </w:r>
      <w:r>
        <w:rPr>
          <w:w w:val="105"/>
        </w:rPr>
        <w:t>condiciones</w:t>
      </w:r>
      <w:r>
        <w:rPr>
          <w:spacing w:val="1"/>
          <w:w w:val="105"/>
        </w:rPr>
        <w:t xml:space="preserve"> </w:t>
      </w:r>
      <w:r>
        <w:rPr>
          <w:w w:val="105"/>
        </w:rPr>
        <w:t>de organización calificada de acuerdo con la</w:t>
      </w:r>
      <w:r>
        <w:rPr>
          <w:spacing w:val="1"/>
          <w:w w:val="105"/>
        </w:rPr>
        <w:t xml:space="preserve"> </w:t>
      </w:r>
      <w:r>
        <w:rPr>
          <w:w w:val="105"/>
        </w:rPr>
        <w:t>Disposición</w:t>
      </w:r>
      <w:r>
        <w:rPr>
          <w:spacing w:val="14"/>
          <w:w w:val="105"/>
        </w:rPr>
        <w:t xml:space="preserve"> </w:t>
      </w:r>
      <w:r>
        <w:rPr>
          <w:w w:val="105"/>
        </w:rPr>
        <w:t>adicional</w:t>
      </w:r>
      <w:r>
        <w:rPr>
          <w:spacing w:val="19"/>
          <w:w w:val="105"/>
        </w:rPr>
        <w:t xml:space="preserve"> </w:t>
      </w:r>
      <w:r>
        <w:rPr>
          <w:w w:val="105"/>
        </w:rPr>
        <w:t>cuarta</w:t>
      </w:r>
      <w:r>
        <w:rPr>
          <w:spacing w:val="23"/>
          <w:w w:val="105"/>
        </w:rPr>
        <w:t xml:space="preserve"> </w:t>
      </w:r>
      <w:r>
        <w:rPr>
          <w:w w:val="105"/>
        </w:rPr>
        <w:t>LCSP.</w:t>
      </w:r>
    </w:p>
    <w:p w14:paraId="47DF099E" w14:textId="77777777" w:rsidR="002A15F2" w:rsidRDefault="002A15F2" w:rsidP="002A15F2">
      <w:pPr>
        <w:pStyle w:val="Textoindependiente"/>
        <w:spacing w:before="119" w:line="254" w:lineRule="auto"/>
        <w:ind w:left="1778" w:right="423" w:hanging="361"/>
        <w:jc w:val="both"/>
      </w:pPr>
      <w:r w:rsidRPr="002938AE">
        <w:rPr>
          <w:b/>
          <w:w w:val="105"/>
        </w:rPr>
        <w:t>7º.</w:t>
      </w:r>
      <w:r w:rsidRPr="002938AE">
        <w:rPr>
          <w:b/>
          <w:spacing w:val="1"/>
          <w:w w:val="105"/>
        </w:rPr>
        <w:t xml:space="preserve"> </w:t>
      </w:r>
      <w:r w:rsidRPr="002938AE">
        <w:rPr>
          <w:w w:val="105"/>
        </w:rPr>
        <w:t xml:space="preserve">Cuando así se señale en el </w:t>
      </w:r>
      <w:r w:rsidR="002938AE" w:rsidRPr="002938AE">
        <w:rPr>
          <w:b/>
          <w:w w:val="105"/>
        </w:rPr>
        <w:t>apartado M</w:t>
      </w:r>
      <w:r w:rsidRPr="002938AE">
        <w:rPr>
          <w:b/>
          <w:w w:val="105"/>
        </w:rPr>
        <w:t xml:space="preserve"> </w:t>
      </w:r>
      <w:r w:rsidRPr="002938AE">
        <w:rPr>
          <w:w w:val="105"/>
        </w:rPr>
        <w:t xml:space="preserve">del cuadro-resumen, </w:t>
      </w:r>
      <w:r w:rsidRPr="002938AE">
        <w:rPr>
          <w:b/>
          <w:w w:val="105"/>
        </w:rPr>
        <w:t>acreditación de la efectiva</w:t>
      </w:r>
      <w:r w:rsidRPr="002938AE">
        <w:rPr>
          <w:b/>
          <w:spacing w:val="1"/>
          <w:w w:val="105"/>
        </w:rPr>
        <w:t xml:space="preserve"> </w:t>
      </w:r>
      <w:r w:rsidRPr="002938AE">
        <w:rPr>
          <w:b/>
          <w:w w:val="105"/>
        </w:rPr>
        <w:t>disposición de</w:t>
      </w:r>
      <w:r w:rsidRPr="002938AE">
        <w:rPr>
          <w:b/>
          <w:spacing w:val="1"/>
          <w:w w:val="105"/>
        </w:rPr>
        <w:t xml:space="preserve"> </w:t>
      </w:r>
      <w:r w:rsidRPr="002938AE">
        <w:rPr>
          <w:b/>
          <w:w w:val="105"/>
        </w:rPr>
        <w:t xml:space="preserve">los medios </w:t>
      </w:r>
      <w:r w:rsidRPr="002938AE">
        <w:rPr>
          <w:w w:val="105"/>
        </w:rPr>
        <w:t>personales</w:t>
      </w:r>
      <w:r w:rsidRPr="002938AE">
        <w:rPr>
          <w:spacing w:val="1"/>
          <w:w w:val="105"/>
        </w:rPr>
        <w:t xml:space="preserve"> </w:t>
      </w:r>
      <w:r w:rsidRPr="002938AE">
        <w:rPr>
          <w:w w:val="105"/>
        </w:rPr>
        <w:t>y/o materiales que para la ejecución del contrato</w:t>
      </w:r>
      <w:r w:rsidRPr="002938AE">
        <w:rPr>
          <w:spacing w:val="1"/>
          <w:w w:val="105"/>
        </w:rPr>
        <w:t xml:space="preserve"> </w:t>
      </w:r>
      <w:r w:rsidRPr="002938AE">
        <w:rPr>
          <w:w w:val="105"/>
        </w:rPr>
        <w:t xml:space="preserve">determine en su caso el </w:t>
      </w:r>
      <w:r w:rsidRPr="002938AE">
        <w:rPr>
          <w:b/>
          <w:w w:val="105"/>
        </w:rPr>
        <w:t xml:space="preserve">Anexo V </w:t>
      </w:r>
      <w:r w:rsidRPr="002938AE">
        <w:rPr>
          <w:w w:val="105"/>
        </w:rPr>
        <w:t>del presente Pliego. En este caso, el licitador ejecutará el</w:t>
      </w:r>
      <w:r w:rsidRPr="002938AE">
        <w:rPr>
          <w:spacing w:val="1"/>
          <w:w w:val="105"/>
        </w:rPr>
        <w:t xml:space="preserve"> </w:t>
      </w:r>
      <w:r w:rsidRPr="002938AE">
        <w:rPr>
          <w:w w:val="105"/>
        </w:rPr>
        <w:t>contrato con los mismos medios que haya aportado, y sólo podrá sustituirlos, por causas</w:t>
      </w:r>
      <w:r w:rsidRPr="002938AE">
        <w:rPr>
          <w:spacing w:val="1"/>
          <w:w w:val="105"/>
        </w:rPr>
        <w:t xml:space="preserve"> </w:t>
      </w:r>
      <w:r w:rsidRPr="002938AE">
        <w:rPr>
          <w:w w:val="105"/>
        </w:rPr>
        <w:t>imprevisibles,</w:t>
      </w:r>
      <w:r w:rsidRPr="002938AE">
        <w:rPr>
          <w:spacing w:val="1"/>
          <w:w w:val="105"/>
        </w:rPr>
        <w:t xml:space="preserve"> </w:t>
      </w:r>
      <w:r w:rsidRPr="002938AE">
        <w:rPr>
          <w:w w:val="105"/>
        </w:rPr>
        <w:t>por otros</w:t>
      </w:r>
      <w:r w:rsidRPr="002938AE">
        <w:rPr>
          <w:spacing w:val="1"/>
          <w:w w:val="105"/>
        </w:rPr>
        <w:t xml:space="preserve"> </w:t>
      </w:r>
      <w:r w:rsidRPr="002938AE">
        <w:rPr>
          <w:w w:val="105"/>
        </w:rPr>
        <w:t>medios</w:t>
      </w:r>
      <w:r w:rsidRPr="002938AE">
        <w:rPr>
          <w:spacing w:val="1"/>
          <w:w w:val="105"/>
        </w:rPr>
        <w:t xml:space="preserve"> </w:t>
      </w:r>
      <w:r w:rsidRPr="002938AE">
        <w:rPr>
          <w:w w:val="105"/>
        </w:rPr>
        <w:t>equivalentes</w:t>
      </w:r>
      <w:r w:rsidRPr="002938AE">
        <w:rPr>
          <w:spacing w:val="1"/>
          <w:w w:val="105"/>
        </w:rPr>
        <w:t xml:space="preserve"> </w:t>
      </w:r>
      <w:r w:rsidRPr="002938AE">
        <w:rPr>
          <w:w w:val="105"/>
        </w:rPr>
        <w:t>y</w:t>
      </w:r>
      <w:r w:rsidRPr="002938AE">
        <w:rPr>
          <w:spacing w:val="1"/>
          <w:w w:val="105"/>
        </w:rPr>
        <w:t xml:space="preserve"> </w:t>
      </w:r>
      <w:r w:rsidRPr="002938AE">
        <w:rPr>
          <w:w w:val="105"/>
        </w:rPr>
        <w:t>con la correspondiente autorización de la</w:t>
      </w:r>
      <w:r w:rsidRPr="002938AE">
        <w:rPr>
          <w:spacing w:val="1"/>
          <w:w w:val="105"/>
        </w:rPr>
        <w:t xml:space="preserve"> </w:t>
      </w:r>
      <w:r w:rsidRPr="002938AE">
        <w:rPr>
          <w:w w:val="105"/>
        </w:rPr>
        <w:lastRenderedPageBreak/>
        <w:t>Administración.</w:t>
      </w:r>
    </w:p>
    <w:p w14:paraId="5280CE56" w14:textId="77777777" w:rsidR="002A15F2" w:rsidRPr="005C1DB3" w:rsidRDefault="002A15F2" w:rsidP="005C1DB3">
      <w:pPr>
        <w:pStyle w:val="Textoindependiente"/>
        <w:spacing w:before="126" w:line="252" w:lineRule="auto"/>
        <w:ind w:left="1778" w:right="433" w:hanging="361"/>
        <w:jc w:val="both"/>
        <w:rPr>
          <w:b/>
          <w:w w:val="105"/>
        </w:rPr>
      </w:pPr>
      <w:r w:rsidRPr="005C1DB3">
        <w:rPr>
          <w:b/>
          <w:w w:val="105"/>
        </w:rPr>
        <w:t xml:space="preserve">8º. Constitución de la garantía definitiva </w:t>
      </w:r>
      <w:r w:rsidRPr="005C1DB3">
        <w:rPr>
          <w:w w:val="105"/>
        </w:rPr>
        <w:t>que, en su caso, sea procedente.</w:t>
      </w:r>
    </w:p>
    <w:p w14:paraId="32788E36" w14:textId="77777777" w:rsidR="002A15F2" w:rsidRDefault="002A15F2" w:rsidP="002A15F2">
      <w:pPr>
        <w:pStyle w:val="Textoindependiente"/>
        <w:spacing w:before="126" w:line="252" w:lineRule="auto"/>
        <w:ind w:left="1778" w:right="433" w:hanging="361"/>
        <w:jc w:val="both"/>
        <w:rPr>
          <w:sz w:val="23"/>
        </w:rPr>
      </w:pPr>
      <w:r>
        <w:rPr>
          <w:b/>
          <w:w w:val="105"/>
        </w:rPr>
        <w:t xml:space="preserve">9º. Documentación acreditativa de la subcontratación </w:t>
      </w:r>
      <w:r>
        <w:rPr>
          <w:w w:val="105"/>
        </w:rPr>
        <w:t>con aquellas empresas con las que el</w:t>
      </w:r>
      <w:r>
        <w:rPr>
          <w:spacing w:val="1"/>
          <w:w w:val="105"/>
        </w:rPr>
        <w:t xml:space="preserve"> </w:t>
      </w:r>
      <w:r>
        <w:rPr>
          <w:w w:val="105"/>
        </w:rPr>
        <w:t xml:space="preserve">adjudicatario tenga previsto subcontratar, de acuerdo con el </w:t>
      </w:r>
      <w:r w:rsidR="002938AE">
        <w:rPr>
          <w:b/>
          <w:w w:val="105"/>
        </w:rPr>
        <w:t>apartado N</w:t>
      </w:r>
      <w:r>
        <w:rPr>
          <w:b/>
          <w:w w:val="105"/>
        </w:rPr>
        <w:t xml:space="preserve"> </w:t>
      </w:r>
      <w:r>
        <w:rPr>
          <w:w w:val="105"/>
        </w:rPr>
        <w:t>del cuadro-resumen.</w:t>
      </w:r>
      <w:r>
        <w:rPr>
          <w:spacing w:val="-53"/>
          <w:w w:val="105"/>
        </w:rPr>
        <w:t xml:space="preserve"> </w:t>
      </w:r>
      <w:r>
        <w:rPr>
          <w:w w:val="105"/>
        </w:rPr>
        <w:t>Tendrá</w:t>
      </w:r>
      <w:r>
        <w:rPr>
          <w:spacing w:val="1"/>
          <w:w w:val="105"/>
        </w:rPr>
        <w:t xml:space="preserve"> </w:t>
      </w:r>
      <w:r>
        <w:rPr>
          <w:w w:val="105"/>
        </w:rPr>
        <w:t>que</w:t>
      </w:r>
      <w:r>
        <w:rPr>
          <w:spacing w:val="1"/>
          <w:w w:val="105"/>
        </w:rPr>
        <w:t xml:space="preserve"> </w:t>
      </w:r>
      <w:r>
        <w:rPr>
          <w:w w:val="105"/>
        </w:rPr>
        <w:t>aportar,</w:t>
      </w:r>
      <w:r>
        <w:rPr>
          <w:spacing w:val="1"/>
          <w:w w:val="105"/>
        </w:rPr>
        <w:t xml:space="preserve"> </w:t>
      </w:r>
      <w:r>
        <w:rPr>
          <w:w w:val="105"/>
        </w:rPr>
        <w:t>según</w:t>
      </w:r>
      <w:r>
        <w:rPr>
          <w:spacing w:val="1"/>
          <w:w w:val="105"/>
        </w:rPr>
        <w:t xml:space="preserve"> </w:t>
      </w:r>
      <w:r>
        <w:rPr>
          <w:w w:val="105"/>
        </w:rPr>
        <w:t>corresponda,</w:t>
      </w:r>
      <w:r>
        <w:rPr>
          <w:spacing w:val="1"/>
          <w:w w:val="105"/>
        </w:rPr>
        <w:t xml:space="preserve"> </w:t>
      </w:r>
      <w:r>
        <w:rPr>
          <w:w w:val="105"/>
        </w:rPr>
        <w:t>una</w:t>
      </w:r>
      <w:r>
        <w:rPr>
          <w:spacing w:val="1"/>
          <w:w w:val="105"/>
        </w:rPr>
        <w:t xml:space="preserve"> </w:t>
      </w:r>
      <w:r>
        <w:rPr>
          <w:w w:val="105"/>
        </w:rPr>
        <w:t>declaración</w:t>
      </w:r>
      <w:r>
        <w:rPr>
          <w:spacing w:val="1"/>
          <w:w w:val="105"/>
        </w:rPr>
        <w:t xml:space="preserve"> </w:t>
      </w:r>
      <w:r w:rsidR="005C1DB3">
        <w:rPr>
          <w:spacing w:val="1"/>
          <w:w w:val="105"/>
        </w:rPr>
        <w:t xml:space="preserve">conforme al </w:t>
      </w:r>
      <w:r w:rsidR="0032732A">
        <w:rPr>
          <w:b/>
          <w:spacing w:val="1"/>
          <w:w w:val="105"/>
        </w:rPr>
        <w:t>Anexo II</w:t>
      </w:r>
      <w:r w:rsidR="008B5A90">
        <w:rPr>
          <w:b/>
          <w:spacing w:val="1"/>
          <w:w w:val="105"/>
        </w:rPr>
        <w:t>I-D</w:t>
      </w:r>
      <w:r w:rsidR="005C1DB3">
        <w:rPr>
          <w:spacing w:val="1"/>
          <w:w w:val="105"/>
        </w:rPr>
        <w:t xml:space="preserve"> </w:t>
      </w:r>
      <w:r>
        <w:rPr>
          <w:w w:val="105"/>
        </w:rPr>
        <w:t>en</w:t>
      </w:r>
      <w:r>
        <w:rPr>
          <w:spacing w:val="1"/>
          <w:w w:val="105"/>
        </w:rPr>
        <w:t xml:space="preserve"> </w:t>
      </w:r>
      <w:r>
        <w:rPr>
          <w:w w:val="105"/>
        </w:rPr>
        <w:t>la</w:t>
      </w:r>
      <w:r>
        <w:rPr>
          <w:spacing w:val="1"/>
          <w:w w:val="105"/>
        </w:rPr>
        <w:t xml:space="preserve"> </w:t>
      </w:r>
      <w:r>
        <w:rPr>
          <w:w w:val="105"/>
        </w:rPr>
        <w:t>que</w:t>
      </w:r>
      <w:r>
        <w:rPr>
          <w:spacing w:val="1"/>
          <w:w w:val="105"/>
        </w:rPr>
        <w:t xml:space="preserve"> </w:t>
      </w:r>
      <w:r>
        <w:rPr>
          <w:w w:val="105"/>
        </w:rPr>
        <w:t>indique</w:t>
      </w:r>
      <w:r>
        <w:rPr>
          <w:spacing w:val="1"/>
          <w:w w:val="105"/>
        </w:rPr>
        <w:t xml:space="preserve"> </w:t>
      </w:r>
      <w:r>
        <w:rPr>
          <w:w w:val="105"/>
        </w:rPr>
        <w:t>la</w:t>
      </w:r>
      <w:r>
        <w:rPr>
          <w:spacing w:val="1"/>
          <w:w w:val="105"/>
        </w:rPr>
        <w:t xml:space="preserve"> </w:t>
      </w:r>
      <w:r>
        <w:rPr>
          <w:w w:val="105"/>
        </w:rPr>
        <w:t>parte del contrato que va a subcontratar, señalando el importe y el nombre o el perfil empresarial,</w:t>
      </w:r>
      <w:r>
        <w:rPr>
          <w:spacing w:val="1"/>
          <w:w w:val="105"/>
        </w:rPr>
        <w:t xml:space="preserve"> </w:t>
      </w:r>
      <w:r>
        <w:rPr>
          <w:w w:val="105"/>
        </w:rPr>
        <w:t>definido</w:t>
      </w:r>
      <w:r>
        <w:rPr>
          <w:spacing w:val="1"/>
          <w:w w:val="105"/>
        </w:rPr>
        <w:t xml:space="preserve"> </w:t>
      </w:r>
      <w:r>
        <w:rPr>
          <w:w w:val="105"/>
        </w:rPr>
        <w:t>por</w:t>
      </w:r>
      <w:r>
        <w:rPr>
          <w:spacing w:val="1"/>
          <w:w w:val="105"/>
        </w:rPr>
        <w:t xml:space="preserve"> </w:t>
      </w:r>
      <w:r>
        <w:rPr>
          <w:w w:val="105"/>
        </w:rPr>
        <w:t>referencia</w:t>
      </w:r>
      <w:r>
        <w:rPr>
          <w:spacing w:val="1"/>
          <w:w w:val="105"/>
        </w:rPr>
        <w:t xml:space="preserve"> </w:t>
      </w:r>
      <w:r>
        <w:rPr>
          <w:w w:val="105"/>
        </w:rPr>
        <w:t>a</w:t>
      </w:r>
      <w:r>
        <w:rPr>
          <w:spacing w:val="1"/>
          <w:w w:val="105"/>
        </w:rPr>
        <w:t xml:space="preserve"> </w:t>
      </w:r>
      <w:r>
        <w:rPr>
          <w:w w:val="105"/>
        </w:rPr>
        <w:t>las</w:t>
      </w:r>
      <w:r>
        <w:rPr>
          <w:spacing w:val="1"/>
          <w:w w:val="105"/>
        </w:rPr>
        <w:t xml:space="preserve"> </w:t>
      </w:r>
      <w:r>
        <w:rPr>
          <w:w w:val="105"/>
        </w:rPr>
        <w:t>condiciones</w:t>
      </w:r>
      <w:r>
        <w:rPr>
          <w:spacing w:val="1"/>
          <w:w w:val="105"/>
        </w:rPr>
        <w:t xml:space="preserve"> </w:t>
      </w:r>
      <w:r>
        <w:rPr>
          <w:w w:val="105"/>
        </w:rPr>
        <w:t>de</w:t>
      </w:r>
      <w:r>
        <w:rPr>
          <w:spacing w:val="1"/>
          <w:w w:val="105"/>
        </w:rPr>
        <w:t xml:space="preserve"> </w:t>
      </w:r>
      <w:r>
        <w:rPr>
          <w:w w:val="105"/>
        </w:rPr>
        <w:t>solvencia</w:t>
      </w:r>
      <w:r>
        <w:rPr>
          <w:spacing w:val="1"/>
          <w:w w:val="105"/>
        </w:rPr>
        <w:t xml:space="preserve"> </w:t>
      </w:r>
      <w:r>
        <w:rPr>
          <w:w w:val="105"/>
        </w:rPr>
        <w:t>profesional</w:t>
      </w:r>
      <w:r>
        <w:rPr>
          <w:spacing w:val="1"/>
          <w:w w:val="105"/>
        </w:rPr>
        <w:t xml:space="preserve"> </w:t>
      </w:r>
      <w:r>
        <w:rPr>
          <w:w w:val="105"/>
        </w:rPr>
        <w:t>o</w:t>
      </w:r>
      <w:r>
        <w:rPr>
          <w:spacing w:val="1"/>
          <w:w w:val="105"/>
        </w:rPr>
        <w:t xml:space="preserve"> </w:t>
      </w:r>
      <w:r>
        <w:rPr>
          <w:w w:val="105"/>
        </w:rPr>
        <w:t>técnica,</w:t>
      </w:r>
      <w:r>
        <w:rPr>
          <w:spacing w:val="1"/>
          <w:w w:val="105"/>
        </w:rPr>
        <w:t xml:space="preserve"> </w:t>
      </w:r>
      <w:r>
        <w:rPr>
          <w:w w:val="105"/>
        </w:rPr>
        <w:t>de</w:t>
      </w:r>
      <w:r>
        <w:rPr>
          <w:spacing w:val="1"/>
          <w:w w:val="105"/>
        </w:rPr>
        <w:t xml:space="preserve"> </w:t>
      </w:r>
      <w:r>
        <w:rPr>
          <w:w w:val="105"/>
        </w:rPr>
        <w:t>los</w:t>
      </w:r>
      <w:r>
        <w:rPr>
          <w:spacing w:val="1"/>
          <w:w w:val="105"/>
        </w:rPr>
        <w:t xml:space="preserve"> </w:t>
      </w:r>
      <w:r>
        <w:rPr>
          <w:w w:val="105"/>
        </w:rPr>
        <w:t>subcontratistas a los que vaya a encomendar su realización, firmada por ambas partes junto</w:t>
      </w:r>
      <w:r>
        <w:rPr>
          <w:spacing w:val="1"/>
          <w:w w:val="105"/>
        </w:rPr>
        <w:t xml:space="preserve"> </w:t>
      </w:r>
      <w:r>
        <w:rPr>
          <w:w w:val="105"/>
        </w:rPr>
        <w:t>con</w:t>
      </w:r>
      <w:r>
        <w:rPr>
          <w:spacing w:val="-2"/>
          <w:w w:val="105"/>
        </w:rPr>
        <w:t xml:space="preserve"> </w:t>
      </w:r>
      <w:r>
        <w:rPr>
          <w:w w:val="105"/>
        </w:rPr>
        <w:t>el</w:t>
      </w:r>
      <w:r>
        <w:rPr>
          <w:spacing w:val="3"/>
          <w:w w:val="105"/>
        </w:rPr>
        <w:t xml:space="preserve"> </w:t>
      </w:r>
      <w:r>
        <w:rPr>
          <w:w w:val="105"/>
        </w:rPr>
        <w:t>resto</w:t>
      </w:r>
      <w:r>
        <w:rPr>
          <w:spacing w:val="12"/>
          <w:w w:val="105"/>
        </w:rPr>
        <w:t xml:space="preserve"> </w:t>
      </w:r>
      <w:r>
        <w:rPr>
          <w:w w:val="105"/>
        </w:rPr>
        <w:t>de</w:t>
      </w:r>
      <w:r>
        <w:rPr>
          <w:spacing w:val="-2"/>
          <w:w w:val="105"/>
        </w:rPr>
        <w:t xml:space="preserve"> </w:t>
      </w:r>
      <w:r>
        <w:rPr>
          <w:w w:val="105"/>
        </w:rPr>
        <w:t>documentación</w:t>
      </w:r>
      <w:r>
        <w:rPr>
          <w:spacing w:val="27"/>
          <w:w w:val="105"/>
        </w:rPr>
        <w:t xml:space="preserve"> </w:t>
      </w:r>
      <w:r>
        <w:rPr>
          <w:w w:val="105"/>
        </w:rPr>
        <w:t>que</w:t>
      </w:r>
      <w:r>
        <w:rPr>
          <w:spacing w:val="13"/>
          <w:w w:val="105"/>
        </w:rPr>
        <w:t xml:space="preserve"> </w:t>
      </w:r>
      <w:r>
        <w:rPr>
          <w:w w:val="105"/>
        </w:rPr>
        <w:t>se</w:t>
      </w:r>
      <w:r>
        <w:rPr>
          <w:spacing w:val="-2"/>
          <w:w w:val="105"/>
        </w:rPr>
        <w:t xml:space="preserve"> </w:t>
      </w:r>
      <w:r>
        <w:rPr>
          <w:w w:val="105"/>
        </w:rPr>
        <w:t>solicite</w:t>
      </w:r>
      <w:r>
        <w:rPr>
          <w:spacing w:val="-2"/>
          <w:w w:val="105"/>
        </w:rPr>
        <w:t xml:space="preserve"> </w:t>
      </w:r>
      <w:r>
        <w:rPr>
          <w:w w:val="105"/>
        </w:rPr>
        <w:t>por</w:t>
      </w:r>
      <w:r>
        <w:rPr>
          <w:spacing w:val="12"/>
          <w:w w:val="105"/>
        </w:rPr>
        <w:t xml:space="preserve"> </w:t>
      </w:r>
      <w:r>
        <w:rPr>
          <w:w w:val="105"/>
        </w:rPr>
        <w:t>la</w:t>
      </w:r>
      <w:r>
        <w:rPr>
          <w:spacing w:val="-2"/>
          <w:w w:val="105"/>
        </w:rPr>
        <w:t xml:space="preserve"> </w:t>
      </w:r>
      <w:r>
        <w:rPr>
          <w:w w:val="105"/>
        </w:rPr>
        <w:t>Administración.</w:t>
      </w:r>
      <w:r>
        <w:rPr>
          <w:sz w:val="23"/>
        </w:rPr>
        <w:t xml:space="preserve"> </w:t>
      </w:r>
    </w:p>
    <w:p w14:paraId="55F486B5" w14:textId="77777777" w:rsidR="002A15F2" w:rsidRDefault="002A15F2" w:rsidP="002A15F2">
      <w:pPr>
        <w:pStyle w:val="Textoindependiente"/>
        <w:spacing w:before="99" w:line="252" w:lineRule="auto"/>
        <w:ind w:left="1778" w:right="413" w:hanging="361"/>
        <w:jc w:val="both"/>
        <w:rPr>
          <w:w w:val="105"/>
        </w:rPr>
      </w:pPr>
      <w:r>
        <w:rPr>
          <w:b/>
        </w:rPr>
        <w:t xml:space="preserve">10º. </w:t>
      </w:r>
      <w:r w:rsidRPr="00F4449C">
        <w:rPr>
          <w:b/>
        </w:rPr>
        <w:t>Documentación</w:t>
      </w:r>
      <w:r w:rsidRPr="00F4449C">
        <w:rPr>
          <w:b/>
          <w:spacing w:val="1"/>
        </w:rPr>
        <w:t xml:space="preserve"> </w:t>
      </w:r>
      <w:r w:rsidRPr="00F4449C">
        <w:rPr>
          <w:b/>
        </w:rPr>
        <w:t>acreditativa</w:t>
      </w:r>
      <w:r w:rsidRPr="00F4449C">
        <w:rPr>
          <w:b/>
          <w:spacing w:val="1"/>
        </w:rPr>
        <w:t xml:space="preserve"> </w:t>
      </w:r>
      <w:r w:rsidRPr="00F4449C">
        <w:rPr>
          <w:b/>
        </w:rPr>
        <w:t>de</w:t>
      </w:r>
      <w:r w:rsidRPr="00F4449C">
        <w:rPr>
          <w:b/>
          <w:spacing w:val="52"/>
        </w:rPr>
        <w:t xml:space="preserve"> </w:t>
      </w:r>
      <w:r w:rsidRPr="00F4449C">
        <w:rPr>
          <w:b/>
        </w:rPr>
        <w:t>la</w:t>
      </w:r>
      <w:r w:rsidRPr="00F4449C">
        <w:rPr>
          <w:b/>
          <w:spacing w:val="53"/>
        </w:rPr>
        <w:t xml:space="preserve"> </w:t>
      </w:r>
      <w:r w:rsidRPr="00F4449C">
        <w:rPr>
          <w:b/>
        </w:rPr>
        <w:t>obligación</w:t>
      </w:r>
      <w:r w:rsidRPr="00F4449C">
        <w:rPr>
          <w:b/>
          <w:spacing w:val="53"/>
        </w:rPr>
        <w:t xml:space="preserve"> </w:t>
      </w:r>
      <w:r w:rsidRPr="00F4449C">
        <w:rPr>
          <w:b/>
        </w:rPr>
        <w:t>legal</w:t>
      </w:r>
      <w:r w:rsidRPr="00F4449C">
        <w:rPr>
          <w:b/>
          <w:spacing w:val="53"/>
        </w:rPr>
        <w:t xml:space="preserve"> </w:t>
      </w:r>
      <w:r w:rsidRPr="00F4449C">
        <w:rPr>
          <w:b/>
        </w:rPr>
        <w:t>de</w:t>
      </w:r>
      <w:r w:rsidRPr="00F4449C">
        <w:rPr>
          <w:b/>
          <w:spacing w:val="52"/>
        </w:rPr>
        <w:t xml:space="preserve"> </w:t>
      </w:r>
      <w:r w:rsidRPr="00F4449C">
        <w:rPr>
          <w:b/>
        </w:rPr>
        <w:t>reserva</w:t>
      </w:r>
      <w:r w:rsidRPr="00F4449C">
        <w:rPr>
          <w:b/>
          <w:spacing w:val="53"/>
        </w:rPr>
        <w:t xml:space="preserve"> </w:t>
      </w:r>
      <w:r w:rsidRPr="00F4449C">
        <w:rPr>
          <w:b/>
        </w:rPr>
        <w:t>de</w:t>
      </w:r>
      <w:r w:rsidRPr="00F4449C">
        <w:rPr>
          <w:b/>
          <w:spacing w:val="53"/>
        </w:rPr>
        <w:t xml:space="preserve"> </w:t>
      </w:r>
      <w:r w:rsidRPr="00F4449C">
        <w:rPr>
          <w:b/>
        </w:rPr>
        <w:t>empleo a</w:t>
      </w:r>
      <w:r w:rsidRPr="00F4449C">
        <w:rPr>
          <w:b/>
          <w:spacing w:val="53"/>
        </w:rPr>
        <w:t xml:space="preserve"> </w:t>
      </w:r>
      <w:r w:rsidRPr="00F4449C">
        <w:rPr>
          <w:b/>
        </w:rPr>
        <w:t>personas</w:t>
      </w:r>
      <w:r w:rsidRPr="00F4449C">
        <w:rPr>
          <w:b/>
          <w:spacing w:val="1"/>
        </w:rPr>
        <w:t xml:space="preserve"> </w:t>
      </w:r>
      <w:r w:rsidRPr="00F4449C">
        <w:rPr>
          <w:b/>
          <w:w w:val="105"/>
        </w:rPr>
        <w:t xml:space="preserve">con discapacidad. </w:t>
      </w:r>
      <w:r w:rsidRPr="00F4449C">
        <w:rPr>
          <w:w w:val="105"/>
        </w:rPr>
        <w:t>Se deberá aportar una declaración responsable</w:t>
      </w:r>
      <w:r>
        <w:rPr>
          <w:w w:val="105"/>
        </w:rPr>
        <w:t xml:space="preserve">, conforme al </w:t>
      </w:r>
      <w:r w:rsidR="008B5A90">
        <w:rPr>
          <w:b/>
          <w:w w:val="105"/>
        </w:rPr>
        <w:t>Anexo III-E</w:t>
      </w:r>
      <w:r>
        <w:rPr>
          <w:w w:val="105"/>
        </w:rPr>
        <w:t>,</w:t>
      </w:r>
      <w:r w:rsidRPr="00F4449C">
        <w:rPr>
          <w:w w:val="105"/>
        </w:rPr>
        <w:t xml:space="preserve"> indicando el número de</w:t>
      </w:r>
      <w:r w:rsidRPr="00F4449C">
        <w:rPr>
          <w:spacing w:val="1"/>
          <w:w w:val="105"/>
        </w:rPr>
        <w:t xml:space="preserve"> </w:t>
      </w:r>
      <w:r w:rsidRPr="00F4449C">
        <w:rPr>
          <w:w w:val="105"/>
        </w:rPr>
        <w:t>trabajadores de la empresa dados de alta en la Seguridad Social, así como el porcentaje del</w:t>
      </w:r>
      <w:r w:rsidRPr="00F4449C">
        <w:rPr>
          <w:spacing w:val="1"/>
          <w:w w:val="105"/>
        </w:rPr>
        <w:t xml:space="preserve"> </w:t>
      </w:r>
      <w:r w:rsidRPr="00F4449C">
        <w:rPr>
          <w:w w:val="105"/>
        </w:rPr>
        <w:t>mismo que se corresponda a la cuota de reserva legal establecida por el artículo 42 del Texto</w:t>
      </w:r>
      <w:r w:rsidRPr="00F4449C">
        <w:rPr>
          <w:spacing w:val="1"/>
          <w:w w:val="105"/>
        </w:rPr>
        <w:t xml:space="preserve"> </w:t>
      </w:r>
      <w:r w:rsidRPr="00F4449C">
        <w:rPr>
          <w:w w:val="105"/>
        </w:rPr>
        <w:t>Refundido de la Ley General de derechos de las personas con discapacidad y de su inclusión</w:t>
      </w:r>
      <w:r w:rsidRPr="00F4449C">
        <w:rPr>
          <w:spacing w:val="1"/>
          <w:w w:val="105"/>
        </w:rPr>
        <w:t xml:space="preserve"> </w:t>
      </w:r>
      <w:r w:rsidRPr="00F4449C">
        <w:rPr>
          <w:w w:val="105"/>
        </w:rPr>
        <w:t xml:space="preserve">social, aprobado por el Real Decreto Legislativo 1/2013, de 29 de noviembre. </w:t>
      </w:r>
    </w:p>
    <w:p w14:paraId="20E0A679" w14:textId="77777777" w:rsidR="002A15F2" w:rsidRDefault="002A15F2" w:rsidP="002A15F2">
      <w:pPr>
        <w:pStyle w:val="Textoindependiente"/>
        <w:spacing w:before="99" w:line="252" w:lineRule="auto"/>
        <w:ind w:left="1778" w:right="413"/>
        <w:jc w:val="both"/>
        <w:rPr>
          <w:w w:val="105"/>
        </w:rPr>
      </w:pPr>
      <w:r w:rsidRPr="00F4449C">
        <w:rPr>
          <w:w w:val="105"/>
        </w:rPr>
        <w:t>En el caso de</w:t>
      </w:r>
      <w:r w:rsidRPr="00F4449C">
        <w:rPr>
          <w:spacing w:val="1"/>
          <w:w w:val="105"/>
        </w:rPr>
        <w:t xml:space="preserve"> </w:t>
      </w:r>
      <w:r w:rsidRPr="00F4449C">
        <w:rPr>
          <w:w w:val="105"/>
        </w:rPr>
        <w:t>que</w:t>
      </w:r>
      <w:r w:rsidRPr="00F4449C">
        <w:rPr>
          <w:spacing w:val="1"/>
          <w:w w:val="105"/>
        </w:rPr>
        <w:t xml:space="preserve"> </w:t>
      </w:r>
      <w:r w:rsidRPr="00F4449C">
        <w:rPr>
          <w:w w:val="105"/>
        </w:rPr>
        <w:t>la</w:t>
      </w:r>
      <w:r w:rsidRPr="00F4449C">
        <w:rPr>
          <w:spacing w:val="1"/>
          <w:w w:val="105"/>
        </w:rPr>
        <w:t xml:space="preserve"> </w:t>
      </w:r>
      <w:r w:rsidRPr="00F4449C">
        <w:rPr>
          <w:w w:val="105"/>
        </w:rPr>
        <w:t>empresa</w:t>
      </w:r>
      <w:r w:rsidRPr="00F4449C">
        <w:rPr>
          <w:spacing w:val="1"/>
          <w:w w:val="105"/>
        </w:rPr>
        <w:t xml:space="preserve"> </w:t>
      </w:r>
      <w:r w:rsidRPr="00F4449C">
        <w:rPr>
          <w:w w:val="105"/>
        </w:rPr>
        <w:t>licitadora</w:t>
      </w:r>
      <w:r w:rsidRPr="00F4449C">
        <w:rPr>
          <w:spacing w:val="1"/>
          <w:w w:val="105"/>
        </w:rPr>
        <w:t xml:space="preserve"> </w:t>
      </w:r>
      <w:r w:rsidRPr="00F4449C">
        <w:rPr>
          <w:w w:val="105"/>
        </w:rPr>
        <w:t>haya</w:t>
      </w:r>
      <w:r w:rsidRPr="00F4449C">
        <w:rPr>
          <w:spacing w:val="1"/>
          <w:w w:val="105"/>
        </w:rPr>
        <w:t xml:space="preserve"> </w:t>
      </w:r>
      <w:r w:rsidRPr="00F4449C">
        <w:rPr>
          <w:w w:val="105"/>
        </w:rPr>
        <w:t>adoptado</w:t>
      </w:r>
      <w:r w:rsidRPr="00F4449C">
        <w:rPr>
          <w:spacing w:val="1"/>
          <w:w w:val="105"/>
        </w:rPr>
        <w:t xml:space="preserve"> </w:t>
      </w:r>
      <w:r w:rsidRPr="00F4449C">
        <w:rPr>
          <w:w w:val="105"/>
        </w:rPr>
        <w:t>alguna</w:t>
      </w:r>
      <w:r w:rsidRPr="00F4449C">
        <w:rPr>
          <w:spacing w:val="1"/>
          <w:w w:val="105"/>
        </w:rPr>
        <w:t xml:space="preserve"> </w:t>
      </w:r>
      <w:r w:rsidRPr="00F4449C">
        <w:rPr>
          <w:w w:val="105"/>
        </w:rPr>
        <w:t>de</w:t>
      </w:r>
      <w:r w:rsidRPr="00F4449C">
        <w:rPr>
          <w:spacing w:val="1"/>
          <w:w w:val="105"/>
        </w:rPr>
        <w:t xml:space="preserve"> </w:t>
      </w:r>
      <w:r w:rsidRPr="00F4449C">
        <w:rPr>
          <w:w w:val="105"/>
        </w:rPr>
        <w:t>las</w:t>
      </w:r>
      <w:r w:rsidRPr="00F4449C">
        <w:rPr>
          <w:spacing w:val="1"/>
          <w:w w:val="105"/>
        </w:rPr>
        <w:t xml:space="preserve"> </w:t>
      </w:r>
      <w:r w:rsidRPr="00F4449C">
        <w:rPr>
          <w:w w:val="105"/>
        </w:rPr>
        <w:t>medidas</w:t>
      </w:r>
      <w:r w:rsidRPr="00F4449C">
        <w:rPr>
          <w:spacing w:val="1"/>
          <w:w w:val="105"/>
        </w:rPr>
        <w:t xml:space="preserve"> </w:t>
      </w:r>
      <w:r w:rsidRPr="00F4449C">
        <w:rPr>
          <w:w w:val="105"/>
        </w:rPr>
        <w:t>alternativas</w:t>
      </w:r>
      <w:r w:rsidRPr="00F4449C">
        <w:rPr>
          <w:spacing w:val="1"/>
          <w:w w:val="105"/>
        </w:rPr>
        <w:t xml:space="preserve"> </w:t>
      </w:r>
      <w:r w:rsidRPr="00F4449C">
        <w:rPr>
          <w:w w:val="105"/>
        </w:rPr>
        <w:t>previstas</w:t>
      </w:r>
      <w:r w:rsidRPr="00F4449C">
        <w:rPr>
          <w:spacing w:val="1"/>
          <w:w w:val="105"/>
        </w:rPr>
        <w:t xml:space="preserve"> </w:t>
      </w:r>
      <w:r w:rsidRPr="00F4449C">
        <w:rPr>
          <w:w w:val="105"/>
        </w:rPr>
        <w:t>reglamentariamente en vez de aplicar la cuota de reserva, la declaración responsable versara</w:t>
      </w:r>
      <w:r w:rsidRPr="00F4449C">
        <w:rPr>
          <w:spacing w:val="1"/>
          <w:w w:val="105"/>
        </w:rPr>
        <w:t xml:space="preserve"> </w:t>
      </w:r>
      <w:r w:rsidRPr="00F4449C">
        <w:rPr>
          <w:w w:val="105"/>
        </w:rPr>
        <w:t>sobre las mismas. Igualmente, en la declaración responsable deberá indicarse que el licitador</w:t>
      </w:r>
      <w:r w:rsidRPr="00F4449C">
        <w:rPr>
          <w:spacing w:val="1"/>
          <w:w w:val="105"/>
        </w:rPr>
        <w:t xml:space="preserve"> </w:t>
      </w:r>
      <w:r w:rsidRPr="00F4449C">
        <w:rPr>
          <w:w w:val="105"/>
        </w:rPr>
        <w:t xml:space="preserve">está en posesión de la documentación acreditativa pertinente, </w:t>
      </w:r>
      <w:r>
        <w:rPr>
          <w:w w:val="105"/>
        </w:rPr>
        <w:t>que</w:t>
      </w:r>
      <w:r w:rsidRPr="00F4449C">
        <w:rPr>
          <w:w w:val="105"/>
        </w:rPr>
        <w:t xml:space="preserve"> podrá ser requerida en</w:t>
      </w:r>
      <w:r w:rsidRPr="00F4449C">
        <w:rPr>
          <w:spacing w:val="1"/>
          <w:w w:val="105"/>
        </w:rPr>
        <w:t xml:space="preserve"> </w:t>
      </w:r>
      <w:r w:rsidRPr="00F4449C">
        <w:rPr>
          <w:w w:val="105"/>
        </w:rPr>
        <w:t>cualquier</w:t>
      </w:r>
      <w:r w:rsidRPr="00F4449C">
        <w:rPr>
          <w:spacing w:val="1"/>
          <w:w w:val="105"/>
        </w:rPr>
        <w:t xml:space="preserve"> </w:t>
      </w:r>
      <w:r w:rsidRPr="00F4449C">
        <w:rPr>
          <w:w w:val="105"/>
        </w:rPr>
        <w:t>momento</w:t>
      </w:r>
      <w:r w:rsidRPr="00F4449C">
        <w:rPr>
          <w:spacing w:val="1"/>
          <w:w w:val="105"/>
        </w:rPr>
        <w:t xml:space="preserve"> </w:t>
      </w:r>
      <w:r w:rsidRPr="00F4449C">
        <w:rPr>
          <w:w w:val="105"/>
        </w:rPr>
        <w:t>por</w:t>
      </w:r>
      <w:r w:rsidRPr="00F4449C">
        <w:rPr>
          <w:spacing w:val="1"/>
          <w:w w:val="105"/>
        </w:rPr>
        <w:t xml:space="preserve"> </w:t>
      </w:r>
      <w:r w:rsidRPr="00F4449C">
        <w:rPr>
          <w:w w:val="105"/>
        </w:rPr>
        <w:t>parte</w:t>
      </w:r>
      <w:r w:rsidRPr="00F4449C">
        <w:rPr>
          <w:spacing w:val="1"/>
          <w:w w:val="105"/>
        </w:rPr>
        <w:t xml:space="preserve"> </w:t>
      </w:r>
      <w:r w:rsidRPr="00F4449C">
        <w:rPr>
          <w:w w:val="105"/>
        </w:rPr>
        <w:t>del</w:t>
      </w:r>
      <w:r w:rsidRPr="00F4449C">
        <w:rPr>
          <w:spacing w:val="1"/>
          <w:w w:val="105"/>
        </w:rPr>
        <w:t xml:space="preserve"> </w:t>
      </w:r>
      <w:r w:rsidRPr="00F4449C">
        <w:rPr>
          <w:w w:val="105"/>
        </w:rPr>
        <w:t>órgano</w:t>
      </w:r>
      <w:r w:rsidRPr="00F4449C">
        <w:rPr>
          <w:spacing w:val="1"/>
          <w:w w:val="105"/>
        </w:rPr>
        <w:t xml:space="preserve"> </w:t>
      </w:r>
      <w:r w:rsidRPr="00F4449C">
        <w:rPr>
          <w:w w:val="105"/>
        </w:rPr>
        <w:t>de</w:t>
      </w:r>
      <w:r w:rsidRPr="00F4449C">
        <w:rPr>
          <w:spacing w:val="1"/>
          <w:w w:val="105"/>
        </w:rPr>
        <w:t xml:space="preserve"> </w:t>
      </w:r>
      <w:r w:rsidRPr="00F4449C">
        <w:rPr>
          <w:w w:val="105"/>
        </w:rPr>
        <w:t>contratación</w:t>
      </w:r>
      <w:r w:rsidRPr="00F4449C">
        <w:rPr>
          <w:spacing w:val="1"/>
          <w:w w:val="105"/>
        </w:rPr>
        <w:t xml:space="preserve"> </w:t>
      </w:r>
      <w:r w:rsidRPr="00F4449C">
        <w:rPr>
          <w:w w:val="105"/>
        </w:rPr>
        <w:t>para</w:t>
      </w:r>
      <w:r w:rsidRPr="00F4449C">
        <w:rPr>
          <w:spacing w:val="1"/>
          <w:w w:val="105"/>
        </w:rPr>
        <w:t xml:space="preserve"> </w:t>
      </w:r>
      <w:r w:rsidRPr="00F4449C">
        <w:rPr>
          <w:w w:val="105"/>
        </w:rPr>
        <w:t>comprobar</w:t>
      </w:r>
      <w:r w:rsidRPr="00F4449C">
        <w:rPr>
          <w:spacing w:val="1"/>
          <w:w w:val="105"/>
        </w:rPr>
        <w:t xml:space="preserve"> </w:t>
      </w:r>
      <w:r w:rsidRPr="00F4449C">
        <w:rPr>
          <w:w w:val="105"/>
        </w:rPr>
        <w:t>el</w:t>
      </w:r>
      <w:r w:rsidRPr="00F4449C">
        <w:rPr>
          <w:spacing w:val="1"/>
          <w:w w:val="105"/>
        </w:rPr>
        <w:t xml:space="preserve"> </w:t>
      </w:r>
      <w:r w:rsidRPr="00F4449C">
        <w:rPr>
          <w:w w:val="105"/>
        </w:rPr>
        <w:t>efectivo</w:t>
      </w:r>
      <w:r w:rsidRPr="00F4449C">
        <w:rPr>
          <w:spacing w:val="1"/>
          <w:w w:val="105"/>
        </w:rPr>
        <w:t xml:space="preserve"> </w:t>
      </w:r>
      <w:r w:rsidRPr="00F4449C">
        <w:rPr>
          <w:w w:val="105"/>
        </w:rPr>
        <w:t>cumplimiento de la cuota de reserva o, en su caso, de las medidas alternativas que se hayan</w:t>
      </w:r>
      <w:r w:rsidRPr="00F4449C">
        <w:rPr>
          <w:spacing w:val="1"/>
          <w:w w:val="105"/>
        </w:rPr>
        <w:t xml:space="preserve"> </w:t>
      </w:r>
      <w:r w:rsidRPr="00F4449C">
        <w:rPr>
          <w:w w:val="105"/>
        </w:rPr>
        <w:t>adoptado.</w:t>
      </w:r>
    </w:p>
    <w:p w14:paraId="655F25D4" w14:textId="77777777" w:rsidR="002A15F2" w:rsidRDefault="002A15F2" w:rsidP="002A15F2">
      <w:pPr>
        <w:pStyle w:val="Textoindependiente"/>
        <w:spacing w:before="99" w:line="252" w:lineRule="auto"/>
        <w:ind w:left="1778" w:right="413" w:hanging="361"/>
        <w:jc w:val="both"/>
        <w:rPr>
          <w:b/>
          <w:bCs/>
          <w:w w:val="105"/>
        </w:rPr>
      </w:pPr>
      <w:r w:rsidRPr="00B071F0">
        <w:rPr>
          <w:b/>
        </w:rPr>
        <w:t xml:space="preserve">12º. </w:t>
      </w:r>
      <w:r w:rsidRPr="00B071F0">
        <w:rPr>
          <w:w w:val="105"/>
        </w:rPr>
        <w:t xml:space="preserve"> </w:t>
      </w:r>
      <w:r w:rsidRPr="00B071F0">
        <w:rPr>
          <w:b/>
          <w:bCs/>
          <w:w w:val="105"/>
        </w:rPr>
        <w:t>Promoción de la igualdad entre mujeres y hombres.</w:t>
      </w:r>
    </w:p>
    <w:p w14:paraId="0E3B26DC" w14:textId="77777777" w:rsidR="002A15F2" w:rsidRPr="00CB689D" w:rsidRDefault="002A15F2" w:rsidP="002A15F2">
      <w:pPr>
        <w:pStyle w:val="Textoindependiente"/>
        <w:spacing w:before="99" w:line="252" w:lineRule="auto"/>
        <w:ind w:left="1778" w:right="413"/>
        <w:jc w:val="both"/>
        <w:rPr>
          <w:w w:val="105"/>
        </w:rPr>
      </w:pPr>
      <w:r w:rsidRPr="00CB689D">
        <w:rPr>
          <w:w w:val="105"/>
        </w:rPr>
        <w:t>En el caso de empresas que, para contratar, requieran la elaboración y aplicación de un plan de igualdad, de acuerdo con lo dispuesto en la legislación aplicable en materia de igualdad de mujeres y hombres, se deberá aportar una declaración responsable al respecto</w:t>
      </w:r>
      <w:r>
        <w:rPr>
          <w:w w:val="105"/>
        </w:rPr>
        <w:t xml:space="preserve">, conforme al </w:t>
      </w:r>
      <w:r w:rsidR="008B5A90">
        <w:rPr>
          <w:b/>
          <w:w w:val="105"/>
        </w:rPr>
        <w:t>Anexo III - F</w:t>
      </w:r>
      <w:r w:rsidRPr="001055D0">
        <w:rPr>
          <w:w w:val="105"/>
        </w:rPr>
        <w:t>, emitida por la persona licitadora o sus representantes con facult</w:t>
      </w:r>
      <w:r>
        <w:rPr>
          <w:w w:val="105"/>
        </w:rPr>
        <w:t>ades que figuren en el Registro.</w:t>
      </w:r>
    </w:p>
    <w:p w14:paraId="0E4E8E88" w14:textId="77777777" w:rsidR="002A15F2" w:rsidRDefault="002A15F2" w:rsidP="002A15F2">
      <w:pPr>
        <w:pStyle w:val="Textoindependiente"/>
        <w:spacing w:before="99" w:line="252" w:lineRule="auto"/>
        <w:ind w:left="1778" w:right="413" w:hanging="361"/>
        <w:jc w:val="both"/>
        <w:rPr>
          <w:b/>
          <w:bCs/>
          <w:w w:val="105"/>
        </w:rPr>
      </w:pPr>
      <w:r>
        <w:rPr>
          <w:b/>
        </w:rPr>
        <w:t xml:space="preserve">13º. </w:t>
      </w:r>
      <w:r>
        <w:rPr>
          <w:w w:val="105"/>
        </w:rPr>
        <w:t xml:space="preserve"> </w:t>
      </w:r>
      <w:r>
        <w:rPr>
          <w:b/>
          <w:bCs/>
          <w:w w:val="105"/>
        </w:rPr>
        <w:t>Contratos cuya ejecución requiera el tratamiento, por el contratista, de datos personales por cuenta del responsable</w:t>
      </w:r>
      <w:r w:rsidRPr="001D4AD4">
        <w:rPr>
          <w:b/>
          <w:bCs/>
          <w:w w:val="105"/>
        </w:rPr>
        <w:t>.</w:t>
      </w:r>
    </w:p>
    <w:p w14:paraId="76BEAB41" w14:textId="77777777" w:rsidR="002A15F2" w:rsidRDefault="002A15F2" w:rsidP="002A15F2">
      <w:pPr>
        <w:pStyle w:val="Textoindependiente"/>
        <w:spacing w:before="99" w:line="252" w:lineRule="auto"/>
        <w:ind w:left="1778" w:right="413"/>
        <w:jc w:val="both"/>
        <w:rPr>
          <w:w w:val="105"/>
        </w:rPr>
      </w:pPr>
      <w:r>
        <w:rPr>
          <w:w w:val="105"/>
        </w:rPr>
        <w:t>Se deberá aportar declaración responsable</w:t>
      </w:r>
      <w:r w:rsidR="0032732A">
        <w:rPr>
          <w:w w:val="105"/>
        </w:rPr>
        <w:t xml:space="preserve">, conforme al </w:t>
      </w:r>
      <w:r w:rsidR="008B5A90">
        <w:rPr>
          <w:b/>
          <w:w w:val="105"/>
        </w:rPr>
        <w:t>Anexo III-G</w:t>
      </w:r>
      <w:r>
        <w:rPr>
          <w:w w:val="105"/>
        </w:rPr>
        <w:t xml:space="preserve"> en la que se ponga de manifiesto dónde se van a ubicar los servidores dedicados al tratamiento de tales datos personales por cuenta del responsable y desde dónde se van a prestar los servicios asociados a los mismos, así como que se compromete a comunicar cualquier cambio que se produzca a lo largo de la vida del contrato.</w:t>
      </w:r>
    </w:p>
    <w:p w14:paraId="0BBCD121" w14:textId="77777777" w:rsidR="002A15F2" w:rsidRDefault="002A15F2" w:rsidP="002A15F2">
      <w:pPr>
        <w:pStyle w:val="Textoindependiente"/>
        <w:spacing w:before="99" w:line="252" w:lineRule="auto"/>
        <w:ind w:left="1778" w:right="413" w:hanging="361"/>
        <w:jc w:val="both"/>
      </w:pPr>
      <w:r>
        <w:rPr>
          <w:b/>
        </w:rPr>
        <w:t xml:space="preserve">14º. </w:t>
      </w:r>
      <w:r>
        <w:rPr>
          <w:w w:val="105"/>
        </w:rPr>
        <w:t xml:space="preserve"> </w:t>
      </w:r>
      <w:r>
        <w:rPr>
          <w:b/>
        </w:rPr>
        <w:t xml:space="preserve">Certificados acreditativos de encontrarse al corriente de sus obligaciones tributarias y con la Seguridad Social. </w:t>
      </w:r>
      <w:r>
        <w:t>En el caso de la Seguridad Social, la Institución podrá hacer una comprobación automática mediante la consulta a los órganos correspondientes cuando ello resulte posible. En tal supuesto, la ausencia de presentación de los certificados podrá ser superada a través de este cauce.</w:t>
      </w:r>
    </w:p>
    <w:p w14:paraId="65AFA3D8" w14:textId="6AE3BA2E" w:rsidR="002A15F2" w:rsidRPr="002A15F2" w:rsidRDefault="002A15F2" w:rsidP="002A15F2">
      <w:pPr>
        <w:pStyle w:val="Textoindependiente"/>
        <w:spacing w:before="99" w:line="252" w:lineRule="auto"/>
        <w:ind w:left="1778" w:right="413"/>
        <w:jc w:val="both"/>
        <w:rPr>
          <w:w w:val="105"/>
        </w:rPr>
      </w:pPr>
      <w:r w:rsidRPr="002A15F2">
        <w:rPr>
          <w:w w:val="105"/>
        </w:rPr>
        <w:t>No</w:t>
      </w:r>
      <w:r w:rsidR="00FB793D">
        <w:rPr>
          <w:w w:val="105"/>
        </w:rPr>
        <w:t xml:space="preserve"> </w:t>
      </w:r>
      <w:r w:rsidRPr="002A15F2">
        <w:rPr>
          <w:w w:val="105"/>
        </w:rPr>
        <w:t xml:space="preserve">obstante lo anterior, dicha comprobación automática no será factible en el caso de la Administración Tributaria estatal ni andaluza mientras el servicio de consulta no esté disponible para </w:t>
      </w:r>
      <w:r w:rsidR="00F52B00">
        <w:rPr>
          <w:w w:val="105"/>
        </w:rPr>
        <w:t>la OAAF</w:t>
      </w:r>
      <w:r w:rsidRPr="002A15F2">
        <w:rPr>
          <w:w w:val="105"/>
        </w:rPr>
        <w:t>. Por tal motivo, en tanto concurran tales circunstancias, la presentación del certificado acreditativo de estar al corriente con sus obligaciones tributarias resultará obligatoria.</w:t>
      </w:r>
    </w:p>
    <w:p w14:paraId="1E2D92E7" w14:textId="77777777" w:rsidR="00FE6C50" w:rsidRDefault="00FE6C50">
      <w:pPr>
        <w:pStyle w:val="Textoindependiente"/>
        <w:spacing w:before="11"/>
        <w:rPr>
          <w:sz w:val="18"/>
        </w:rPr>
      </w:pPr>
    </w:p>
    <w:p w14:paraId="55695DF1" w14:textId="77777777" w:rsidR="00FE6C50" w:rsidRDefault="00A77A99">
      <w:pPr>
        <w:pStyle w:val="Ttulo1"/>
        <w:ind w:left="1062"/>
        <w:jc w:val="both"/>
      </w:pPr>
      <w:r>
        <w:t>Cláusula de verificación de la documentación aportada:</w:t>
      </w:r>
    </w:p>
    <w:p w14:paraId="4645BEF7" w14:textId="77777777" w:rsidR="002A15F2" w:rsidRPr="00241A7A" w:rsidRDefault="002A15F2" w:rsidP="002A15F2">
      <w:pPr>
        <w:pStyle w:val="Textoindependiente"/>
        <w:spacing w:before="187" w:line="247" w:lineRule="auto"/>
        <w:ind w:left="1056" w:right="428"/>
        <w:jc w:val="both"/>
      </w:pPr>
      <w:r w:rsidRPr="00241A7A">
        <w:t xml:space="preserve">La mesa de contratación verificará que el propuesto como adjudicatario acredita documentalmente el cumplimiento de todos los requisitos de participación exigidos, y la no existencia de deudas tributarias y con la Seguridad Social, que se realizará conforme a lo señalado </w:t>
      </w:r>
      <w:r>
        <w:t>previamente</w:t>
      </w:r>
      <w:r w:rsidRPr="00241A7A">
        <w:t>.</w:t>
      </w:r>
    </w:p>
    <w:p w14:paraId="7CBBF074" w14:textId="77777777" w:rsidR="002A15F2" w:rsidRPr="00241A7A" w:rsidRDefault="002A15F2" w:rsidP="002A15F2">
      <w:pPr>
        <w:pStyle w:val="Textoindependiente"/>
        <w:spacing w:before="187" w:line="247" w:lineRule="auto"/>
        <w:ind w:left="1056" w:right="428"/>
        <w:jc w:val="both"/>
      </w:pPr>
      <w:r w:rsidRPr="00241A7A">
        <w:t xml:space="preserve">De acuerdo con lo previsto en el artículo 28.5 de la Ley 39/2015, de 1 de octubre, de Procedimiento Administrativo Común de las Administraciones Públicas, cuando lo exija la relevancia del documento en el procedimiento de que se trate o existan dudas derivadas de la calidad de la copia, podrá solicitarse </w:t>
      </w:r>
      <w:r w:rsidRPr="00241A7A">
        <w:lastRenderedPageBreak/>
        <w:t>el cotejo de las copias aportadas por la persona interesada, para lo que se podrá requerir la exhibición del documento o de la información original.</w:t>
      </w:r>
    </w:p>
    <w:p w14:paraId="51049377" w14:textId="77777777" w:rsidR="00FE6C50" w:rsidRDefault="002A15F2" w:rsidP="002A15F2">
      <w:pPr>
        <w:pStyle w:val="Textoindependiente"/>
        <w:spacing w:before="118"/>
        <w:ind w:left="1062" w:right="431"/>
        <w:jc w:val="both"/>
      </w:pPr>
      <w:r w:rsidRPr="00241A7A">
        <w:t>De no cumplimentarse adecuadamente con la presentación de toda la documentación indicada en los apartados anteriores y en el plazo señalado, se entenderá que el licitador ha retirado su oferta, procediéndose en ese caso a recabar la misma documentación al licitador siguiente, por el orden en que hayan quedado clasificadas las ofertas.</w:t>
      </w:r>
    </w:p>
    <w:p w14:paraId="379A29DA" w14:textId="77777777" w:rsidR="00FE6C50" w:rsidRDefault="00FE6C50">
      <w:pPr>
        <w:pStyle w:val="Textoindependiente"/>
        <w:spacing w:before="10"/>
      </w:pPr>
    </w:p>
    <w:p w14:paraId="30446012" w14:textId="77777777" w:rsidR="00FE6C50" w:rsidRDefault="00A77A99">
      <w:pPr>
        <w:pStyle w:val="Ttulo1"/>
        <w:numPr>
          <w:ilvl w:val="2"/>
          <w:numId w:val="18"/>
        </w:numPr>
        <w:tabs>
          <w:tab w:val="left" w:pos="1769"/>
          <w:tab w:val="left" w:pos="1770"/>
        </w:tabs>
      </w:pPr>
      <w:bookmarkStart w:id="25" w:name="_bookmark25"/>
      <w:bookmarkEnd w:id="25"/>
      <w:r>
        <w:t>Garantía</w:t>
      </w:r>
      <w:r>
        <w:rPr>
          <w:spacing w:val="-2"/>
        </w:rPr>
        <w:t xml:space="preserve"> </w:t>
      </w:r>
      <w:r>
        <w:t>definitiva</w:t>
      </w:r>
    </w:p>
    <w:p w14:paraId="4A265E24" w14:textId="77777777" w:rsidR="00FE6C50" w:rsidRDefault="00A77A99">
      <w:pPr>
        <w:pStyle w:val="Textoindependiente"/>
        <w:spacing w:before="166" w:line="242" w:lineRule="auto"/>
        <w:ind w:left="1062" w:right="429"/>
        <w:jc w:val="both"/>
      </w:pPr>
      <w:r>
        <w:t xml:space="preserve">La garantía definitiva que figura en el </w:t>
      </w:r>
      <w:r w:rsidR="002938AE">
        <w:rPr>
          <w:b/>
        </w:rPr>
        <w:t>apartado I</w:t>
      </w:r>
      <w:r>
        <w:rPr>
          <w:b/>
        </w:rPr>
        <w:t xml:space="preserve"> </w:t>
      </w:r>
      <w:r>
        <w:t>del cuadro-resumen podrá constituirse en cualquiera de las formas legalmente previstas en el artículo 108</w:t>
      </w:r>
      <w:r>
        <w:rPr>
          <w:spacing w:val="-2"/>
        </w:rPr>
        <w:t xml:space="preserve"> </w:t>
      </w:r>
      <w:r>
        <w:t>LCSP.</w:t>
      </w:r>
    </w:p>
    <w:p w14:paraId="3CF66F7C" w14:textId="77777777" w:rsidR="00FE6C50" w:rsidRDefault="00FE6C50">
      <w:pPr>
        <w:pStyle w:val="Textoindependiente"/>
        <w:spacing w:before="4"/>
      </w:pPr>
    </w:p>
    <w:p w14:paraId="551FAACF" w14:textId="77777777" w:rsidR="00FE6C50" w:rsidRDefault="00A77A99">
      <w:pPr>
        <w:pStyle w:val="Textoindependiente"/>
        <w:spacing w:line="242" w:lineRule="auto"/>
        <w:ind w:left="1062" w:right="431"/>
        <w:jc w:val="both"/>
      </w:pPr>
      <w:r>
        <w:t xml:space="preserve">Si así se prevé en el citado apartado del </w:t>
      </w:r>
      <w:r>
        <w:rPr>
          <w:b/>
        </w:rPr>
        <w:t xml:space="preserve">cuadro-resumen </w:t>
      </w:r>
      <w:r>
        <w:t>podrá constituirse mediante retención en el precio. En este supuesto la garantía definitiva será repercutida al contratista, previa autorización expresa, deduciéndose su importe de la primera factura y sucesivas hasta alcanzar la totalidad de la misma.</w:t>
      </w:r>
    </w:p>
    <w:p w14:paraId="3AE89AF8" w14:textId="77777777" w:rsidR="00FE6C50" w:rsidRDefault="00FE6C50">
      <w:pPr>
        <w:pStyle w:val="Textoindependiente"/>
        <w:spacing w:before="5"/>
      </w:pPr>
    </w:p>
    <w:p w14:paraId="088DF8C9" w14:textId="77777777" w:rsidR="00FE6C50" w:rsidRDefault="00A77A99">
      <w:pPr>
        <w:pStyle w:val="Textoindependiente"/>
        <w:ind w:left="1062" w:right="440"/>
        <w:jc w:val="both"/>
      </w:pPr>
      <w:r>
        <w:t>Con carácter general no procederá la exigencia de garantía definitiva si el contrato se ha reservado conforme a la disposición adicional cuarta de la LCSP, salvo que su exigencia se acredite en el expediente.</w:t>
      </w:r>
    </w:p>
    <w:p w14:paraId="498DDE95" w14:textId="77777777" w:rsidR="00FE6C50" w:rsidRDefault="00A77A99">
      <w:pPr>
        <w:pStyle w:val="Ttulo1"/>
        <w:numPr>
          <w:ilvl w:val="2"/>
          <w:numId w:val="18"/>
        </w:numPr>
        <w:tabs>
          <w:tab w:val="left" w:pos="1770"/>
        </w:tabs>
        <w:spacing w:before="93" w:line="288" w:lineRule="auto"/>
        <w:ind w:left="1782" w:right="441" w:hanging="720"/>
        <w:jc w:val="both"/>
      </w:pPr>
      <w:bookmarkStart w:id="26" w:name="_bookmark26"/>
      <w:bookmarkEnd w:id="26"/>
      <w:r>
        <w:t>Decisión de no adjudicar o celebrar el contrato y desistimiento del procedimiento de adjudicación por la</w:t>
      </w:r>
      <w:r>
        <w:rPr>
          <w:spacing w:val="3"/>
        </w:rPr>
        <w:t xml:space="preserve"> </w:t>
      </w:r>
      <w:r>
        <w:t>Administración</w:t>
      </w:r>
    </w:p>
    <w:p w14:paraId="62A0D05F" w14:textId="77777777" w:rsidR="00FE6C50" w:rsidRDefault="00A77A99">
      <w:pPr>
        <w:pStyle w:val="Textoindependiente"/>
        <w:spacing w:before="123"/>
        <w:ind w:left="1062" w:right="432"/>
        <w:jc w:val="both"/>
      </w:pPr>
      <w:r>
        <w:t xml:space="preserve">La decisión de no celebrar o no adjudicar el contrato y el desistimiento del procedimiento determinará la compensación a los licitadores por los gastos en que hubiesen incurrido en los términos señalados en el </w:t>
      </w:r>
      <w:r>
        <w:rPr>
          <w:b/>
        </w:rPr>
        <w:t xml:space="preserve">Anexo XVI </w:t>
      </w:r>
      <w:r>
        <w:t>o de acuerdo con los principios generales que rigen la responsabilidad de la Administración.</w:t>
      </w:r>
    </w:p>
    <w:p w14:paraId="4E66A8F9" w14:textId="77777777" w:rsidR="00FE6C50" w:rsidRDefault="00FE6C50">
      <w:pPr>
        <w:pStyle w:val="Textoindependiente"/>
        <w:spacing w:before="6"/>
      </w:pPr>
    </w:p>
    <w:p w14:paraId="536D37D7" w14:textId="77777777" w:rsidR="00FE6C50" w:rsidRDefault="00A77A99">
      <w:pPr>
        <w:pStyle w:val="Ttulo1"/>
        <w:numPr>
          <w:ilvl w:val="2"/>
          <w:numId w:val="18"/>
        </w:numPr>
        <w:tabs>
          <w:tab w:val="left" w:pos="1769"/>
          <w:tab w:val="left" w:pos="1770"/>
        </w:tabs>
        <w:spacing w:before="1"/>
      </w:pPr>
      <w:bookmarkStart w:id="27" w:name="_bookmark27"/>
      <w:bookmarkEnd w:id="27"/>
      <w:r>
        <w:t>Adjudicación</w:t>
      </w:r>
    </w:p>
    <w:p w14:paraId="200415B7" w14:textId="77777777" w:rsidR="00FE6C50" w:rsidRDefault="00A77A99">
      <w:pPr>
        <w:pStyle w:val="Textoindependiente"/>
        <w:spacing w:before="168"/>
        <w:ind w:left="1062" w:right="441"/>
        <w:jc w:val="both"/>
      </w:pPr>
      <w:r>
        <w:t>La adjudicación del contrato deberá ser motivada, se notificará a los licitadores y se publicará en el perfil de contratante. La notificación contendrá la información necesaria que permita a los interesados interponer recurso suficientemente fundado contra la decisión de adjudicación.</w:t>
      </w:r>
    </w:p>
    <w:p w14:paraId="57C1C274" w14:textId="77777777" w:rsidR="00FE6C50" w:rsidRDefault="00A77A99">
      <w:pPr>
        <w:pStyle w:val="Textoindependiente"/>
        <w:spacing w:before="119"/>
        <w:ind w:left="1062" w:right="443"/>
        <w:jc w:val="both"/>
        <w:rPr>
          <w:b/>
        </w:rPr>
      </w:pPr>
      <w:r>
        <w:t xml:space="preserve">El órgano de contratación deberá adjudicar el contrato dentro de los cinco días hábiles siguientes a la recepción de la documentación a la que se refiere la </w:t>
      </w:r>
      <w:r>
        <w:rPr>
          <w:b/>
        </w:rPr>
        <w:t>cláusula 2.3.2</w:t>
      </w:r>
    </w:p>
    <w:p w14:paraId="3F4DC617" w14:textId="77777777" w:rsidR="00FE6C50" w:rsidRDefault="00FE6C50">
      <w:pPr>
        <w:pStyle w:val="Textoindependiente"/>
        <w:spacing w:before="2"/>
        <w:rPr>
          <w:b/>
          <w:sz w:val="31"/>
        </w:rPr>
      </w:pPr>
    </w:p>
    <w:p w14:paraId="25B5340D" w14:textId="77777777" w:rsidR="00FE6C50" w:rsidRDefault="00A77A99">
      <w:pPr>
        <w:pStyle w:val="Ttulo1"/>
        <w:numPr>
          <w:ilvl w:val="1"/>
          <w:numId w:val="18"/>
        </w:numPr>
        <w:tabs>
          <w:tab w:val="left" w:pos="1637"/>
          <w:tab w:val="left" w:pos="1638"/>
        </w:tabs>
        <w:spacing w:before="1"/>
      </w:pPr>
      <w:bookmarkStart w:id="28" w:name="_bookmark28"/>
      <w:bookmarkEnd w:id="28"/>
      <w:r>
        <w:rPr>
          <w:u w:val="thick"/>
        </w:rPr>
        <w:t>Formalización del</w:t>
      </w:r>
      <w:r>
        <w:rPr>
          <w:spacing w:val="-2"/>
          <w:u w:val="thick"/>
        </w:rPr>
        <w:t xml:space="preserve"> </w:t>
      </w:r>
      <w:r>
        <w:rPr>
          <w:u w:val="thick"/>
        </w:rPr>
        <w:t>contrato</w:t>
      </w:r>
    </w:p>
    <w:p w14:paraId="339AAC71" w14:textId="77777777" w:rsidR="00FE6C50" w:rsidRDefault="00A77A99">
      <w:pPr>
        <w:pStyle w:val="Textoindependiente"/>
        <w:spacing w:before="122"/>
        <w:ind w:left="1062" w:right="439"/>
        <w:jc w:val="both"/>
      </w:pPr>
      <w:r>
        <w:t>El contrato se perfecciona con su formalización. En ningún caso podrá iniciarse la ejecución del contrato sin su previa formalización.</w:t>
      </w:r>
    </w:p>
    <w:p w14:paraId="4FD63D19" w14:textId="77777777" w:rsidR="00394013" w:rsidRDefault="00A77A99">
      <w:pPr>
        <w:pStyle w:val="Textoindependiente"/>
        <w:spacing w:before="121"/>
        <w:ind w:left="1062" w:right="430"/>
        <w:jc w:val="both"/>
      </w:pPr>
      <w:r>
        <w:t xml:space="preserve">Los servicios dependientes del órgano de contratación requerirán al adjudicatario para que formalice el contrato en plazo no superior a cinco días a contar desde aquel en que hubiera sido enviado requerimiento. </w:t>
      </w:r>
    </w:p>
    <w:p w14:paraId="68F2BDF3" w14:textId="77777777" w:rsidR="00FB793D" w:rsidRDefault="00A77A99">
      <w:pPr>
        <w:pStyle w:val="Textoindependiente"/>
        <w:spacing w:before="121"/>
        <w:ind w:left="1062" w:right="430"/>
        <w:jc w:val="both"/>
      </w:pPr>
      <w:r>
        <w:t>Si se tratara de una UTE, su representante deberá presentar ante el órgano de contratación la escritura pública de su constitución, NIF asignado y nombramiento de repr</w:t>
      </w:r>
      <w:r w:rsidR="00FB793D">
        <w:t>esentante con poder suficiente.</w:t>
      </w:r>
    </w:p>
    <w:p w14:paraId="436DF343" w14:textId="77777777" w:rsidR="00FE6C50" w:rsidRDefault="00A77A99">
      <w:pPr>
        <w:pStyle w:val="Textoindependiente"/>
        <w:spacing w:before="121"/>
        <w:ind w:left="1062" w:right="430"/>
        <w:jc w:val="both"/>
      </w:pPr>
      <w:r>
        <w:t xml:space="preserve">Cuando por causas imputables al adjudicatario no se hubiese formalizado el contrato dentro del plazo indicado, el contrato se adjudicará al siguiente licitador por el orden en que hubieran quedado clasificadas las ofertas, previa presentación de la documentación establecida en la </w:t>
      </w:r>
      <w:r>
        <w:rPr>
          <w:b/>
        </w:rPr>
        <w:t>cláusula 2.3.2</w:t>
      </w:r>
      <w:r>
        <w:t>.</w:t>
      </w:r>
    </w:p>
    <w:p w14:paraId="6C1A1EF7" w14:textId="77777777" w:rsidR="00FE6C50" w:rsidRDefault="00A77A99">
      <w:pPr>
        <w:pStyle w:val="Textoindependiente"/>
        <w:spacing w:before="119"/>
        <w:ind w:left="1062" w:right="433"/>
        <w:jc w:val="both"/>
      </w:pPr>
      <w:r>
        <w:t>La formalización se realizará en documento administrativo que se ajuste con exactitud a las condiciones de la licitación. En ningún caso podrán incluirse cláusulas que impliquen alteración de los términos de la adjudicación.</w:t>
      </w:r>
    </w:p>
    <w:p w14:paraId="4122CA77" w14:textId="77777777" w:rsidR="00FE6C50" w:rsidRDefault="00A77A99">
      <w:pPr>
        <w:pStyle w:val="Textoindependiente"/>
        <w:spacing w:before="121"/>
        <w:ind w:left="1062" w:right="441"/>
        <w:jc w:val="both"/>
      </w:pPr>
      <w:r>
        <w:t>La formalización de los contratos deberá asimismo publicarse en el perfil de contratante y en el Diario Oficial de la Unión Europea si el contrato está sujeto a regulación armonizada.</w:t>
      </w:r>
    </w:p>
    <w:p w14:paraId="6EBDFDE3" w14:textId="77777777" w:rsidR="00FE6C50" w:rsidRDefault="00FE6C50">
      <w:pPr>
        <w:pStyle w:val="Textoindependiente"/>
        <w:rPr>
          <w:sz w:val="22"/>
        </w:rPr>
      </w:pPr>
    </w:p>
    <w:p w14:paraId="09C1D252" w14:textId="77777777" w:rsidR="00FE6C50" w:rsidRDefault="00FE6C50">
      <w:pPr>
        <w:pStyle w:val="Textoindependiente"/>
        <w:spacing w:before="5"/>
        <w:rPr>
          <w:sz w:val="19"/>
        </w:rPr>
      </w:pPr>
    </w:p>
    <w:p w14:paraId="6BAE5A25" w14:textId="77777777" w:rsidR="00FE6C50" w:rsidRDefault="00A77A99">
      <w:pPr>
        <w:pStyle w:val="Ttulo1"/>
        <w:numPr>
          <w:ilvl w:val="0"/>
          <w:numId w:val="18"/>
        </w:numPr>
        <w:tabs>
          <w:tab w:val="left" w:pos="1493"/>
          <w:tab w:val="left" w:pos="1494"/>
        </w:tabs>
      </w:pPr>
      <w:bookmarkStart w:id="29" w:name="_bookmark29"/>
      <w:bookmarkEnd w:id="29"/>
      <w:r>
        <w:t>DERECHOS Y OBLIGACIONES DE LAS</w:t>
      </w:r>
      <w:r>
        <w:rPr>
          <w:spacing w:val="2"/>
        </w:rPr>
        <w:t xml:space="preserve"> </w:t>
      </w:r>
      <w:r>
        <w:t>PARTES</w:t>
      </w:r>
    </w:p>
    <w:p w14:paraId="1AC52CCA" w14:textId="77777777" w:rsidR="00FE6C50" w:rsidRDefault="00FE6C50">
      <w:pPr>
        <w:pStyle w:val="Textoindependiente"/>
        <w:spacing w:before="10"/>
        <w:rPr>
          <w:b/>
        </w:rPr>
      </w:pPr>
    </w:p>
    <w:p w14:paraId="1953F1DD" w14:textId="77777777" w:rsidR="00180566" w:rsidRPr="00037174" w:rsidRDefault="00A77A99" w:rsidP="00180566">
      <w:pPr>
        <w:pStyle w:val="Ttulo1"/>
        <w:numPr>
          <w:ilvl w:val="1"/>
          <w:numId w:val="18"/>
        </w:numPr>
        <w:tabs>
          <w:tab w:val="left" w:pos="1637"/>
          <w:tab w:val="left" w:pos="1638"/>
        </w:tabs>
      </w:pPr>
      <w:bookmarkStart w:id="30" w:name="_bookmark30"/>
      <w:bookmarkEnd w:id="30"/>
      <w:r w:rsidRPr="00180566">
        <w:rPr>
          <w:u w:val="thick"/>
        </w:rPr>
        <w:t>Abonos al</w:t>
      </w:r>
      <w:r w:rsidRPr="00180566">
        <w:rPr>
          <w:spacing w:val="-1"/>
          <w:u w:val="thick"/>
        </w:rPr>
        <w:t xml:space="preserve"> </w:t>
      </w:r>
      <w:r w:rsidRPr="00180566">
        <w:rPr>
          <w:u w:val="thick"/>
        </w:rPr>
        <w:t>contratista</w:t>
      </w:r>
    </w:p>
    <w:p w14:paraId="3153AD51" w14:textId="77777777" w:rsidR="00037174" w:rsidRDefault="00037174" w:rsidP="00037174">
      <w:pPr>
        <w:pStyle w:val="Ttulo1"/>
        <w:tabs>
          <w:tab w:val="left" w:pos="1637"/>
          <w:tab w:val="left" w:pos="1638"/>
        </w:tabs>
        <w:ind w:left="1062"/>
        <w:rPr>
          <w:u w:val="thick"/>
        </w:rPr>
      </w:pPr>
    </w:p>
    <w:p w14:paraId="267FFC75" w14:textId="77777777" w:rsidR="00037174" w:rsidRPr="00037174" w:rsidRDefault="00037174" w:rsidP="00037174">
      <w:pPr>
        <w:tabs>
          <w:tab w:val="left" w:pos="1055"/>
        </w:tabs>
        <w:spacing w:before="142" w:line="247" w:lineRule="auto"/>
        <w:ind w:left="1055" w:right="-41"/>
        <w:jc w:val="both"/>
        <w:rPr>
          <w:rFonts w:eastAsia="Arial MT"/>
          <w:w w:val="105"/>
          <w:sz w:val="20"/>
          <w:szCs w:val="20"/>
        </w:rPr>
      </w:pPr>
      <w:r w:rsidRPr="00037174">
        <w:rPr>
          <w:rFonts w:eastAsia="Arial MT"/>
          <w:w w:val="105"/>
          <w:sz w:val="20"/>
          <w:szCs w:val="20"/>
        </w:rPr>
        <w:t xml:space="preserve">El pago del trabajo o servicio se efectuará a la realización del mismo previa presentación de factura, </w:t>
      </w:r>
      <w:r w:rsidRPr="00037174">
        <w:rPr>
          <w:rFonts w:eastAsia="Arial MT"/>
          <w:w w:val="105"/>
          <w:sz w:val="20"/>
          <w:szCs w:val="20"/>
        </w:rPr>
        <w:lastRenderedPageBreak/>
        <w:t xml:space="preserve">debidamente conformada, y de Acta de Recepción, cuando la misma proceda. A este respecto, habrá de darse cumplimiento a las especificaciones que, en su caso, se señalen en el </w:t>
      </w:r>
      <w:r w:rsidRPr="00037174">
        <w:rPr>
          <w:rFonts w:eastAsia="Arial MT"/>
          <w:b/>
          <w:w w:val="105"/>
          <w:sz w:val="20"/>
          <w:szCs w:val="20"/>
        </w:rPr>
        <w:t>Anexo XIX.</w:t>
      </w:r>
      <w:r w:rsidRPr="00037174">
        <w:rPr>
          <w:rFonts w:eastAsia="Arial MT"/>
          <w:w w:val="105"/>
          <w:sz w:val="20"/>
          <w:szCs w:val="20"/>
        </w:rPr>
        <w:t xml:space="preserve"> </w:t>
      </w:r>
    </w:p>
    <w:p w14:paraId="1704D253" w14:textId="77777777" w:rsidR="00037174" w:rsidRPr="00037174" w:rsidRDefault="00037174" w:rsidP="00037174">
      <w:pPr>
        <w:tabs>
          <w:tab w:val="left" w:pos="1055"/>
        </w:tabs>
        <w:spacing w:before="142" w:line="247" w:lineRule="auto"/>
        <w:ind w:left="1055" w:right="-41"/>
        <w:jc w:val="both"/>
        <w:rPr>
          <w:rFonts w:eastAsia="Arial MT"/>
          <w:w w:val="105"/>
          <w:sz w:val="20"/>
          <w:szCs w:val="20"/>
        </w:rPr>
      </w:pPr>
      <w:r w:rsidRPr="00037174">
        <w:rPr>
          <w:rFonts w:eastAsia="Arial MT"/>
          <w:w w:val="105"/>
          <w:sz w:val="20"/>
          <w:szCs w:val="20"/>
        </w:rPr>
        <w:t>Las facturas deberán contener los datos correspondientes al DIR3 según aparecen en el apartado P del cuadro-resumen, debiendo especificarse también el expediente de contratación, así como los trabajos realizados si se trata de un abono parcial.</w:t>
      </w:r>
    </w:p>
    <w:p w14:paraId="2F056803" w14:textId="77777777" w:rsidR="00037174" w:rsidRPr="00037174" w:rsidRDefault="00037174" w:rsidP="00037174">
      <w:pPr>
        <w:tabs>
          <w:tab w:val="left" w:pos="1055"/>
        </w:tabs>
        <w:spacing w:before="142" w:line="247" w:lineRule="auto"/>
        <w:ind w:left="1055" w:right="-41"/>
        <w:jc w:val="both"/>
        <w:rPr>
          <w:rFonts w:eastAsia="Arial MT"/>
          <w:w w:val="105"/>
          <w:sz w:val="20"/>
          <w:szCs w:val="20"/>
        </w:rPr>
      </w:pPr>
      <w:r w:rsidRPr="00037174">
        <w:rPr>
          <w:rFonts w:eastAsia="Arial MT"/>
          <w:w w:val="105"/>
          <w:sz w:val="20"/>
          <w:szCs w:val="20"/>
        </w:rPr>
        <w:t xml:space="preserve">La entrega de facturas deberá realizarse en el Punto General de Entrada de Facturas Electrónicas, a través de la URL </w:t>
      </w:r>
      <w:hyperlink r:id="rId15" w:history="1">
        <w:r w:rsidRPr="00037174">
          <w:rPr>
            <w:rFonts w:eastAsia="Arial MT"/>
            <w:w w:val="105"/>
            <w:sz w:val="20"/>
            <w:szCs w:val="20"/>
          </w:rPr>
          <w:t>https://face.gob.es</w:t>
        </w:r>
      </w:hyperlink>
      <w:r w:rsidRPr="00037174">
        <w:rPr>
          <w:rFonts w:eastAsia="Arial MT"/>
          <w:w w:val="105"/>
          <w:sz w:val="20"/>
          <w:szCs w:val="20"/>
        </w:rPr>
        <w:t>. Para ello, se detalla a continuación la tripleta correspondiente a la Oficina Andaluza Contra el Fraude y la Corrupción:</w:t>
      </w:r>
    </w:p>
    <w:p w14:paraId="7D73F4DB" w14:textId="77777777" w:rsidR="00037174" w:rsidRPr="00037174" w:rsidRDefault="00037174" w:rsidP="00037174">
      <w:pPr>
        <w:tabs>
          <w:tab w:val="left" w:pos="1055"/>
        </w:tabs>
        <w:spacing w:before="142" w:line="247" w:lineRule="auto"/>
        <w:ind w:left="1055" w:right="-41"/>
        <w:jc w:val="both"/>
        <w:rPr>
          <w:rFonts w:eastAsia="Arial MT"/>
          <w:w w:val="105"/>
          <w:sz w:val="20"/>
          <w:szCs w:val="20"/>
        </w:rPr>
      </w:pPr>
      <w:r w:rsidRPr="00037174">
        <w:rPr>
          <w:rFonts w:eastAsia="Arial MT"/>
          <w:w w:val="105"/>
          <w:sz w:val="20"/>
          <w:szCs w:val="20"/>
        </w:rPr>
        <w:t>- Órgano gestor: I00003140.</w:t>
      </w:r>
    </w:p>
    <w:p w14:paraId="6485777B" w14:textId="77777777" w:rsidR="00037174" w:rsidRPr="00037174" w:rsidRDefault="00037174" w:rsidP="00037174">
      <w:pPr>
        <w:tabs>
          <w:tab w:val="left" w:pos="1055"/>
        </w:tabs>
        <w:spacing w:before="142" w:line="247" w:lineRule="auto"/>
        <w:ind w:left="1055" w:right="-41"/>
        <w:jc w:val="both"/>
        <w:rPr>
          <w:rFonts w:eastAsia="Arial MT"/>
          <w:w w:val="105"/>
          <w:sz w:val="20"/>
          <w:szCs w:val="20"/>
        </w:rPr>
      </w:pPr>
      <w:r w:rsidRPr="00037174">
        <w:rPr>
          <w:rFonts w:eastAsia="Arial MT"/>
          <w:w w:val="105"/>
          <w:sz w:val="20"/>
          <w:szCs w:val="20"/>
        </w:rPr>
        <w:t>- Oficina contable: I00003140.</w:t>
      </w:r>
    </w:p>
    <w:p w14:paraId="6F45A8AF" w14:textId="77777777" w:rsidR="00037174" w:rsidRPr="00037174" w:rsidRDefault="00037174" w:rsidP="00037174">
      <w:pPr>
        <w:tabs>
          <w:tab w:val="left" w:pos="1055"/>
        </w:tabs>
        <w:spacing w:before="142" w:line="247" w:lineRule="auto"/>
        <w:ind w:left="1055" w:right="-41"/>
        <w:jc w:val="both"/>
        <w:rPr>
          <w:rFonts w:eastAsia="Arial MT"/>
          <w:w w:val="105"/>
          <w:sz w:val="20"/>
          <w:szCs w:val="20"/>
        </w:rPr>
      </w:pPr>
      <w:r w:rsidRPr="00037174">
        <w:rPr>
          <w:rFonts w:eastAsia="Arial MT"/>
          <w:w w:val="105"/>
          <w:sz w:val="20"/>
          <w:szCs w:val="20"/>
        </w:rPr>
        <w:t>- Unidad tramitadora: I00003140.</w:t>
      </w:r>
    </w:p>
    <w:p w14:paraId="5E653D34" w14:textId="77777777" w:rsidR="00037174" w:rsidRPr="00037174" w:rsidRDefault="00037174" w:rsidP="00037174">
      <w:pPr>
        <w:tabs>
          <w:tab w:val="left" w:pos="1055"/>
        </w:tabs>
        <w:spacing w:before="142" w:line="247" w:lineRule="auto"/>
        <w:ind w:left="1055" w:right="-41"/>
        <w:jc w:val="both"/>
        <w:rPr>
          <w:rFonts w:eastAsia="Arial MT"/>
          <w:w w:val="105"/>
          <w:sz w:val="20"/>
          <w:szCs w:val="20"/>
        </w:rPr>
      </w:pPr>
      <w:r w:rsidRPr="00037174">
        <w:rPr>
          <w:rFonts w:eastAsia="Arial MT"/>
          <w:w w:val="105"/>
          <w:sz w:val="20"/>
          <w:szCs w:val="20"/>
        </w:rPr>
        <w:t>Por otra parte, la Administración deberá aprobar los documentos que acrediten la conformidad con lo dispuesto en el contrato de los servicios prestados, dentro de los treinta días siguientes a la prestación del servicio.</w:t>
      </w:r>
    </w:p>
    <w:p w14:paraId="286C5ABE" w14:textId="02AEFDEC" w:rsidR="00180566" w:rsidRDefault="00180566">
      <w:pPr>
        <w:pStyle w:val="Textoindependiente"/>
        <w:spacing w:before="1"/>
        <w:rPr>
          <w:sz w:val="31"/>
        </w:rPr>
      </w:pPr>
    </w:p>
    <w:p w14:paraId="5FE1FAF8" w14:textId="77777777" w:rsidR="00FE6C50" w:rsidRDefault="00A77A99">
      <w:pPr>
        <w:pStyle w:val="Ttulo1"/>
        <w:numPr>
          <w:ilvl w:val="1"/>
          <w:numId w:val="18"/>
        </w:numPr>
        <w:tabs>
          <w:tab w:val="left" w:pos="1637"/>
          <w:tab w:val="left" w:pos="1638"/>
        </w:tabs>
      </w:pPr>
      <w:bookmarkStart w:id="31" w:name="_bookmark31"/>
      <w:bookmarkEnd w:id="31"/>
      <w:r>
        <w:rPr>
          <w:u w:val="thick"/>
        </w:rPr>
        <w:t>Obligaciones del</w:t>
      </w:r>
      <w:r>
        <w:rPr>
          <w:spacing w:val="-3"/>
          <w:u w:val="thick"/>
        </w:rPr>
        <w:t xml:space="preserve"> </w:t>
      </w:r>
      <w:r>
        <w:rPr>
          <w:u w:val="thick"/>
        </w:rPr>
        <w:t>contratista</w:t>
      </w:r>
    </w:p>
    <w:p w14:paraId="7B65F506" w14:textId="77777777" w:rsidR="00FE6C50" w:rsidRDefault="00A77A99">
      <w:pPr>
        <w:pStyle w:val="Textoindependiente"/>
        <w:spacing w:before="124"/>
        <w:ind w:left="1062" w:right="442"/>
        <w:jc w:val="both"/>
      </w:pPr>
      <w:r>
        <w:t>Además de las obligaciones generales derivadas del régimen jurídico del presente contrato, son obligaciones específicas del contratista las siguientes:</w:t>
      </w:r>
    </w:p>
    <w:p w14:paraId="1175EDD4" w14:textId="77777777" w:rsidR="00FE6C50" w:rsidRDefault="00FE6C50">
      <w:pPr>
        <w:pStyle w:val="Textoindependiente"/>
        <w:spacing w:before="8"/>
      </w:pPr>
    </w:p>
    <w:p w14:paraId="7431A139" w14:textId="77777777" w:rsidR="00FE6C50" w:rsidRDefault="00A77A99">
      <w:pPr>
        <w:pStyle w:val="Ttulo1"/>
        <w:numPr>
          <w:ilvl w:val="2"/>
          <w:numId w:val="18"/>
        </w:numPr>
        <w:tabs>
          <w:tab w:val="left" w:pos="1769"/>
          <w:tab w:val="left" w:pos="1770"/>
        </w:tabs>
      </w:pPr>
      <w:bookmarkStart w:id="32" w:name="_bookmark32"/>
      <w:bookmarkEnd w:id="32"/>
      <w:r>
        <w:t>Obligaciones laborales, sociales, fiscales y de protección de medio</w:t>
      </w:r>
      <w:r>
        <w:rPr>
          <w:spacing w:val="-5"/>
        </w:rPr>
        <w:t xml:space="preserve"> </w:t>
      </w:r>
      <w:r>
        <w:t>ambiente</w:t>
      </w:r>
    </w:p>
    <w:p w14:paraId="2F03054A" w14:textId="77777777" w:rsidR="00FE6C50" w:rsidRDefault="00A77A99">
      <w:pPr>
        <w:pStyle w:val="Textoindependiente"/>
        <w:spacing w:before="166"/>
        <w:ind w:left="1062" w:right="434"/>
        <w:jc w:val="both"/>
      </w:pPr>
      <w:r>
        <w:t>El personal que la empresa adjudicataria deba contratar para atender sus obligaciones dependerá exclusivamente de esta, sin que a la extinción del contrato pueda producirse en ningún caso la consolidación de las personas que hayan realizado los trabajos como personal del órgano contratante.</w:t>
      </w:r>
    </w:p>
    <w:p w14:paraId="21EEABD8" w14:textId="77777777" w:rsidR="00FE6C50" w:rsidRDefault="00A77A99">
      <w:pPr>
        <w:pStyle w:val="Textoindependiente"/>
        <w:spacing w:before="122"/>
        <w:ind w:left="1062" w:right="428"/>
        <w:jc w:val="both"/>
      </w:pPr>
      <w:r>
        <w:t>El contratista está obligado al cumplimiento de las disposiciones vigentes en materia fiscal, laboral, de seguridad social, de integración social de personas con discapacidad, de prevención de riesgos laborales y de protección del medio ambiente que se establezcan tanto en la normativa vigente como en los pliegos que rigen la presente contratación.</w:t>
      </w:r>
    </w:p>
    <w:p w14:paraId="5C434DA4" w14:textId="77777777" w:rsidR="00FE6C50" w:rsidRDefault="00FE6C50">
      <w:pPr>
        <w:pStyle w:val="Textoindependiente"/>
        <w:spacing w:before="9"/>
      </w:pPr>
    </w:p>
    <w:p w14:paraId="1D06740E" w14:textId="77777777" w:rsidR="00FE6C50" w:rsidRDefault="00A77A99">
      <w:pPr>
        <w:pStyle w:val="Ttulo1"/>
        <w:numPr>
          <w:ilvl w:val="2"/>
          <w:numId w:val="18"/>
        </w:numPr>
        <w:tabs>
          <w:tab w:val="left" w:pos="1769"/>
          <w:tab w:val="left" w:pos="1770"/>
        </w:tabs>
      </w:pPr>
      <w:bookmarkStart w:id="33" w:name="_bookmark33"/>
      <w:bookmarkEnd w:id="33"/>
      <w:r>
        <w:t>Subrogación en contratos de</w:t>
      </w:r>
      <w:r>
        <w:rPr>
          <w:spacing w:val="-4"/>
        </w:rPr>
        <w:t xml:space="preserve"> </w:t>
      </w:r>
      <w:r>
        <w:t>trabajo</w:t>
      </w:r>
    </w:p>
    <w:p w14:paraId="1B9F1102" w14:textId="77777777" w:rsidR="00FE6C50" w:rsidRDefault="00A77A99">
      <w:pPr>
        <w:pStyle w:val="Textoindependiente"/>
        <w:spacing w:before="164" w:line="242" w:lineRule="auto"/>
        <w:ind w:left="1062" w:right="429"/>
        <w:jc w:val="both"/>
      </w:pPr>
      <w:r>
        <w:t xml:space="preserve">En el caso de que así se indique en el </w:t>
      </w:r>
      <w:r w:rsidR="002938AE">
        <w:rPr>
          <w:b/>
        </w:rPr>
        <w:t>apartado N</w:t>
      </w:r>
      <w:r>
        <w:rPr>
          <w:b/>
        </w:rPr>
        <w:t xml:space="preserve"> </w:t>
      </w:r>
      <w:r>
        <w:t xml:space="preserve">del cuadro – resumen, el adjudicatario deberá subrogarse como empleador en los contratos de trabajo señalados en un </w:t>
      </w:r>
      <w:r>
        <w:rPr>
          <w:b/>
        </w:rPr>
        <w:t>Anexo el Pliego de Prescripciones Técnicas</w:t>
      </w:r>
      <w:r>
        <w:t>. En los supuestos en que proceda la subrogación, se estará a lo dispuesto en el correspondiente convenio colectivo o acuerdo de negociación colectiva de eficacia general.</w:t>
      </w:r>
    </w:p>
    <w:p w14:paraId="405C3DFD" w14:textId="77777777" w:rsidR="00FE6C50" w:rsidRDefault="00A77A99">
      <w:pPr>
        <w:pStyle w:val="Textoindependiente"/>
        <w:spacing w:before="115"/>
        <w:ind w:left="1062" w:right="437"/>
        <w:jc w:val="both"/>
      </w:pPr>
      <w:r>
        <w:t>Los contratistas estarán obligados a mantener actualizada la información relativa a la plantilla vigente durante la ejecución del contrato para ponerla a disposición del órgano de contratación cuando sea requerida.</w:t>
      </w:r>
    </w:p>
    <w:p w14:paraId="2DC2D898" w14:textId="77777777" w:rsidR="00FE6C50" w:rsidRDefault="00A77A99">
      <w:pPr>
        <w:pStyle w:val="Textoindependiente"/>
        <w:spacing w:before="119"/>
        <w:ind w:left="1062" w:right="440"/>
        <w:jc w:val="both"/>
      </w:pPr>
      <w:r>
        <w:t xml:space="preserve">El incumplimiento de las obligaciones establecidas en esta cláusula dará lugar al establecimiento de las penalidades señaladas en el </w:t>
      </w:r>
      <w:r>
        <w:rPr>
          <w:b/>
        </w:rPr>
        <w:t xml:space="preserve">Anexo XII </w:t>
      </w:r>
      <w:r>
        <w:t>del presente Pliego.</w:t>
      </w:r>
    </w:p>
    <w:p w14:paraId="26FC1636" w14:textId="77777777" w:rsidR="00FE6C50" w:rsidRDefault="00FE6C50">
      <w:pPr>
        <w:pStyle w:val="Textoindependiente"/>
        <w:spacing w:before="9"/>
      </w:pPr>
    </w:p>
    <w:p w14:paraId="2FECEB09" w14:textId="77777777" w:rsidR="00FE6C50" w:rsidRDefault="00A77A99">
      <w:pPr>
        <w:pStyle w:val="Ttulo1"/>
        <w:numPr>
          <w:ilvl w:val="2"/>
          <w:numId w:val="18"/>
        </w:numPr>
        <w:tabs>
          <w:tab w:val="left" w:pos="1769"/>
          <w:tab w:val="left" w:pos="1770"/>
        </w:tabs>
      </w:pPr>
      <w:bookmarkStart w:id="34" w:name="_bookmark34"/>
      <w:bookmarkEnd w:id="34"/>
      <w:r>
        <w:t>Mantenimiento de condiciones laborales durante la ejecución de los</w:t>
      </w:r>
      <w:r>
        <w:rPr>
          <w:spacing w:val="-8"/>
        </w:rPr>
        <w:t xml:space="preserve"> </w:t>
      </w:r>
      <w:r>
        <w:t>contratos</w:t>
      </w:r>
    </w:p>
    <w:p w14:paraId="2F0194CF" w14:textId="77777777" w:rsidR="00FE6C50" w:rsidRDefault="00A77A99">
      <w:pPr>
        <w:pStyle w:val="Textoindependiente"/>
        <w:spacing w:before="168"/>
        <w:ind w:left="1062" w:right="439"/>
        <w:jc w:val="both"/>
      </w:pPr>
      <w:r>
        <w:t>La empresa adjudicataria deberá garantizar a las personas trabajadoras adscritas a la ejecución del contrato y durante toda su vigencia, la aplicación y mantenimiento estricto de las condiciones laborales que establezca el convenio colectivo de aplicación.</w:t>
      </w:r>
    </w:p>
    <w:p w14:paraId="6AB68930" w14:textId="77777777" w:rsidR="00FE6C50" w:rsidRDefault="00A77A99">
      <w:pPr>
        <w:pStyle w:val="Textoindependiente"/>
        <w:spacing w:before="119"/>
        <w:ind w:left="1062" w:right="440"/>
        <w:jc w:val="both"/>
      </w:pPr>
      <w:r>
        <w:t>El contratista deberá pagar a sus trabajadores el salario correspondiente, cuyo importe y modalidades será el establecido en el convenio colectivo de aplicación, así como mantener dichas condiciones mientras dure la ejecución del contrato y sus eventuales prórrogas.</w:t>
      </w:r>
    </w:p>
    <w:p w14:paraId="77B9D4EB" w14:textId="77777777" w:rsidR="00FE6C50" w:rsidRDefault="00A77A99">
      <w:pPr>
        <w:pStyle w:val="Textoindependiente"/>
        <w:spacing w:before="121"/>
        <w:ind w:left="1062" w:right="440"/>
        <w:jc w:val="both"/>
      </w:pPr>
      <w:r>
        <w:t xml:space="preserve">El mismo compromiso se exigirá a las empresas subcontratistas, siendo responsabilidad del contratista principal asegurar su cumplimiento </w:t>
      </w:r>
      <w:r w:rsidR="001359DD">
        <w:t>frente a la entidad contratante.</w:t>
      </w:r>
    </w:p>
    <w:p w14:paraId="2F2A3D73" w14:textId="77777777" w:rsidR="00270590" w:rsidRDefault="00270590">
      <w:pPr>
        <w:pStyle w:val="Textoindependiente"/>
        <w:spacing w:before="93"/>
        <w:ind w:left="1062" w:right="429"/>
        <w:jc w:val="both"/>
      </w:pPr>
      <w:r>
        <w:t>El órgano de contratación podrá requerir a la contratista la aportación de la documentación que, de acuerdo a las circunstancias que concurran, se considere necesaria para acreditar el cumplimiento de estas obligaciones y podrá contrastar la información aportada a través de consulta a los órganos correspondientes.</w:t>
      </w:r>
    </w:p>
    <w:p w14:paraId="028424D8" w14:textId="77777777" w:rsidR="00FE6C50" w:rsidRDefault="00A77A99">
      <w:pPr>
        <w:pStyle w:val="Textoindependiente"/>
        <w:spacing w:before="93"/>
        <w:ind w:left="1062" w:right="429"/>
        <w:jc w:val="both"/>
      </w:pPr>
      <w:r>
        <w:t xml:space="preserve">El incumplimiento de los compromisos de mantenimiento de las condiciones laborales será causa de </w:t>
      </w:r>
      <w:r>
        <w:lastRenderedPageBreak/>
        <w:t>resolución de los contratos. Si quien incumpliera el compromiso fuera un subcontratista, el adjudicatario, a requerimiento del órgano de contratación, resolverá el subcontrato, sin indemnización alguna para el adjudicatario.</w:t>
      </w:r>
    </w:p>
    <w:p w14:paraId="2286318F" w14:textId="77777777" w:rsidR="00FE6C50" w:rsidRDefault="00A77A99">
      <w:pPr>
        <w:pStyle w:val="Textoindependiente"/>
        <w:spacing w:before="119"/>
        <w:ind w:left="1062" w:right="438"/>
        <w:jc w:val="both"/>
      </w:pPr>
      <w:r>
        <w:t>El contratista responderá de los salarios impagados a los trabajadores afectados por la subrogación, así como de las cotizaciones de la Seguridad Social devengadas, aunque se resuelva el contrato y los trabajadores sean subrogados a un nuevo contratista que no asumirá estas obligaciones en ningún</w:t>
      </w:r>
      <w:r>
        <w:rPr>
          <w:spacing w:val="-2"/>
        </w:rPr>
        <w:t xml:space="preserve"> </w:t>
      </w:r>
      <w:r>
        <w:t>caso.</w:t>
      </w:r>
    </w:p>
    <w:p w14:paraId="1128128C" w14:textId="77777777" w:rsidR="00FE6C50" w:rsidRDefault="00FE6C50">
      <w:pPr>
        <w:pStyle w:val="Textoindependiente"/>
        <w:spacing w:before="7"/>
      </w:pPr>
    </w:p>
    <w:p w14:paraId="495C35F0" w14:textId="77777777" w:rsidR="00FE6C50" w:rsidRDefault="00A77A99">
      <w:pPr>
        <w:pStyle w:val="Ttulo1"/>
        <w:numPr>
          <w:ilvl w:val="2"/>
          <w:numId w:val="18"/>
        </w:numPr>
        <w:tabs>
          <w:tab w:val="left" w:pos="1769"/>
          <w:tab w:val="left" w:pos="1770"/>
        </w:tabs>
      </w:pPr>
      <w:bookmarkStart w:id="35" w:name="_bookmark35"/>
      <w:bookmarkEnd w:id="35"/>
      <w:r>
        <w:t>Obligaciones del contratista en supuestos de</w:t>
      </w:r>
      <w:r>
        <w:rPr>
          <w:spacing w:val="-6"/>
        </w:rPr>
        <w:t xml:space="preserve"> </w:t>
      </w:r>
      <w:r>
        <w:t>subcontratación</w:t>
      </w:r>
    </w:p>
    <w:p w14:paraId="718E110D" w14:textId="77777777" w:rsidR="00FE6C50" w:rsidRDefault="00A77A99">
      <w:pPr>
        <w:pStyle w:val="Textoindependiente"/>
        <w:spacing w:before="168"/>
        <w:ind w:left="1062" w:right="428"/>
        <w:jc w:val="both"/>
        <w:rPr>
          <w:b/>
        </w:rPr>
      </w:pPr>
      <w:r>
        <w:t xml:space="preserve">El contratista podrá concertar la realización parcial de la prestación con los requisitos y alcance </w:t>
      </w:r>
      <w:r>
        <w:rPr>
          <w:spacing w:val="4"/>
        </w:rPr>
        <w:t xml:space="preserve">que </w:t>
      </w:r>
      <w:r>
        <w:t xml:space="preserve">se establezcan en el </w:t>
      </w:r>
      <w:r>
        <w:rPr>
          <w:b/>
        </w:rPr>
        <w:t>Anexo VI</w:t>
      </w:r>
    </w:p>
    <w:p w14:paraId="723109E5" w14:textId="77777777" w:rsidR="00FE6C50" w:rsidRDefault="00A77A99">
      <w:pPr>
        <w:pStyle w:val="Textoindependiente"/>
        <w:spacing w:before="122"/>
        <w:ind w:left="1062" w:right="443"/>
        <w:jc w:val="both"/>
      </w:pPr>
      <w:r>
        <w:t>La celebración de subcontratos por el contratista estará sometida al cumplimiento de los requisitos establecidos en el artículo 215 LCSP.</w:t>
      </w:r>
    </w:p>
    <w:p w14:paraId="5E557EDD" w14:textId="77777777" w:rsidR="00FE6C50" w:rsidRDefault="00A77A99">
      <w:pPr>
        <w:pStyle w:val="Textoindependiente"/>
        <w:spacing w:before="121"/>
        <w:ind w:left="1062" w:right="430"/>
        <w:jc w:val="both"/>
      </w:pPr>
      <w:r>
        <w:t>Para la celebración de subcontratos por parte del contratista será necesario que éste comunique al órgano de contratación, en todo caso, de forma anticipada y por escrito la intención de celebrar los subcontratos, junto con la documentación que justifique la aptitud del subcontratista para ejecutar la parte de la prestación que se pretende subcontratar, y una declaración responsable del subcontratista de no estar incurso en prohibición de contratar con la Administración.</w:t>
      </w:r>
    </w:p>
    <w:p w14:paraId="10F0DB0D" w14:textId="77777777" w:rsidR="00FE6C50" w:rsidRDefault="00A77A99">
      <w:pPr>
        <w:pStyle w:val="Textoindependiente"/>
        <w:spacing w:before="119"/>
        <w:ind w:left="1062" w:right="439"/>
        <w:jc w:val="both"/>
      </w:pPr>
      <w:r w:rsidRPr="00A041F1">
        <w:t xml:space="preserve">En el caso de que la subcontratación afecte al tratamiento de datos de carácter personal de cuyo tratamiento sea responsable la entidad contratante, el adjudicatario tendrá además las obligaciones señaladas en </w:t>
      </w:r>
      <w:r w:rsidR="00270590" w:rsidRPr="00A041F1">
        <w:t xml:space="preserve">la cláusula prevista en materia de protección de datos y en </w:t>
      </w:r>
      <w:r w:rsidRPr="00A041F1">
        <w:t xml:space="preserve">el </w:t>
      </w:r>
      <w:r w:rsidRPr="00A041F1">
        <w:rPr>
          <w:b/>
        </w:rPr>
        <w:t>Ane</w:t>
      </w:r>
      <w:r w:rsidR="00A041F1" w:rsidRPr="00A041F1">
        <w:rPr>
          <w:b/>
        </w:rPr>
        <w:t>xo XVIII</w:t>
      </w:r>
      <w:r w:rsidRPr="00A041F1">
        <w:rPr>
          <w:b/>
        </w:rPr>
        <w:t xml:space="preserve"> </w:t>
      </w:r>
      <w:r w:rsidR="00270590" w:rsidRPr="00A041F1">
        <w:t>del presente pliego</w:t>
      </w:r>
      <w:r w:rsidRPr="00A041F1">
        <w:t>.</w:t>
      </w:r>
    </w:p>
    <w:p w14:paraId="03103162" w14:textId="77777777" w:rsidR="00FE6C50" w:rsidRDefault="00FE6C50">
      <w:pPr>
        <w:pStyle w:val="Textoindependiente"/>
        <w:spacing w:before="7"/>
      </w:pPr>
    </w:p>
    <w:p w14:paraId="1F431DCC" w14:textId="77777777" w:rsidR="00FE6C50" w:rsidRDefault="00A77A99">
      <w:pPr>
        <w:pStyle w:val="Ttulo1"/>
        <w:numPr>
          <w:ilvl w:val="2"/>
          <w:numId w:val="18"/>
        </w:numPr>
        <w:tabs>
          <w:tab w:val="left" w:pos="1769"/>
          <w:tab w:val="left" w:pos="1770"/>
        </w:tabs>
      </w:pPr>
      <w:bookmarkStart w:id="36" w:name="_bookmark36"/>
      <w:bookmarkEnd w:id="36"/>
      <w:r>
        <w:t>Obligaciones relativas a la gestión de permisos, licencias y</w:t>
      </w:r>
      <w:r>
        <w:rPr>
          <w:spacing w:val="-6"/>
        </w:rPr>
        <w:t xml:space="preserve"> </w:t>
      </w:r>
      <w:r>
        <w:t>autorizaciones</w:t>
      </w:r>
    </w:p>
    <w:p w14:paraId="6CDAE07E" w14:textId="77777777" w:rsidR="00FE6C50" w:rsidRDefault="00A77A99">
      <w:pPr>
        <w:pStyle w:val="Textoindependiente"/>
        <w:spacing w:before="168"/>
        <w:ind w:left="1062" w:right="432"/>
        <w:jc w:val="both"/>
      </w:pPr>
      <w:r>
        <w:t>El contratista estará obligado, salvo que el órgano de contratación decida encargarse directamente y así se lo haga saber de forma expresa, a gestionar los permisos, licencias y autorizaciones establecidas en las ordenanzas municipales y en las normas de cualquier otro organismo público o privado que sean necesarias para el inicio y ejecución del servicio, solicitando de la Administración los documentos que para ello sean</w:t>
      </w:r>
      <w:r>
        <w:rPr>
          <w:spacing w:val="-1"/>
        </w:rPr>
        <w:t xml:space="preserve"> </w:t>
      </w:r>
      <w:r>
        <w:t>necesarios.</w:t>
      </w:r>
    </w:p>
    <w:p w14:paraId="23E33A43" w14:textId="77777777" w:rsidR="00FE6C50" w:rsidRDefault="00FE6C50">
      <w:pPr>
        <w:pStyle w:val="Textoindependiente"/>
        <w:spacing w:before="8"/>
      </w:pPr>
    </w:p>
    <w:p w14:paraId="5F3ED2D0" w14:textId="77777777" w:rsidR="00FE6C50" w:rsidRDefault="00A77A99">
      <w:pPr>
        <w:pStyle w:val="Ttulo1"/>
        <w:numPr>
          <w:ilvl w:val="2"/>
          <w:numId w:val="18"/>
        </w:numPr>
        <w:tabs>
          <w:tab w:val="left" w:pos="1769"/>
          <w:tab w:val="left" w:pos="1770"/>
        </w:tabs>
      </w:pPr>
      <w:bookmarkStart w:id="37" w:name="_bookmark37"/>
      <w:bookmarkEnd w:id="37"/>
      <w:r>
        <w:t>Obligaciones de</w:t>
      </w:r>
      <w:r>
        <w:rPr>
          <w:spacing w:val="-3"/>
        </w:rPr>
        <w:t xml:space="preserve"> </w:t>
      </w:r>
      <w:r>
        <w:t>transparencia</w:t>
      </w:r>
    </w:p>
    <w:p w14:paraId="082A516E" w14:textId="77777777" w:rsidR="00FE6C50" w:rsidRDefault="00A77A99">
      <w:pPr>
        <w:pStyle w:val="Textoindependiente"/>
        <w:spacing w:before="168"/>
        <w:ind w:left="1062" w:right="434"/>
        <w:jc w:val="both"/>
      </w:pPr>
      <w:r>
        <w:t>El contratista deberá suministrar a</w:t>
      </w:r>
      <w:r w:rsidR="00270590">
        <w:t>l órgano de contratación</w:t>
      </w:r>
      <w:r>
        <w:t xml:space="preserve">, previo requerimiento y en un plazo de quince días, toda la información necesaria para el cumplimiento de las obligaciones </w:t>
      </w:r>
      <w:r w:rsidR="00270590">
        <w:t xml:space="preserve">en materia </w:t>
      </w:r>
      <w:r>
        <w:t xml:space="preserve">de transparencia. </w:t>
      </w:r>
    </w:p>
    <w:p w14:paraId="5A829099" w14:textId="77777777" w:rsidR="00FE6C50" w:rsidRDefault="00A77A99">
      <w:pPr>
        <w:pStyle w:val="Textoindependiente"/>
        <w:spacing w:before="121"/>
        <w:ind w:left="1062"/>
        <w:jc w:val="both"/>
      </w:pPr>
      <w:r>
        <w:t>El suministro de la información se realizará en formatos abiertos y reutilizables.</w:t>
      </w:r>
    </w:p>
    <w:p w14:paraId="5DF21ACB" w14:textId="77777777" w:rsidR="00FE6C50" w:rsidRDefault="00FE6C50">
      <w:pPr>
        <w:pStyle w:val="Textoindependiente"/>
        <w:spacing w:before="8"/>
      </w:pPr>
    </w:p>
    <w:p w14:paraId="2BFAB617" w14:textId="77777777" w:rsidR="00FE6C50" w:rsidRPr="00270590" w:rsidRDefault="00A77A99">
      <w:pPr>
        <w:pStyle w:val="Ttulo1"/>
        <w:numPr>
          <w:ilvl w:val="2"/>
          <w:numId w:val="18"/>
        </w:numPr>
        <w:tabs>
          <w:tab w:val="left" w:pos="1769"/>
          <w:tab w:val="left" w:pos="1770"/>
        </w:tabs>
        <w:spacing w:before="1"/>
      </w:pPr>
      <w:bookmarkStart w:id="38" w:name="_bookmark38"/>
      <w:bookmarkEnd w:id="38"/>
      <w:r w:rsidRPr="00270590">
        <w:t>Obligaciones relativas a la reutilización de la información (datos</w:t>
      </w:r>
      <w:r w:rsidRPr="00270590">
        <w:rPr>
          <w:spacing w:val="-8"/>
        </w:rPr>
        <w:t xml:space="preserve"> </w:t>
      </w:r>
      <w:r w:rsidRPr="00270590">
        <w:t>abiertos)</w:t>
      </w:r>
    </w:p>
    <w:p w14:paraId="4C2849C0" w14:textId="77777777" w:rsidR="00FE6C50" w:rsidRDefault="00A77A99">
      <w:pPr>
        <w:pStyle w:val="Textoindependiente"/>
        <w:spacing w:before="168"/>
        <w:ind w:left="1062" w:right="433"/>
        <w:jc w:val="both"/>
      </w:pPr>
      <w:r>
        <w:t>La reutilización de la información asociada a la presente licitación se realizará por la Administración mediante conjuntos de datos abiertos basados en licencias abiertas que permitan su uso libre y gratuito, sin necesidad de autorización previa, y que gocen de amplia aceptación nacional e internacional.</w:t>
      </w:r>
    </w:p>
    <w:p w14:paraId="40A229D6" w14:textId="77777777" w:rsidR="00FE6C50" w:rsidRDefault="00A77A99">
      <w:pPr>
        <w:pStyle w:val="Textoindependiente"/>
        <w:spacing w:before="119"/>
        <w:ind w:left="1062" w:right="435"/>
        <w:jc w:val="both"/>
      </w:pPr>
      <w:r>
        <w:t>Así mismo, si de la ejecución del presente contrato se obtiene información que pueda ser reutilizable, el adjudicatario deberá proporcionar la misma cumpliendo con los criterios de apertura de datos y reutilización, garantizando la efectiva liberación de los conjuntos de datos generados durante la prestación del servicio.</w:t>
      </w:r>
    </w:p>
    <w:p w14:paraId="282BBD7A" w14:textId="77777777" w:rsidR="00FE6C50" w:rsidRDefault="00FE6C50">
      <w:pPr>
        <w:pStyle w:val="Textoindependiente"/>
        <w:spacing w:before="7"/>
        <w:rPr>
          <w:sz w:val="10"/>
        </w:rPr>
      </w:pPr>
    </w:p>
    <w:p w14:paraId="3110B6C8" w14:textId="77777777" w:rsidR="00FE6C50" w:rsidRDefault="00A77A99">
      <w:pPr>
        <w:pStyle w:val="Ttulo1"/>
        <w:numPr>
          <w:ilvl w:val="1"/>
          <w:numId w:val="18"/>
        </w:numPr>
        <w:tabs>
          <w:tab w:val="left" w:pos="1637"/>
          <w:tab w:val="left" w:pos="1638"/>
        </w:tabs>
        <w:spacing w:before="93"/>
      </w:pPr>
      <w:bookmarkStart w:id="39" w:name="_bookmark39"/>
      <w:bookmarkEnd w:id="39"/>
      <w:r>
        <w:rPr>
          <w:u w:val="thick"/>
        </w:rPr>
        <w:t>Tributos</w:t>
      </w:r>
    </w:p>
    <w:p w14:paraId="6940D8BE" w14:textId="77777777" w:rsidR="00FE6C50" w:rsidRDefault="00A77A99">
      <w:pPr>
        <w:pStyle w:val="Textoindependiente"/>
        <w:spacing w:before="123"/>
        <w:ind w:left="1062" w:right="439"/>
        <w:jc w:val="both"/>
      </w:pPr>
      <w:r>
        <w:t>Tanto en las ofertas que formulen los licitadores como en las propuestas de adjudicación, se entenderán comprendidos, a todos los efectos, los tributos de cualquier índole que graven los diversos conceptos, excepto el Impuesto sobre el Valor Añadido, que será repercutido como partida independiente de acuerdo con la legislación</w:t>
      </w:r>
      <w:r>
        <w:rPr>
          <w:spacing w:val="-2"/>
        </w:rPr>
        <w:t xml:space="preserve"> </w:t>
      </w:r>
      <w:r>
        <w:t>vigente.</w:t>
      </w:r>
    </w:p>
    <w:p w14:paraId="77C7D2CD" w14:textId="77777777" w:rsidR="00FE6C50" w:rsidRDefault="00FE6C50">
      <w:pPr>
        <w:pStyle w:val="Textoindependiente"/>
        <w:rPr>
          <w:sz w:val="31"/>
        </w:rPr>
      </w:pPr>
    </w:p>
    <w:p w14:paraId="47EF0440" w14:textId="77777777" w:rsidR="00FE6C50" w:rsidRDefault="00A77A99">
      <w:pPr>
        <w:pStyle w:val="Ttulo1"/>
        <w:numPr>
          <w:ilvl w:val="1"/>
          <w:numId w:val="18"/>
        </w:numPr>
        <w:tabs>
          <w:tab w:val="left" w:pos="1637"/>
          <w:tab w:val="left" w:pos="1638"/>
        </w:tabs>
        <w:spacing w:before="1"/>
      </w:pPr>
      <w:bookmarkStart w:id="40" w:name="_bookmark40"/>
      <w:bookmarkEnd w:id="40"/>
      <w:r>
        <w:rPr>
          <w:u w:val="thick"/>
        </w:rPr>
        <w:t>Derechos de propiedad intelectual o</w:t>
      </w:r>
      <w:r>
        <w:rPr>
          <w:spacing w:val="-2"/>
          <w:u w:val="thick"/>
        </w:rPr>
        <w:t xml:space="preserve"> </w:t>
      </w:r>
      <w:r>
        <w:rPr>
          <w:u w:val="thick"/>
        </w:rPr>
        <w:t>industrial</w:t>
      </w:r>
    </w:p>
    <w:p w14:paraId="3782D5CE" w14:textId="77777777" w:rsidR="00FE6C50" w:rsidRDefault="00A77A99">
      <w:pPr>
        <w:pStyle w:val="Textoindependiente"/>
        <w:spacing w:before="122"/>
        <w:ind w:left="1062" w:right="434"/>
        <w:jc w:val="both"/>
      </w:pPr>
      <w:r>
        <w:t>Si el contrato tiene por objeto el desarrollo y la puesta a disposición de productos protegidos por un derecho de propiedad intelectual o industrial llevará aparejada la cesión de éste a la Administración contratante.</w:t>
      </w:r>
    </w:p>
    <w:p w14:paraId="31510F69" w14:textId="77777777" w:rsidR="00FE6C50" w:rsidRDefault="00FE6C50">
      <w:pPr>
        <w:pStyle w:val="Textoindependiente"/>
        <w:rPr>
          <w:sz w:val="31"/>
        </w:rPr>
      </w:pPr>
    </w:p>
    <w:p w14:paraId="0DC9053E" w14:textId="77777777" w:rsidR="00FE6C50" w:rsidRDefault="00A77A99">
      <w:pPr>
        <w:pStyle w:val="Ttulo1"/>
        <w:numPr>
          <w:ilvl w:val="1"/>
          <w:numId w:val="18"/>
        </w:numPr>
        <w:tabs>
          <w:tab w:val="left" w:pos="1637"/>
          <w:tab w:val="left" w:pos="1638"/>
        </w:tabs>
      </w:pPr>
      <w:bookmarkStart w:id="41" w:name="_bookmark41"/>
      <w:bookmarkEnd w:id="41"/>
      <w:r>
        <w:rPr>
          <w:u w:val="thick"/>
        </w:rPr>
        <w:lastRenderedPageBreak/>
        <w:t>Revisión de</w:t>
      </w:r>
      <w:r>
        <w:rPr>
          <w:spacing w:val="-2"/>
          <w:u w:val="thick"/>
        </w:rPr>
        <w:t xml:space="preserve"> </w:t>
      </w:r>
      <w:r>
        <w:rPr>
          <w:u w:val="thick"/>
        </w:rPr>
        <w:t>precios</w:t>
      </w:r>
    </w:p>
    <w:p w14:paraId="73DAC3AF" w14:textId="77777777" w:rsidR="00FE6C50" w:rsidRDefault="00A77A99">
      <w:pPr>
        <w:pStyle w:val="Textoindependiente"/>
        <w:spacing w:before="121" w:line="242" w:lineRule="auto"/>
        <w:ind w:left="1062" w:right="432"/>
        <w:jc w:val="both"/>
      </w:pPr>
      <w:r>
        <w:t xml:space="preserve">Si procediera la revisión se indicará así en el </w:t>
      </w:r>
      <w:r>
        <w:rPr>
          <w:b/>
        </w:rPr>
        <w:t xml:space="preserve">apartado K </w:t>
      </w:r>
      <w:r>
        <w:t>del cuadro-resumen que recogerá la fórmula</w:t>
      </w:r>
      <w:r>
        <w:rPr>
          <w:spacing w:val="-2"/>
        </w:rPr>
        <w:t xml:space="preserve"> </w:t>
      </w:r>
      <w:r>
        <w:t>aplicable.</w:t>
      </w:r>
    </w:p>
    <w:p w14:paraId="2A91F834" w14:textId="77777777" w:rsidR="00FE6C50" w:rsidRDefault="00FE6C50">
      <w:pPr>
        <w:pStyle w:val="Textoindependiente"/>
        <w:rPr>
          <w:sz w:val="31"/>
        </w:rPr>
      </w:pPr>
    </w:p>
    <w:p w14:paraId="3CEB9E76" w14:textId="77777777" w:rsidR="00FE6C50" w:rsidRDefault="00A77A99">
      <w:pPr>
        <w:pStyle w:val="Ttulo1"/>
        <w:numPr>
          <w:ilvl w:val="1"/>
          <w:numId w:val="18"/>
        </w:numPr>
        <w:tabs>
          <w:tab w:val="left" w:pos="1637"/>
          <w:tab w:val="left" w:pos="1638"/>
        </w:tabs>
      </w:pPr>
      <w:bookmarkStart w:id="42" w:name="_bookmark42"/>
      <w:bookmarkEnd w:id="42"/>
      <w:r>
        <w:rPr>
          <w:u w:val="thick"/>
        </w:rPr>
        <w:t>Cesión del</w:t>
      </w:r>
      <w:r>
        <w:rPr>
          <w:spacing w:val="1"/>
          <w:u w:val="thick"/>
        </w:rPr>
        <w:t xml:space="preserve"> </w:t>
      </w:r>
      <w:r>
        <w:rPr>
          <w:u w:val="thick"/>
        </w:rPr>
        <w:t>contrato</w:t>
      </w:r>
    </w:p>
    <w:p w14:paraId="362AD7DB" w14:textId="77777777" w:rsidR="00FE6C50" w:rsidRDefault="00A77A99">
      <w:pPr>
        <w:pStyle w:val="Textoindependiente"/>
        <w:spacing w:before="121"/>
        <w:ind w:left="1062" w:right="430"/>
        <w:jc w:val="both"/>
      </w:pPr>
      <w:r>
        <w:t xml:space="preserve">Los derechos y obligaciones derivados del contrato podrán ser objeto de cesión por el contratista a un tercero en los términos del artículo 214 LCSP, cuando así se hubiese establecido en el </w:t>
      </w:r>
      <w:r w:rsidR="002938AE">
        <w:rPr>
          <w:b/>
        </w:rPr>
        <w:t>apartado R</w:t>
      </w:r>
      <w:r>
        <w:rPr>
          <w:b/>
        </w:rPr>
        <w:t xml:space="preserve"> </w:t>
      </w:r>
      <w:r>
        <w:t xml:space="preserve">del cuadro-resumen y conforme a las condiciones adicionales que se establezcan en el </w:t>
      </w:r>
      <w:r>
        <w:rPr>
          <w:b/>
        </w:rPr>
        <w:t>Anexo</w:t>
      </w:r>
      <w:r>
        <w:rPr>
          <w:b/>
          <w:spacing w:val="-16"/>
        </w:rPr>
        <w:t xml:space="preserve"> </w:t>
      </w:r>
      <w:r>
        <w:rPr>
          <w:b/>
        </w:rPr>
        <w:t>VI</w:t>
      </w:r>
      <w:r>
        <w:t>.</w:t>
      </w:r>
    </w:p>
    <w:p w14:paraId="24A7AEDF" w14:textId="77777777" w:rsidR="00FE6C50" w:rsidRDefault="00FE6C50">
      <w:pPr>
        <w:pStyle w:val="Textoindependiente"/>
        <w:rPr>
          <w:sz w:val="22"/>
        </w:rPr>
      </w:pPr>
    </w:p>
    <w:p w14:paraId="4FEC7156" w14:textId="77777777" w:rsidR="00FE6C50" w:rsidRDefault="00FE6C50">
      <w:pPr>
        <w:pStyle w:val="Textoindependiente"/>
        <w:spacing w:before="7"/>
        <w:rPr>
          <w:sz w:val="19"/>
        </w:rPr>
      </w:pPr>
    </w:p>
    <w:p w14:paraId="3CC4BF4B" w14:textId="77777777" w:rsidR="00FE6C50" w:rsidRDefault="00A77A99">
      <w:pPr>
        <w:pStyle w:val="Ttulo1"/>
        <w:numPr>
          <w:ilvl w:val="0"/>
          <w:numId w:val="18"/>
        </w:numPr>
        <w:tabs>
          <w:tab w:val="left" w:pos="1493"/>
          <w:tab w:val="left" w:pos="1494"/>
        </w:tabs>
      </w:pPr>
      <w:bookmarkStart w:id="43" w:name="_bookmark43"/>
      <w:bookmarkEnd w:id="43"/>
      <w:r>
        <w:t>EJECUCIÓN DEL</w:t>
      </w:r>
      <w:r>
        <w:rPr>
          <w:spacing w:val="-9"/>
        </w:rPr>
        <w:t xml:space="preserve"> </w:t>
      </w:r>
      <w:r>
        <w:t>CONTRATO</w:t>
      </w:r>
    </w:p>
    <w:p w14:paraId="62EB6BEC" w14:textId="77777777" w:rsidR="00FE6C50" w:rsidRDefault="00FE6C50">
      <w:pPr>
        <w:pStyle w:val="Textoindependiente"/>
        <w:spacing w:before="10"/>
        <w:rPr>
          <w:b/>
        </w:rPr>
      </w:pPr>
    </w:p>
    <w:p w14:paraId="7C98281A" w14:textId="77777777" w:rsidR="00FE6C50" w:rsidRDefault="00A77A99">
      <w:pPr>
        <w:pStyle w:val="Ttulo1"/>
        <w:numPr>
          <w:ilvl w:val="1"/>
          <w:numId w:val="18"/>
        </w:numPr>
        <w:tabs>
          <w:tab w:val="left" w:pos="1637"/>
          <w:tab w:val="left" w:pos="1638"/>
        </w:tabs>
      </w:pPr>
      <w:bookmarkStart w:id="44" w:name="_bookmark44"/>
      <w:bookmarkEnd w:id="44"/>
      <w:r>
        <w:rPr>
          <w:u w:val="thick"/>
        </w:rPr>
        <w:t>Valoración de los</w:t>
      </w:r>
      <w:r>
        <w:rPr>
          <w:spacing w:val="-9"/>
          <w:u w:val="thick"/>
        </w:rPr>
        <w:t xml:space="preserve"> </w:t>
      </w:r>
      <w:r>
        <w:rPr>
          <w:u w:val="thick"/>
        </w:rPr>
        <w:t>trabajos</w:t>
      </w:r>
    </w:p>
    <w:p w14:paraId="744778CF" w14:textId="77777777" w:rsidR="00FE6C50" w:rsidRDefault="00A77A99">
      <w:pPr>
        <w:pStyle w:val="Textoindependiente"/>
        <w:spacing w:before="123"/>
        <w:ind w:left="1062" w:right="440"/>
        <w:jc w:val="both"/>
      </w:pPr>
      <w:r>
        <w:t>El contrato se ejecutará con estricta sujeción a las cláusulas estipuladas en este pliego y en el Pliego de Prescripciones Técnicas aprobados por el órgano de contratación y conforme a las instrucciones que, en interpretación técnica de éste diere al contratista el órgano de contratación o el responsable del contrato.</w:t>
      </w:r>
    </w:p>
    <w:p w14:paraId="74F297B4" w14:textId="77777777" w:rsidR="00FE6C50" w:rsidRDefault="00A77A99">
      <w:pPr>
        <w:pStyle w:val="Textoindependiente"/>
        <w:spacing w:before="120"/>
        <w:ind w:left="1062" w:right="436"/>
        <w:jc w:val="both"/>
      </w:pPr>
      <w:r>
        <w:t xml:space="preserve">La valoración de los trabajos se realizará, conforme al sistema de determinación de precios fijados en el </w:t>
      </w:r>
      <w:r>
        <w:rPr>
          <w:b/>
        </w:rPr>
        <w:t xml:space="preserve">apartado D </w:t>
      </w:r>
      <w:r>
        <w:t>del cuadro-resumen, en los vencimientos que se hubieran establecido en los pliegos, y si este fuera de tracto sucesivo y no se hubiera dispuesto otra cosa, se realizará mensualmente.</w:t>
      </w:r>
    </w:p>
    <w:p w14:paraId="19B2D3FF" w14:textId="77777777" w:rsidR="00FE6C50" w:rsidRDefault="00A77A99">
      <w:pPr>
        <w:pStyle w:val="Textoindependiente"/>
        <w:spacing w:before="119"/>
        <w:ind w:left="1062" w:right="439"/>
        <w:jc w:val="both"/>
      </w:pPr>
      <w:r>
        <w:t>Podrán realizarse valoraciones parciales por trabajos efectuados antes de que se produzca la entrega parcial de los mismos, siempre que se solicite por parte del contratista y sean autorizados por el órgano de contratación.</w:t>
      </w:r>
    </w:p>
    <w:p w14:paraId="7C7B9DFF" w14:textId="77777777" w:rsidR="00FE6C50" w:rsidRDefault="00FE6C50">
      <w:pPr>
        <w:pStyle w:val="Textoindependiente"/>
        <w:spacing w:before="2"/>
        <w:rPr>
          <w:sz w:val="31"/>
        </w:rPr>
      </w:pPr>
    </w:p>
    <w:p w14:paraId="2D6940F7" w14:textId="77777777" w:rsidR="00FE6C50" w:rsidRDefault="00A77A99">
      <w:pPr>
        <w:pStyle w:val="Ttulo1"/>
        <w:numPr>
          <w:ilvl w:val="1"/>
          <w:numId w:val="18"/>
        </w:numPr>
        <w:tabs>
          <w:tab w:val="left" w:pos="1637"/>
          <w:tab w:val="left" w:pos="1638"/>
        </w:tabs>
      </w:pPr>
      <w:bookmarkStart w:id="45" w:name="_bookmark45"/>
      <w:bookmarkEnd w:id="45"/>
      <w:r>
        <w:rPr>
          <w:u w:val="thick"/>
        </w:rPr>
        <w:t>Condiciones especiales de ejecución del contrato</w:t>
      </w:r>
    </w:p>
    <w:p w14:paraId="39EE0AFD" w14:textId="77777777" w:rsidR="00FE6C50" w:rsidRDefault="00A77A99">
      <w:pPr>
        <w:pStyle w:val="Textoindependiente"/>
        <w:spacing w:before="121"/>
        <w:ind w:left="1062" w:right="431"/>
        <w:jc w:val="both"/>
      </w:pPr>
      <w:r>
        <w:t xml:space="preserve">Las condiciones especiales de ejecución se describirán en el </w:t>
      </w:r>
      <w:r>
        <w:rPr>
          <w:b/>
        </w:rPr>
        <w:t xml:space="preserve">Anexo XI </w:t>
      </w:r>
      <w:r>
        <w:t xml:space="preserve">y su incumplimiento tendrá las consecuencias que en el mismo se establezcan. Asimismo, se podrán prever en el </w:t>
      </w:r>
      <w:r>
        <w:rPr>
          <w:b/>
        </w:rPr>
        <w:t xml:space="preserve">Anexo XII </w:t>
      </w:r>
      <w:r>
        <w:t>penalidades para el incumplimiento de las mismas.</w:t>
      </w:r>
    </w:p>
    <w:p w14:paraId="7C285BC8" w14:textId="77777777" w:rsidR="00FE6C50" w:rsidRDefault="00FE6C50">
      <w:pPr>
        <w:pStyle w:val="Textoindependiente"/>
        <w:spacing w:before="2"/>
        <w:rPr>
          <w:sz w:val="31"/>
        </w:rPr>
      </w:pPr>
    </w:p>
    <w:p w14:paraId="3355F9A0" w14:textId="77777777" w:rsidR="00FE6C50" w:rsidRDefault="00A77A99">
      <w:pPr>
        <w:pStyle w:val="Ttulo1"/>
        <w:numPr>
          <w:ilvl w:val="1"/>
          <w:numId w:val="18"/>
        </w:numPr>
        <w:tabs>
          <w:tab w:val="left" w:pos="1637"/>
          <w:tab w:val="left" w:pos="1638"/>
        </w:tabs>
        <w:spacing w:before="1"/>
      </w:pPr>
      <w:bookmarkStart w:id="46" w:name="_bookmark46"/>
      <w:bookmarkEnd w:id="46"/>
      <w:r>
        <w:rPr>
          <w:u w:val="thick"/>
        </w:rPr>
        <w:t>Plazo de</w:t>
      </w:r>
      <w:r>
        <w:rPr>
          <w:spacing w:val="-2"/>
          <w:u w:val="thick"/>
        </w:rPr>
        <w:t xml:space="preserve"> </w:t>
      </w:r>
      <w:r w:rsidR="00270590">
        <w:rPr>
          <w:u w:val="thick"/>
        </w:rPr>
        <w:t>ejecución</w:t>
      </w:r>
    </w:p>
    <w:p w14:paraId="04562D3F" w14:textId="77777777" w:rsidR="00FE6C50" w:rsidRDefault="00A77A99">
      <w:pPr>
        <w:pStyle w:val="Textoindependiente"/>
        <w:spacing w:before="120" w:line="242" w:lineRule="auto"/>
        <w:ind w:left="1062" w:right="432"/>
        <w:jc w:val="both"/>
      </w:pPr>
      <w:r>
        <w:t xml:space="preserve">El plazo general de ejecución será el que se fija en el </w:t>
      </w:r>
      <w:r>
        <w:rPr>
          <w:b/>
        </w:rPr>
        <w:t xml:space="preserve">apartado H </w:t>
      </w:r>
      <w:r>
        <w:t>del cuadro-resumen, o el que resulte de la adjudicación del contrato de acuerdo con la oferta presentada por el adjudicatario.</w:t>
      </w:r>
    </w:p>
    <w:p w14:paraId="79126D40" w14:textId="77777777" w:rsidR="00270590" w:rsidRDefault="00270590">
      <w:pPr>
        <w:pStyle w:val="Textoindependiente"/>
        <w:spacing w:before="120" w:line="242" w:lineRule="auto"/>
        <w:ind w:left="1062" w:right="432"/>
        <w:jc w:val="both"/>
      </w:pPr>
    </w:p>
    <w:p w14:paraId="52F62643" w14:textId="77777777" w:rsidR="00FE6C50" w:rsidRPr="00270590" w:rsidRDefault="00A77A99">
      <w:pPr>
        <w:pStyle w:val="Ttulo1"/>
        <w:numPr>
          <w:ilvl w:val="1"/>
          <w:numId w:val="18"/>
        </w:numPr>
        <w:tabs>
          <w:tab w:val="left" w:pos="1637"/>
          <w:tab w:val="left" w:pos="1638"/>
        </w:tabs>
        <w:spacing w:before="93"/>
      </w:pPr>
      <w:bookmarkStart w:id="47" w:name="_bookmark47"/>
      <w:bookmarkEnd w:id="47"/>
      <w:r w:rsidRPr="00270590">
        <w:rPr>
          <w:u w:val="thick"/>
        </w:rPr>
        <w:t>Responsable del</w:t>
      </w:r>
      <w:r w:rsidRPr="00270590">
        <w:rPr>
          <w:spacing w:val="-1"/>
          <w:u w:val="thick"/>
        </w:rPr>
        <w:t xml:space="preserve"> </w:t>
      </w:r>
      <w:r w:rsidRPr="00270590">
        <w:rPr>
          <w:u w:val="thick"/>
        </w:rPr>
        <w:t>contrato</w:t>
      </w:r>
    </w:p>
    <w:p w14:paraId="4826B57A" w14:textId="77777777" w:rsidR="00FE6C50" w:rsidRDefault="00270590" w:rsidP="00270590">
      <w:pPr>
        <w:pStyle w:val="Textoindependiente"/>
        <w:spacing w:before="127" w:line="264" w:lineRule="auto"/>
        <w:ind w:left="1056" w:right="456"/>
        <w:jc w:val="both"/>
        <w:rPr>
          <w:w w:val="105"/>
        </w:rPr>
      </w:pPr>
      <w:r w:rsidRPr="00887447">
        <w:rPr>
          <w:w w:val="105"/>
        </w:rPr>
        <w:t>Con independencia de la unidad encargada del seguimiento y ejecución ordinaria del contrato que figure en los pliegos, el órgano de contratación designará un responsable del contrato al que corresponderá supervisar su ejecución y dictar las instrucciones necesarias con el fin de asegurar la correcta realización de la prestación</w:t>
      </w:r>
      <w:r>
        <w:rPr>
          <w:w w:val="105"/>
        </w:rPr>
        <w:t>.</w:t>
      </w:r>
    </w:p>
    <w:p w14:paraId="100CDAB2" w14:textId="77777777" w:rsidR="00270590" w:rsidRPr="00270590" w:rsidRDefault="00270590" w:rsidP="00270590">
      <w:pPr>
        <w:pStyle w:val="Textoindependiente"/>
        <w:spacing w:before="127" w:line="264" w:lineRule="auto"/>
        <w:ind w:left="1056" w:right="456"/>
        <w:jc w:val="both"/>
        <w:rPr>
          <w:w w:val="105"/>
        </w:rPr>
      </w:pPr>
    </w:p>
    <w:p w14:paraId="582E9C2E" w14:textId="77777777" w:rsidR="00FE6C50" w:rsidRDefault="00A77A99">
      <w:pPr>
        <w:pStyle w:val="Ttulo1"/>
        <w:numPr>
          <w:ilvl w:val="1"/>
          <w:numId w:val="18"/>
        </w:numPr>
        <w:tabs>
          <w:tab w:val="left" w:pos="1637"/>
          <w:tab w:val="left" w:pos="1638"/>
        </w:tabs>
      </w:pPr>
      <w:bookmarkStart w:id="48" w:name="_bookmark48"/>
      <w:bookmarkEnd w:id="48"/>
      <w:r>
        <w:rPr>
          <w:u w:val="thick"/>
        </w:rPr>
        <w:t>Programa de trabajo</w:t>
      </w:r>
    </w:p>
    <w:p w14:paraId="0F2A6F6C" w14:textId="77777777" w:rsidR="00FE6C50" w:rsidRDefault="00A77A99">
      <w:pPr>
        <w:pStyle w:val="Textoindependiente"/>
        <w:spacing w:before="123"/>
        <w:ind w:left="1062" w:right="429"/>
        <w:jc w:val="both"/>
      </w:pPr>
      <w:r>
        <w:t>Si la Administración estima conveniente exigirlo, o cuando resulte obligatorio de conformidad con la legislación en materia de contratación pública, el empresario presentará un Programa de Trabajo para su aprobación por la Administración al mismo tiempo que se aprueben los documentos de la solución elegida, fijándose los plazos parciales correspondientes.</w:t>
      </w:r>
    </w:p>
    <w:p w14:paraId="6A014C7C" w14:textId="77777777" w:rsidR="00FE6C50" w:rsidRDefault="00A77A99">
      <w:pPr>
        <w:pStyle w:val="Textoindependiente"/>
        <w:spacing w:before="119"/>
        <w:ind w:left="1062" w:right="436"/>
        <w:jc w:val="both"/>
      </w:pPr>
      <w:r>
        <w:t>Los plazos parciales que procedan fijarse al aprobar el Programa de Trabajo se entenderán como integrantes del contrato a efectos de su exigibilidad.</w:t>
      </w:r>
    </w:p>
    <w:p w14:paraId="4EE03179" w14:textId="77777777" w:rsidR="00FE6C50" w:rsidRDefault="00A77A99">
      <w:pPr>
        <w:pStyle w:val="Textoindependiente"/>
        <w:spacing w:before="121"/>
        <w:ind w:left="1062" w:right="442"/>
        <w:jc w:val="both"/>
      </w:pPr>
      <w:r>
        <w:t>Cada vez que se modifiquen las condiciones contractuales, el contratista queda obligado a la actualización y puesta al día de este Programa, siguiendo las instrucciones que, a estos efectos, reciba.</w:t>
      </w:r>
    </w:p>
    <w:p w14:paraId="09D6D58A" w14:textId="77777777" w:rsidR="00FE6C50" w:rsidRDefault="00FE6C50">
      <w:pPr>
        <w:pStyle w:val="Textoindependiente"/>
        <w:spacing w:before="2"/>
        <w:rPr>
          <w:sz w:val="31"/>
        </w:rPr>
      </w:pPr>
    </w:p>
    <w:p w14:paraId="11CAB5CD" w14:textId="77777777" w:rsidR="00FE6C50" w:rsidRDefault="00A77A99">
      <w:pPr>
        <w:pStyle w:val="Ttulo1"/>
        <w:numPr>
          <w:ilvl w:val="1"/>
          <w:numId w:val="18"/>
        </w:numPr>
        <w:tabs>
          <w:tab w:val="left" w:pos="1637"/>
          <w:tab w:val="left" w:pos="1638"/>
        </w:tabs>
        <w:spacing w:before="1"/>
      </w:pPr>
      <w:bookmarkStart w:id="49" w:name="_bookmark49"/>
      <w:bookmarkEnd w:id="49"/>
      <w:r>
        <w:rPr>
          <w:u w:val="thick"/>
        </w:rPr>
        <w:t>Evaluación de riesgos profesionales</w:t>
      </w:r>
    </w:p>
    <w:p w14:paraId="28AD2276" w14:textId="77777777" w:rsidR="00270590" w:rsidRPr="00145CBB" w:rsidRDefault="00A77A99" w:rsidP="00270590">
      <w:pPr>
        <w:pStyle w:val="Textoindependiente"/>
        <w:spacing w:before="120" w:line="256" w:lineRule="auto"/>
        <w:ind w:left="1056" w:right="445"/>
        <w:jc w:val="both"/>
        <w:rPr>
          <w:w w:val="105"/>
        </w:rPr>
      </w:pPr>
      <w:r>
        <w:t xml:space="preserve">El </w:t>
      </w:r>
      <w:r w:rsidR="00270590" w:rsidRPr="00145CBB">
        <w:rPr>
          <w:w w:val="105"/>
        </w:rPr>
        <w:t>contratista en todo caso deberá realizar la correspondiente evaluación de riesgos laborales y además estará obligado a poner a disposición del contrato los recursos preventivos adecuados, conforme a lo prevenido en la normativa de prevención de riesgos laborales.</w:t>
      </w:r>
    </w:p>
    <w:p w14:paraId="150FCA0F" w14:textId="77777777" w:rsidR="00270590" w:rsidRPr="00145CBB" w:rsidRDefault="00270590" w:rsidP="00270590">
      <w:pPr>
        <w:pStyle w:val="Textoindependiente"/>
        <w:spacing w:before="120" w:line="256" w:lineRule="auto"/>
        <w:ind w:left="1056" w:right="445"/>
        <w:jc w:val="both"/>
        <w:rPr>
          <w:w w:val="105"/>
        </w:rPr>
      </w:pPr>
      <w:r w:rsidRPr="00145CBB">
        <w:rPr>
          <w:w w:val="105"/>
        </w:rPr>
        <w:lastRenderedPageBreak/>
        <w:t>En función de las prestaciones contratadas, deberá adecuarse la coordinación de actividades empresariales que corresponda, conforme a la citada normativa.</w:t>
      </w:r>
    </w:p>
    <w:p w14:paraId="19C755FA" w14:textId="77777777" w:rsidR="00FE6C50" w:rsidRDefault="00FE6C50" w:rsidP="00270590">
      <w:pPr>
        <w:pStyle w:val="Textoindependiente"/>
        <w:spacing w:before="120"/>
        <w:ind w:left="1062" w:right="437"/>
        <w:jc w:val="both"/>
      </w:pPr>
    </w:p>
    <w:p w14:paraId="0F3A17F6" w14:textId="77777777" w:rsidR="00FE6C50" w:rsidRDefault="00FE6C50">
      <w:pPr>
        <w:pStyle w:val="Textoindependiente"/>
        <w:rPr>
          <w:sz w:val="31"/>
        </w:rPr>
      </w:pPr>
    </w:p>
    <w:p w14:paraId="42B5FE6D" w14:textId="77777777" w:rsidR="00FE6C50" w:rsidRDefault="00A77A99">
      <w:pPr>
        <w:pStyle w:val="Ttulo1"/>
        <w:numPr>
          <w:ilvl w:val="1"/>
          <w:numId w:val="18"/>
        </w:numPr>
        <w:tabs>
          <w:tab w:val="left" w:pos="1637"/>
          <w:tab w:val="left" w:pos="1638"/>
        </w:tabs>
      </w:pPr>
      <w:bookmarkStart w:id="50" w:name="_bookmark50"/>
      <w:bookmarkEnd w:id="50"/>
      <w:r>
        <w:rPr>
          <w:u w:val="thick"/>
        </w:rPr>
        <w:t>Penalidades</w:t>
      </w:r>
    </w:p>
    <w:p w14:paraId="5AEE6F11" w14:textId="77777777" w:rsidR="00FE6C50" w:rsidRDefault="00FE6C50">
      <w:pPr>
        <w:pStyle w:val="Textoindependiente"/>
        <w:spacing w:before="10"/>
        <w:rPr>
          <w:b/>
          <w:sz w:val="12"/>
        </w:rPr>
      </w:pPr>
    </w:p>
    <w:p w14:paraId="0827C65B" w14:textId="77777777" w:rsidR="00FE6C50" w:rsidRDefault="00A77A99">
      <w:pPr>
        <w:pStyle w:val="Ttulo1"/>
        <w:numPr>
          <w:ilvl w:val="2"/>
          <w:numId w:val="18"/>
        </w:numPr>
        <w:tabs>
          <w:tab w:val="left" w:pos="1769"/>
          <w:tab w:val="left" w:pos="1770"/>
        </w:tabs>
        <w:spacing w:before="93"/>
      </w:pPr>
      <w:bookmarkStart w:id="51" w:name="_bookmark51"/>
      <w:bookmarkEnd w:id="51"/>
      <w:r>
        <w:t>Penalidades por</w:t>
      </w:r>
      <w:r>
        <w:rPr>
          <w:spacing w:val="-1"/>
        </w:rPr>
        <w:t xml:space="preserve"> </w:t>
      </w:r>
      <w:r>
        <w:t>demora</w:t>
      </w:r>
    </w:p>
    <w:p w14:paraId="78F1491A" w14:textId="77777777" w:rsidR="00FE6C50" w:rsidRDefault="00A77A99">
      <w:pPr>
        <w:pStyle w:val="Textoindependiente"/>
        <w:spacing w:before="168"/>
        <w:ind w:left="1062" w:right="438"/>
        <w:jc w:val="both"/>
      </w:pPr>
      <w:r>
        <w:t>El adjudicatario queda obligado al cumplimiento del plazo de ejecución del contrato y de los plazos parciales fijados por la Administración. Caso de sobrepasarse el plazo establecido o en el caso de incumplimiento de plazos parciales por causas imputables al contratista, se estará a lo dispuesto en los artículos 193 y 195 LCSP.</w:t>
      </w:r>
    </w:p>
    <w:p w14:paraId="5B8E658D" w14:textId="77777777" w:rsidR="00FE6C50" w:rsidRDefault="00A77A99">
      <w:pPr>
        <w:pStyle w:val="Textoindependiente"/>
        <w:spacing w:before="119"/>
        <w:ind w:left="1062" w:right="433"/>
        <w:jc w:val="both"/>
      </w:pPr>
      <w:r>
        <w:t xml:space="preserve">Si atendiendo a las especiales características del contrato se considera necesario para su correcta ejecución el establecimiento de penalidades distintas a las establecidas en el párrafo anterior, éstas se especificarán en el </w:t>
      </w:r>
      <w:r>
        <w:rPr>
          <w:b/>
        </w:rPr>
        <w:t xml:space="preserve">Anexo XII </w:t>
      </w:r>
      <w:r>
        <w:t>del presente</w:t>
      </w:r>
      <w:r>
        <w:rPr>
          <w:spacing w:val="4"/>
        </w:rPr>
        <w:t xml:space="preserve"> </w:t>
      </w:r>
      <w:r>
        <w:t>pliego.</w:t>
      </w:r>
    </w:p>
    <w:p w14:paraId="00DABCDA" w14:textId="77777777" w:rsidR="00FE6C50" w:rsidRDefault="00FE6C50">
      <w:pPr>
        <w:pStyle w:val="Textoindependiente"/>
        <w:spacing w:before="9"/>
      </w:pPr>
    </w:p>
    <w:p w14:paraId="628B9683" w14:textId="77777777" w:rsidR="00FE6C50" w:rsidRDefault="00A77A99">
      <w:pPr>
        <w:pStyle w:val="Ttulo1"/>
        <w:numPr>
          <w:ilvl w:val="2"/>
          <w:numId w:val="18"/>
        </w:numPr>
        <w:tabs>
          <w:tab w:val="left" w:pos="1769"/>
          <w:tab w:val="left" w:pos="1770"/>
        </w:tabs>
      </w:pPr>
      <w:bookmarkStart w:id="52" w:name="_bookmark52"/>
      <w:bookmarkEnd w:id="52"/>
      <w:r>
        <w:t>Otras</w:t>
      </w:r>
      <w:r>
        <w:rPr>
          <w:spacing w:val="-2"/>
        </w:rPr>
        <w:t xml:space="preserve"> </w:t>
      </w:r>
      <w:r>
        <w:t>penalidades</w:t>
      </w:r>
    </w:p>
    <w:p w14:paraId="201A1CF3" w14:textId="77777777" w:rsidR="00FE6C50" w:rsidRDefault="00A77A99">
      <w:pPr>
        <w:pStyle w:val="Textoindependiente"/>
        <w:spacing w:before="169"/>
        <w:ind w:left="1062" w:right="430"/>
        <w:jc w:val="both"/>
      </w:pPr>
      <w:r>
        <w:t xml:space="preserve">El cumplimiento defectuoso de las prestaciones objeto del contrato, el incumplimiento de los compromisos de adscripción de medios o de las condiciones especiales de ejecución del contrato, el impago acreditado a un subcontratista o suministrador vinculado a la ejecución del contrato sin que sea motivado por el incumplimiento de las obligaciones contractuales que hubiesen asumido, o el incumplimiento de alguno de los criterios que sirvieron de base para la valoración de las ofertas, dará lugar a la imposición de penalidades cuando así se indique en el </w:t>
      </w:r>
      <w:r>
        <w:rPr>
          <w:b/>
        </w:rPr>
        <w:t xml:space="preserve">Anexo XII </w:t>
      </w:r>
      <w:r>
        <w:t>de este pliego y en la forma en él previstas.</w:t>
      </w:r>
    </w:p>
    <w:p w14:paraId="24D550CC" w14:textId="77777777" w:rsidR="00FE6C50" w:rsidRDefault="00FE6C50">
      <w:pPr>
        <w:pStyle w:val="Textoindependiente"/>
        <w:spacing w:before="2"/>
        <w:rPr>
          <w:sz w:val="31"/>
        </w:rPr>
      </w:pPr>
    </w:p>
    <w:p w14:paraId="268976A1" w14:textId="77777777" w:rsidR="00FE6C50" w:rsidRDefault="00A77A99">
      <w:pPr>
        <w:pStyle w:val="Ttulo1"/>
        <w:numPr>
          <w:ilvl w:val="1"/>
          <w:numId w:val="18"/>
        </w:numPr>
        <w:tabs>
          <w:tab w:val="left" w:pos="1637"/>
          <w:tab w:val="left" w:pos="1638"/>
        </w:tabs>
      </w:pPr>
      <w:bookmarkStart w:id="53" w:name="_bookmark53"/>
      <w:bookmarkEnd w:id="53"/>
      <w:r>
        <w:rPr>
          <w:u w:val="thick"/>
        </w:rPr>
        <w:t xml:space="preserve">Indemnizaciones en los contratos de elaboración </w:t>
      </w:r>
      <w:r>
        <w:rPr>
          <w:spacing w:val="3"/>
          <w:u w:val="thick"/>
        </w:rPr>
        <w:t xml:space="preserve">de </w:t>
      </w:r>
      <w:r>
        <w:rPr>
          <w:u w:val="thick"/>
        </w:rPr>
        <w:t>proyectos de</w:t>
      </w:r>
      <w:r>
        <w:rPr>
          <w:spacing w:val="-11"/>
          <w:u w:val="thick"/>
        </w:rPr>
        <w:t xml:space="preserve"> </w:t>
      </w:r>
      <w:r>
        <w:rPr>
          <w:u w:val="thick"/>
        </w:rPr>
        <w:t>obra</w:t>
      </w:r>
    </w:p>
    <w:p w14:paraId="0298D423" w14:textId="77777777" w:rsidR="00FE6C50" w:rsidRDefault="00A77A99" w:rsidP="001359DD">
      <w:pPr>
        <w:pStyle w:val="Textoindependiente"/>
        <w:spacing w:before="120"/>
        <w:ind w:left="1062" w:right="440"/>
        <w:jc w:val="both"/>
      </w:pPr>
      <w:r>
        <w:t>En los contratos cuyo objeto sea la elaboración de un proyecto de obra el contratista estará obligado a</w:t>
      </w:r>
      <w:r>
        <w:rPr>
          <w:spacing w:val="6"/>
        </w:rPr>
        <w:t xml:space="preserve"> </w:t>
      </w:r>
      <w:r>
        <w:t>indemnizar</w:t>
      </w:r>
      <w:r>
        <w:rPr>
          <w:spacing w:val="7"/>
        </w:rPr>
        <w:t xml:space="preserve"> </w:t>
      </w:r>
      <w:r>
        <w:t>a</w:t>
      </w:r>
      <w:r>
        <w:rPr>
          <w:spacing w:val="9"/>
        </w:rPr>
        <w:t xml:space="preserve"> </w:t>
      </w:r>
      <w:r>
        <w:t>la</w:t>
      </w:r>
      <w:r>
        <w:rPr>
          <w:spacing w:val="9"/>
        </w:rPr>
        <w:t xml:space="preserve"> </w:t>
      </w:r>
      <w:r>
        <w:t>Administración</w:t>
      </w:r>
      <w:r>
        <w:rPr>
          <w:spacing w:val="8"/>
        </w:rPr>
        <w:t xml:space="preserve"> </w:t>
      </w:r>
      <w:r>
        <w:t>en</w:t>
      </w:r>
      <w:r>
        <w:rPr>
          <w:spacing w:val="9"/>
        </w:rPr>
        <w:t xml:space="preserve"> </w:t>
      </w:r>
      <w:r>
        <w:t>caso</w:t>
      </w:r>
      <w:r>
        <w:rPr>
          <w:spacing w:val="6"/>
        </w:rPr>
        <w:t xml:space="preserve"> </w:t>
      </w:r>
      <w:r>
        <w:t>de</w:t>
      </w:r>
      <w:r>
        <w:rPr>
          <w:spacing w:val="6"/>
        </w:rPr>
        <w:t xml:space="preserve"> </w:t>
      </w:r>
      <w:r>
        <w:t>desviaciones</w:t>
      </w:r>
      <w:r>
        <w:rPr>
          <w:spacing w:val="7"/>
        </w:rPr>
        <w:t xml:space="preserve"> </w:t>
      </w:r>
      <w:r>
        <w:t>en</w:t>
      </w:r>
      <w:r>
        <w:rPr>
          <w:spacing w:val="8"/>
        </w:rPr>
        <w:t xml:space="preserve"> </w:t>
      </w:r>
      <w:r>
        <w:t>el</w:t>
      </w:r>
      <w:r>
        <w:rPr>
          <w:spacing w:val="6"/>
        </w:rPr>
        <w:t xml:space="preserve"> </w:t>
      </w:r>
      <w:r>
        <w:t>presupuesto</w:t>
      </w:r>
      <w:r>
        <w:rPr>
          <w:spacing w:val="6"/>
        </w:rPr>
        <w:t xml:space="preserve"> </w:t>
      </w:r>
      <w:r>
        <w:t>de</w:t>
      </w:r>
      <w:r>
        <w:rPr>
          <w:spacing w:val="9"/>
        </w:rPr>
        <w:t xml:space="preserve"> </w:t>
      </w:r>
      <w:r>
        <w:t>ejecución</w:t>
      </w:r>
      <w:r>
        <w:rPr>
          <w:spacing w:val="8"/>
        </w:rPr>
        <w:t xml:space="preserve"> </w:t>
      </w:r>
      <w:r>
        <w:t>de</w:t>
      </w:r>
      <w:r>
        <w:rPr>
          <w:spacing w:val="8"/>
        </w:rPr>
        <w:t xml:space="preserve"> </w:t>
      </w:r>
      <w:r>
        <w:t>la</w:t>
      </w:r>
      <w:r>
        <w:rPr>
          <w:spacing w:val="9"/>
        </w:rPr>
        <w:t xml:space="preserve"> </w:t>
      </w:r>
      <w:r>
        <w:t>obra</w:t>
      </w:r>
      <w:r w:rsidR="001359DD">
        <w:t xml:space="preserve"> </w:t>
      </w:r>
      <w:r>
        <w:t>debidas a errores u omisiones imputables al mismo, resultando aplicable el baremo de indemnizaciones establecido en el artículo 315 LCSP.</w:t>
      </w:r>
    </w:p>
    <w:p w14:paraId="3C0EE76E" w14:textId="77777777" w:rsidR="00FE6C50" w:rsidRDefault="00FE6C50">
      <w:pPr>
        <w:pStyle w:val="Textoindependiente"/>
        <w:rPr>
          <w:sz w:val="22"/>
        </w:rPr>
      </w:pPr>
    </w:p>
    <w:p w14:paraId="22D140F4" w14:textId="77777777" w:rsidR="00FE6C50" w:rsidRDefault="00FE6C50">
      <w:pPr>
        <w:pStyle w:val="Textoindependiente"/>
        <w:spacing w:before="7"/>
        <w:rPr>
          <w:sz w:val="19"/>
        </w:rPr>
      </w:pPr>
    </w:p>
    <w:p w14:paraId="50B5A0E3" w14:textId="77777777" w:rsidR="00FE6C50" w:rsidRDefault="00A77A99">
      <w:pPr>
        <w:pStyle w:val="Ttulo1"/>
        <w:numPr>
          <w:ilvl w:val="0"/>
          <w:numId w:val="18"/>
        </w:numPr>
        <w:tabs>
          <w:tab w:val="left" w:pos="1493"/>
          <w:tab w:val="left" w:pos="1494"/>
        </w:tabs>
      </w:pPr>
      <w:bookmarkStart w:id="54" w:name="_bookmark54"/>
      <w:bookmarkEnd w:id="54"/>
      <w:r>
        <w:t>RECEPCIÓN Y</w:t>
      </w:r>
      <w:r>
        <w:rPr>
          <w:spacing w:val="2"/>
        </w:rPr>
        <w:t xml:space="preserve"> </w:t>
      </w:r>
      <w:r>
        <w:t>LIQUIDACIÓN</w:t>
      </w:r>
    </w:p>
    <w:p w14:paraId="62EA12E8" w14:textId="77777777" w:rsidR="00FE6C50" w:rsidRDefault="00FE6C50">
      <w:pPr>
        <w:pStyle w:val="Textoindependiente"/>
        <w:spacing w:before="8"/>
        <w:rPr>
          <w:b/>
        </w:rPr>
      </w:pPr>
    </w:p>
    <w:p w14:paraId="48E44471" w14:textId="77777777" w:rsidR="00FE6C50" w:rsidRDefault="00A77A99">
      <w:pPr>
        <w:pStyle w:val="Ttulo1"/>
        <w:numPr>
          <w:ilvl w:val="1"/>
          <w:numId w:val="18"/>
        </w:numPr>
        <w:tabs>
          <w:tab w:val="left" w:pos="1637"/>
          <w:tab w:val="left" w:pos="1638"/>
        </w:tabs>
      </w:pPr>
      <w:bookmarkStart w:id="55" w:name="_bookmark55"/>
      <w:bookmarkEnd w:id="55"/>
      <w:r>
        <w:rPr>
          <w:u w:val="thick"/>
        </w:rPr>
        <w:t>Recepción y</w:t>
      </w:r>
      <w:r>
        <w:rPr>
          <w:spacing w:val="-2"/>
          <w:u w:val="thick"/>
        </w:rPr>
        <w:t xml:space="preserve"> </w:t>
      </w:r>
      <w:r>
        <w:rPr>
          <w:u w:val="thick"/>
        </w:rPr>
        <w:t>liquidación</w:t>
      </w:r>
    </w:p>
    <w:p w14:paraId="78228E0C" w14:textId="77777777" w:rsidR="00FE6C50" w:rsidRDefault="00A77A99">
      <w:pPr>
        <w:pStyle w:val="Textoindependiente"/>
        <w:spacing w:before="123"/>
        <w:ind w:left="1062" w:right="441"/>
        <w:jc w:val="both"/>
      </w:pPr>
      <w:r>
        <w:t>El contratista deberá entregar los trabajos realizados o prestar el servicio dentro del plazo estipulado, efectuándose por el responsable del contrato un examen de la documentación presentada o de la prestación realizada y propondrá que se lleve a cabo la recepción.</w:t>
      </w:r>
    </w:p>
    <w:p w14:paraId="60B04AE2" w14:textId="77777777" w:rsidR="00FE6C50" w:rsidRDefault="00A77A99">
      <w:pPr>
        <w:pStyle w:val="Textoindependiente"/>
        <w:spacing w:before="118"/>
        <w:ind w:left="1062" w:right="431"/>
        <w:jc w:val="both"/>
      </w:pPr>
      <w:r>
        <w:t>La recepción o conformidad se manifestará en un acto formal y positivo dentro del mes siguiente a la realización del objeto del contrato o en el plazo que se establezca en el Pliego de Prescripciones Técnicas en función de las características del contrato. Asimismo, podrán efectuarse recepciones parciales sobre aquellas partes del contrato susceptibles de ser utilizadas de forma independiente.</w:t>
      </w:r>
    </w:p>
    <w:p w14:paraId="6635A8ED" w14:textId="77777777" w:rsidR="00FE6C50" w:rsidRDefault="00A77A99">
      <w:pPr>
        <w:pStyle w:val="Textoindependiente"/>
        <w:spacing w:before="123"/>
        <w:ind w:left="1062" w:right="439"/>
        <w:jc w:val="both"/>
      </w:pPr>
      <w:r>
        <w:t>En caso de contratos cuya ejecución sea de tracto sucesivo, la recepción se realizará a la terminación de la prestación contratada o al término del plazo contractual.</w:t>
      </w:r>
    </w:p>
    <w:p w14:paraId="339E6A5C" w14:textId="77777777" w:rsidR="00FE6C50" w:rsidRDefault="00FE6C50">
      <w:pPr>
        <w:pStyle w:val="Textoindependiente"/>
        <w:spacing w:before="1"/>
        <w:rPr>
          <w:sz w:val="31"/>
        </w:rPr>
      </w:pPr>
    </w:p>
    <w:p w14:paraId="5F63123A" w14:textId="77777777" w:rsidR="00FE6C50" w:rsidRDefault="00A77A99">
      <w:pPr>
        <w:pStyle w:val="Ttulo1"/>
        <w:numPr>
          <w:ilvl w:val="1"/>
          <w:numId w:val="18"/>
        </w:numPr>
        <w:tabs>
          <w:tab w:val="left" w:pos="1637"/>
          <w:tab w:val="left" w:pos="1638"/>
        </w:tabs>
        <w:spacing w:before="1"/>
      </w:pPr>
      <w:bookmarkStart w:id="56" w:name="_bookmark56"/>
      <w:bookmarkEnd w:id="56"/>
      <w:r>
        <w:rPr>
          <w:u w:val="thick"/>
        </w:rPr>
        <w:t>Plazo y devolución de</w:t>
      </w:r>
      <w:r>
        <w:rPr>
          <w:spacing w:val="-3"/>
          <w:u w:val="thick"/>
        </w:rPr>
        <w:t xml:space="preserve"> </w:t>
      </w:r>
      <w:r>
        <w:rPr>
          <w:u w:val="thick"/>
        </w:rPr>
        <w:t>garantía</w:t>
      </w:r>
    </w:p>
    <w:p w14:paraId="76BF2DDC" w14:textId="77777777" w:rsidR="00FE6C50" w:rsidRDefault="00A77A99">
      <w:pPr>
        <w:pStyle w:val="Textoindependiente"/>
        <w:spacing w:before="118" w:line="242" w:lineRule="auto"/>
        <w:ind w:left="1062" w:right="433"/>
        <w:jc w:val="both"/>
      </w:pPr>
      <w:r>
        <w:t xml:space="preserve">El plazo de garantía será el establecido en el </w:t>
      </w:r>
      <w:r>
        <w:rPr>
          <w:b/>
        </w:rPr>
        <w:t xml:space="preserve">apartado I </w:t>
      </w:r>
      <w:r>
        <w:t>del cuadro-resumen o, en su caso, el ofertado por el adjudicatario. Transcurrido dicho plazo sin que la Administración haya formalizado ningún reparo, el contratista quedará relevado de toda responsabilidad por razón de la prestación efectuada, procediéndose a la devolución o cancelación de la garantía definitiva.</w:t>
      </w:r>
    </w:p>
    <w:p w14:paraId="1F4F3541" w14:textId="77777777" w:rsidR="00FE6C50" w:rsidRDefault="00FE6C50">
      <w:pPr>
        <w:pStyle w:val="Textoindependiente"/>
        <w:rPr>
          <w:sz w:val="22"/>
        </w:rPr>
      </w:pPr>
    </w:p>
    <w:p w14:paraId="3CBABA7B" w14:textId="77777777" w:rsidR="00FE6C50" w:rsidRDefault="00FE6C50">
      <w:pPr>
        <w:pStyle w:val="Textoindependiente"/>
        <w:spacing w:before="1"/>
        <w:rPr>
          <w:sz w:val="19"/>
        </w:rPr>
      </w:pPr>
    </w:p>
    <w:p w14:paraId="6290DF8B" w14:textId="77777777" w:rsidR="00FE6C50" w:rsidRDefault="00A77A99">
      <w:pPr>
        <w:pStyle w:val="Ttulo1"/>
        <w:numPr>
          <w:ilvl w:val="0"/>
          <w:numId w:val="18"/>
        </w:numPr>
        <w:tabs>
          <w:tab w:val="left" w:pos="1493"/>
          <w:tab w:val="left" w:pos="1494"/>
        </w:tabs>
      </w:pPr>
      <w:bookmarkStart w:id="57" w:name="_bookmark57"/>
      <w:bookmarkEnd w:id="57"/>
      <w:r>
        <w:t>RESOLUCIÓN DEL</w:t>
      </w:r>
      <w:r>
        <w:rPr>
          <w:spacing w:val="-2"/>
        </w:rPr>
        <w:t xml:space="preserve"> </w:t>
      </w:r>
      <w:r>
        <w:t>CONTRATO</w:t>
      </w:r>
    </w:p>
    <w:p w14:paraId="6ADCAFAF" w14:textId="77777777" w:rsidR="00FE6C50" w:rsidRDefault="00A77A99">
      <w:pPr>
        <w:pStyle w:val="Textoindependiente"/>
        <w:spacing w:before="120"/>
        <w:ind w:left="1062" w:right="434"/>
        <w:jc w:val="both"/>
      </w:pPr>
      <w:r>
        <w:t xml:space="preserve">Serán causa de resolución del contrato, además de las legalmente establecidas, las previstas en el </w:t>
      </w:r>
      <w:r>
        <w:rPr>
          <w:b/>
        </w:rPr>
        <w:t xml:space="preserve">Anexo XV </w:t>
      </w:r>
      <w:r>
        <w:t>del presente Pliego. La resolución contractual se tramitará con arreglo al procedimiento detallado en el artículo 109 y siguientes del RGLCAP en el plazo de 8 meses contados desde la fecha de incoación del procedimiento de resolución.</w:t>
      </w:r>
    </w:p>
    <w:p w14:paraId="2F4CC4C3" w14:textId="77777777" w:rsidR="00FE6C50" w:rsidRDefault="00A77A99">
      <w:pPr>
        <w:pStyle w:val="Textoindependiente"/>
        <w:spacing w:before="122"/>
        <w:ind w:left="1062" w:right="436"/>
        <w:jc w:val="both"/>
      </w:pPr>
      <w:r>
        <w:lastRenderedPageBreak/>
        <w:t xml:space="preserve">Asimismo, serán causas de resolución del contrato las establecidas como obligaciones esenciales por el órgano de contratación en el </w:t>
      </w:r>
      <w:r>
        <w:rPr>
          <w:b/>
        </w:rPr>
        <w:t>Anexo XV</w:t>
      </w:r>
      <w:r>
        <w:t>, debiendo figurar de manera precisa, clara e inequívoca.</w:t>
      </w:r>
    </w:p>
    <w:p w14:paraId="2F252DCE" w14:textId="77777777" w:rsidR="00FE6C50" w:rsidRDefault="00A77A99">
      <w:pPr>
        <w:pStyle w:val="Textoindependiente"/>
        <w:spacing w:before="119"/>
        <w:ind w:left="1062" w:right="437"/>
        <w:jc w:val="both"/>
      </w:pPr>
      <w:r>
        <w:t>En el supuesto de UTE, cuando alguna de las integrantes se encuentre comprendida en el supuesto del artículo 211 a) y b) LCSP, la Administración estará facultada para exigir el cumplimiento de las obligaciones contractuales al resto de las empresas que constituyan la unión temporal o acordar la resolución del contrato.</w:t>
      </w:r>
    </w:p>
    <w:p w14:paraId="405AFDD2" w14:textId="77777777" w:rsidR="00FE6C50" w:rsidRDefault="00A77A99">
      <w:pPr>
        <w:pStyle w:val="Textoindependiente"/>
        <w:spacing w:before="121"/>
        <w:ind w:left="1062" w:right="436"/>
        <w:jc w:val="both"/>
      </w:pPr>
      <w:r>
        <w:t xml:space="preserve">El incumplimiento de los compromisos de adscripción de medios personales o materiales a la ejecución del contrato recogidos en el </w:t>
      </w:r>
      <w:r>
        <w:rPr>
          <w:b/>
        </w:rPr>
        <w:t xml:space="preserve">Anexo V </w:t>
      </w:r>
      <w:r>
        <w:t>podrá ser causa de resolución del contrato cuando así se determine expresamente en dicho</w:t>
      </w:r>
      <w:r>
        <w:rPr>
          <w:spacing w:val="-1"/>
        </w:rPr>
        <w:t xml:space="preserve"> </w:t>
      </w:r>
      <w:r w:rsidR="00277C2A">
        <w:t xml:space="preserve">Anexo </w:t>
      </w:r>
      <w:r w:rsidR="00277C2A">
        <w:rPr>
          <w:w w:val="105"/>
        </w:rPr>
        <w:t>o dará lugar, en su caso, a la</w:t>
      </w:r>
      <w:r w:rsidR="00277C2A">
        <w:rPr>
          <w:spacing w:val="1"/>
          <w:w w:val="105"/>
        </w:rPr>
        <w:t xml:space="preserve"> </w:t>
      </w:r>
      <w:r w:rsidR="00277C2A">
        <w:rPr>
          <w:w w:val="105"/>
        </w:rPr>
        <w:t>imposición</w:t>
      </w:r>
      <w:r w:rsidR="00277C2A">
        <w:rPr>
          <w:spacing w:val="13"/>
          <w:w w:val="105"/>
        </w:rPr>
        <w:t xml:space="preserve"> </w:t>
      </w:r>
      <w:r w:rsidR="00277C2A">
        <w:rPr>
          <w:w w:val="105"/>
        </w:rPr>
        <w:t>de</w:t>
      </w:r>
      <w:r w:rsidR="00277C2A">
        <w:rPr>
          <w:spacing w:val="-2"/>
          <w:w w:val="105"/>
        </w:rPr>
        <w:t xml:space="preserve"> </w:t>
      </w:r>
      <w:r w:rsidR="00277C2A">
        <w:rPr>
          <w:w w:val="105"/>
        </w:rPr>
        <w:t>las</w:t>
      </w:r>
      <w:r w:rsidR="00277C2A">
        <w:rPr>
          <w:spacing w:val="10"/>
          <w:w w:val="105"/>
        </w:rPr>
        <w:t xml:space="preserve"> </w:t>
      </w:r>
      <w:r w:rsidR="00277C2A">
        <w:rPr>
          <w:w w:val="105"/>
        </w:rPr>
        <w:t>penalidades</w:t>
      </w:r>
      <w:r w:rsidR="00277C2A">
        <w:rPr>
          <w:spacing w:val="53"/>
          <w:w w:val="105"/>
        </w:rPr>
        <w:t xml:space="preserve"> </w:t>
      </w:r>
      <w:r w:rsidR="00277C2A">
        <w:rPr>
          <w:w w:val="105"/>
        </w:rPr>
        <w:t>que</w:t>
      </w:r>
      <w:r w:rsidR="00277C2A">
        <w:rPr>
          <w:spacing w:val="13"/>
          <w:w w:val="105"/>
        </w:rPr>
        <w:t xml:space="preserve"> </w:t>
      </w:r>
      <w:r w:rsidR="00277C2A">
        <w:rPr>
          <w:w w:val="105"/>
        </w:rPr>
        <w:t>se</w:t>
      </w:r>
      <w:r w:rsidR="00277C2A">
        <w:rPr>
          <w:spacing w:val="-16"/>
          <w:w w:val="105"/>
        </w:rPr>
        <w:t xml:space="preserve"> </w:t>
      </w:r>
      <w:r w:rsidR="00277C2A">
        <w:rPr>
          <w:w w:val="105"/>
        </w:rPr>
        <w:t>señalen</w:t>
      </w:r>
      <w:r w:rsidR="00277C2A">
        <w:rPr>
          <w:spacing w:val="28"/>
          <w:w w:val="105"/>
        </w:rPr>
        <w:t xml:space="preserve"> </w:t>
      </w:r>
      <w:r w:rsidR="00277C2A">
        <w:rPr>
          <w:w w:val="105"/>
        </w:rPr>
        <w:t>en</w:t>
      </w:r>
      <w:r w:rsidR="00277C2A">
        <w:rPr>
          <w:spacing w:val="-2"/>
          <w:w w:val="105"/>
        </w:rPr>
        <w:t xml:space="preserve"> </w:t>
      </w:r>
      <w:r w:rsidR="00277C2A">
        <w:rPr>
          <w:w w:val="105"/>
        </w:rPr>
        <w:t>el</w:t>
      </w:r>
      <w:r w:rsidR="00277C2A">
        <w:rPr>
          <w:spacing w:val="31"/>
          <w:w w:val="105"/>
        </w:rPr>
        <w:t xml:space="preserve"> </w:t>
      </w:r>
      <w:r w:rsidR="00277C2A">
        <w:rPr>
          <w:b/>
          <w:w w:val="105"/>
        </w:rPr>
        <w:t>Anexo</w:t>
      </w:r>
      <w:r w:rsidR="00277C2A">
        <w:rPr>
          <w:b/>
          <w:spacing w:val="-12"/>
          <w:w w:val="105"/>
        </w:rPr>
        <w:t xml:space="preserve"> </w:t>
      </w:r>
      <w:r w:rsidR="00277C2A">
        <w:rPr>
          <w:b/>
          <w:w w:val="105"/>
        </w:rPr>
        <w:t>XII</w:t>
      </w:r>
      <w:r w:rsidR="00277C2A">
        <w:rPr>
          <w:w w:val="105"/>
        </w:rPr>
        <w:t>.</w:t>
      </w:r>
    </w:p>
    <w:p w14:paraId="7DC82DCA" w14:textId="77777777" w:rsidR="00FE6C50" w:rsidRDefault="00FE6C50">
      <w:pPr>
        <w:pStyle w:val="Textoindependiente"/>
        <w:rPr>
          <w:sz w:val="22"/>
        </w:rPr>
      </w:pPr>
    </w:p>
    <w:p w14:paraId="039189AF" w14:textId="77777777" w:rsidR="00FE6C50" w:rsidRDefault="00FE6C50">
      <w:pPr>
        <w:pStyle w:val="Textoindependiente"/>
        <w:spacing w:before="6"/>
        <w:rPr>
          <w:sz w:val="19"/>
        </w:rPr>
      </w:pPr>
    </w:p>
    <w:p w14:paraId="015BB640" w14:textId="77777777" w:rsidR="00FE6C50" w:rsidRDefault="00A77A99">
      <w:pPr>
        <w:pStyle w:val="Ttulo1"/>
        <w:numPr>
          <w:ilvl w:val="0"/>
          <w:numId w:val="18"/>
        </w:numPr>
        <w:tabs>
          <w:tab w:val="left" w:pos="1493"/>
          <w:tab w:val="left" w:pos="1494"/>
        </w:tabs>
      </w:pPr>
      <w:bookmarkStart w:id="58" w:name="_bookmark58"/>
      <w:bookmarkEnd w:id="58"/>
      <w:r>
        <w:t xml:space="preserve">PRERROGATIVAS DE </w:t>
      </w:r>
      <w:r>
        <w:rPr>
          <w:spacing w:val="2"/>
        </w:rPr>
        <w:t>LA</w:t>
      </w:r>
      <w:r>
        <w:rPr>
          <w:spacing w:val="-4"/>
        </w:rPr>
        <w:t xml:space="preserve"> </w:t>
      </w:r>
      <w:r>
        <w:t>ADMINISTRACIÓN</w:t>
      </w:r>
    </w:p>
    <w:p w14:paraId="366B6727" w14:textId="77777777" w:rsidR="00FE6C50" w:rsidRDefault="00A77A99">
      <w:pPr>
        <w:pStyle w:val="Textoindependiente"/>
        <w:spacing w:before="123"/>
        <w:ind w:left="1062" w:right="432"/>
        <w:jc w:val="both"/>
      </w:pPr>
      <w:r>
        <w:t xml:space="preserve">Una vez perfeccionado el contrato, el órgano de contratación sólo podrá introducir modificaciones en el mismo por razones de interés público, cuando así se prevea en el en el </w:t>
      </w:r>
      <w:r w:rsidR="002938AE">
        <w:rPr>
          <w:b/>
        </w:rPr>
        <w:t>apartado O</w:t>
      </w:r>
      <w:r>
        <w:rPr>
          <w:b/>
        </w:rPr>
        <w:t xml:space="preserve"> </w:t>
      </w:r>
      <w:r>
        <w:t xml:space="preserve">del cuadro resumen y </w:t>
      </w:r>
      <w:r>
        <w:rPr>
          <w:b/>
        </w:rPr>
        <w:t xml:space="preserve">Anexo XIV, </w:t>
      </w:r>
      <w:r>
        <w:t>o en los supuestos y con los límites legalmente previstos.</w:t>
      </w:r>
    </w:p>
    <w:p w14:paraId="51611BF5" w14:textId="77777777" w:rsidR="00FE6C50" w:rsidRDefault="00A77A99">
      <w:pPr>
        <w:pStyle w:val="Textoindependiente"/>
        <w:spacing w:before="119"/>
        <w:ind w:left="1062" w:right="440"/>
        <w:jc w:val="both"/>
      </w:pPr>
      <w:r>
        <w:t>Estas modificaciones deberán ser acordadas por el órgano de contratación, previa tramitación del procedimiento oportuno, formalizarse en documento administrativo, y publicarse en el perfil de contratante.</w:t>
      </w:r>
    </w:p>
    <w:p w14:paraId="157A74AD" w14:textId="77777777" w:rsidR="00FE6C50" w:rsidRDefault="00A77A99">
      <w:pPr>
        <w:pStyle w:val="Textoindependiente"/>
        <w:spacing w:before="93"/>
        <w:ind w:left="1062" w:right="435"/>
        <w:jc w:val="both"/>
      </w:pPr>
      <w:r>
        <w:t>Cada vez que se modifiquen las condiciones contractuales, el Contratista quedará obligado a la actualización del Programa de Trabajo</w:t>
      </w:r>
    </w:p>
    <w:p w14:paraId="15DACF31" w14:textId="77777777" w:rsidR="00FE6C50" w:rsidRDefault="00FE6C50">
      <w:pPr>
        <w:pStyle w:val="Textoindependiente"/>
        <w:spacing w:before="2"/>
        <w:rPr>
          <w:sz w:val="31"/>
        </w:rPr>
      </w:pPr>
    </w:p>
    <w:p w14:paraId="064B4313" w14:textId="77777777" w:rsidR="00FE6C50" w:rsidRDefault="00A77A99">
      <w:pPr>
        <w:pStyle w:val="Ttulo1"/>
        <w:numPr>
          <w:ilvl w:val="1"/>
          <w:numId w:val="18"/>
        </w:numPr>
        <w:tabs>
          <w:tab w:val="left" w:pos="1637"/>
          <w:tab w:val="left" w:pos="1638"/>
        </w:tabs>
      </w:pPr>
      <w:bookmarkStart w:id="59" w:name="_bookmark59"/>
      <w:bookmarkEnd w:id="59"/>
      <w:r>
        <w:rPr>
          <w:u w:val="thick"/>
        </w:rPr>
        <w:t>Modificaciones</w:t>
      </w:r>
      <w:r>
        <w:rPr>
          <w:spacing w:val="-2"/>
          <w:u w:val="thick"/>
        </w:rPr>
        <w:t xml:space="preserve"> </w:t>
      </w:r>
      <w:r>
        <w:rPr>
          <w:u w:val="thick"/>
        </w:rPr>
        <w:t>previstas</w:t>
      </w:r>
    </w:p>
    <w:p w14:paraId="1058F331" w14:textId="77777777" w:rsidR="00277C2A" w:rsidRDefault="00277C2A" w:rsidP="00277C2A">
      <w:pPr>
        <w:pStyle w:val="Textoindependiente"/>
        <w:spacing w:before="126" w:line="256" w:lineRule="auto"/>
        <w:ind w:left="1056" w:right="426"/>
        <w:jc w:val="both"/>
      </w:pPr>
      <w:r>
        <w:rPr>
          <w:w w:val="105"/>
        </w:rPr>
        <w:t>Estas</w:t>
      </w:r>
      <w:r>
        <w:rPr>
          <w:spacing w:val="1"/>
          <w:w w:val="105"/>
        </w:rPr>
        <w:t xml:space="preserve"> </w:t>
      </w:r>
      <w:r>
        <w:rPr>
          <w:w w:val="105"/>
        </w:rPr>
        <w:t>modificaciones</w:t>
      </w:r>
      <w:r>
        <w:rPr>
          <w:spacing w:val="1"/>
          <w:w w:val="105"/>
        </w:rPr>
        <w:t xml:space="preserve"> </w:t>
      </w:r>
      <w:r>
        <w:rPr>
          <w:w w:val="105"/>
        </w:rPr>
        <w:t>serán</w:t>
      </w:r>
      <w:r>
        <w:rPr>
          <w:spacing w:val="1"/>
          <w:w w:val="105"/>
        </w:rPr>
        <w:t xml:space="preserve"> </w:t>
      </w:r>
      <w:r>
        <w:rPr>
          <w:w w:val="105"/>
        </w:rPr>
        <w:t>en</w:t>
      </w:r>
      <w:r>
        <w:rPr>
          <w:spacing w:val="1"/>
          <w:w w:val="105"/>
        </w:rPr>
        <w:t xml:space="preserve"> </w:t>
      </w:r>
      <w:r>
        <w:rPr>
          <w:w w:val="105"/>
        </w:rPr>
        <w:t>todo</w:t>
      </w:r>
      <w:r>
        <w:rPr>
          <w:spacing w:val="1"/>
          <w:w w:val="105"/>
        </w:rPr>
        <w:t xml:space="preserve"> </w:t>
      </w:r>
      <w:r>
        <w:rPr>
          <w:w w:val="105"/>
        </w:rPr>
        <w:t>caso obligatorias</w:t>
      </w:r>
      <w:r>
        <w:rPr>
          <w:spacing w:val="1"/>
          <w:w w:val="105"/>
        </w:rPr>
        <w:t xml:space="preserve"> </w:t>
      </w:r>
      <w:r>
        <w:rPr>
          <w:w w:val="105"/>
        </w:rPr>
        <w:t>para el contratista.  El procedimiento para</w:t>
      </w:r>
      <w:r>
        <w:rPr>
          <w:spacing w:val="1"/>
          <w:w w:val="105"/>
        </w:rPr>
        <w:t xml:space="preserve"> </w:t>
      </w:r>
      <w:r>
        <w:rPr>
          <w:w w:val="105"/>
        </w:rPr>
        <w:t>acordar estas modificaciones incluirá un trámite de audiencia al contratista por un plazo de hasta 5</w:t>
      </w:r>
      <w:r>
        <w:rPr>
          <w:spacing w:val="1"/>
          <w:w w:val="105"/>
        </w:rPr>
        <w:t xml:space="preserve"> </w:t>
      </w:r>
      <w:r>
        <w:rPr>
          <w:w w:val="105"/>
        </w:rPr>
        <w:t>días,</w:t>
      </w:r>
      <w:r>
        <w:rPr>
          <w:spacing w:val="21"/>
          <w:w w:val="105"/>
        </w:rPr>
        <w:t xml:space="preserve"> </w:t>
      </w:r>
      <w:r>
        <w:rPr>
          <w:w w:val="105"/>
        </w:rPr>
        <w:t>así</w:t>
      </w:r>
      <w:r>
        <w:rPr>
          <w:spacing w:val="-8"/>
          <w:w w:val="105"/>
        </w:rPr>
        <w:t xml:space="preserve"> </w:t>
      </w:r>
      <w:r>
        <w:rPr>
          <w:w w:val="105"/>
        </w:rPr>
        <w:t>como</w:t>
      </w:r>
      <w:r>
        <w:rPr>
          <w:spacing w:val="-1"/>
          <w:w w:val="105"/>
        </w:rPr>
        <w:t xml:space="preserve"> </w:t>
      </w:r>
      <w:r>
        <w:rPr>
          <w:w w:val="105"/>
        </w:rPr>
        <w:t>el</w:t>
      </w:r>
      <w:r>
        <w:rPr>
          <w:spacing w:val="17"/>
          <w:w w:val="105"/>
        </w:rPr>
        <w:t xml:space="preserve"> </w:t>
      </w:r>
      <w:r>
        <w:rPr>
          <w:w w:val="105"/>
        </w:rPr>
        <w:t>resto</w:t>
      </w:r>
      <w:r>
        <w:rPr>
          <w:spacing w:val="-1"/>
          <w:w w:val="105"/>
        </w:rPr>
        <w:t xml:space="preserve"> </w:t>
      </w:r>
      <w:r>
        <w:rPr>
          <w:w w:val="105"/>
        </w:rPr>
        <w:t>de</w:t>
      </w:r>
      <w:r>
        <w:rPr>
          <w:spacing w:val="-2"/>
          <w:w w:val="105"/>
        </w:rPr>
        <w:t xml:space="preserve"> </w:t>
      </w:r>
      <w:r>
        <w:rPr>
          <w:w w:val="105"/>
        </w:rPr>
        <w:t>trámites</w:t>
      </w:r>
      <w:r>
        <w:rPr>
          <w:spacing w:val="23"/>
          <w:w w:val="105"/>
        </w:rPr>
        <w:t xml:space="preserve"> </w:t>
      </w:r>
      <w:r>
        <w:rPr>
          <w:w w:val="105"/>
        </w:rPr>
        <w:t>que</w:t>
      </w:r>
      <w:r>
        <w:rPr>
          <w:spacing w:val="13"/>
          <w:w w:val="105"/>
        </w:rPr>
        <w:t xml:space="preserve"> </w:t>
      </w:r>
      <w:r>
        <w:rPr>
          <w:w w:val="105"/>
        </w:rPr>
        <w:t>resulten</w:t>
      </w:r>
      <w:r>
        <w:rPr>
          <w:spacing w:val="13"/>
          <w:w w:val="105"/>
        </w:rPr>
        <w:t xml:space="preserve"> </w:t>
      </w:r>
      <w:r>
        <w:rPr>
          <w:w w:val="105"/>
        </w:rPr>
        <w:t>preceptivos</w:t>
      </w:r>
    </w:p>
    <w:p w14:paraId="3F76569F" w14:textId="77777777" w:rsidR="00277C2A" w:rsidRDefault="00277C2A" w:rsidP="00277C2A">
      <w:pPr>
        <w:pStyle w:val="Textoindependiente"/>
        <w:spacing w:before="110" w:line="256" w:lineRule="auto"/>
        <w:ind w:left="1056" w:right="434"/>
        <w:jc w:val="both"/>
      </w:pPr>
      <w:r>
        <w:rPr>
          <w:w w:val="105"/>
        </w:rPr>
        <w:t>En</w:t>
      </w:r>
      <w:r>
        <w:rPr>
          <w:spacing w:val="1"/>
          <w:w w:val="105"/>
        </w:rPr>
        <w:t xml:space="preserve"> </w:t>
      </w:r>
      <w:r>
        <w:rPr>
          <w:w w:val="105"/>
        </w:rPr>
        <w:t>caso</w:t>
      </w:r>
      <w:r>
        <w:rPr>
          <w:spacing w:val="1"/>
          <w:w w:val="105"/>
        </w:rPr>
        <w:t xml:space="preserve"> </w:t>
      </w:r>
      <w:r>
        <w:rPr>
          <w:w w:val="105"/>
        </w:rPr>
        <w:t>de</w:t>
      </w:r>
      <w:r>
        <w:rPr>
          <w:spacing w:val="1"/>
          <w:w w:val="105"/>
        </w:rPr>
        <w:t xml:space="preserve"> </w:t>
      </w:r>
      <w:r>
        <w:rPr>
          <w:w w:val="105"/>
        </w:rPr>
        <w:t>prever</w:t>
      </w:r>
      <w:r>
        <w:rPr>
          <w:spacing w:val="1"/>
          <w:w w:val="105"/>
        </w:rPr>
        <w:t xml:space="preserve"> </w:t>
      </w:r>
      <w:r>
        <w:rPr>
          <w:w w:val="105"/>
        </w:rPr>
        <w:t>modificaciones,</w:t>
      </w:r>
      <w:r>
        <w:rPr>
          <w:spacing w:val="1"/>
          <w:w w:val="105"/>
        </w:rPr>
        <w:t xml:space="preserve"> </w:t>
      </w:r>
      <w:r>
        <w:rPr>
          <w:w w:val="105"/>
        </w:rPr>
        <w:t>el</w:t>
      </w:r>
      <w:r>
        <w:rPr>
          <w:spacing w:val="1"/>
          <w:w w:val="105"/>
        </w:rPr>
        <w:t xml:space="preserve"> </w:t>
      </w:r>
      <w:r>
        <w:rPr>
          <w:b/>
          <w:w w:val="105"/>
        </w:rPr>
        <w:t>Anexo</w:t>
      </w:r>
      <w:r>
        <w:rPr>
          <w:b/>
          <w:spacing w:val="1"/>
          <w:w w:val="105"/>
        </w:rPr>
        <w:t xml:space="preserve"> </w:t>
      </w:r>
      <w:r>
        <w:rPr>
          <w:b/>
          <w:w w:val="105"/>
        </w:rPr>
        <w:t>XIV</w:t>
      </w:r>
      <w:r>
        <w:rPr>
          <w:b/>
          <w:spacing w:val="1"/>
          <w:w w:val="105"/>
        </w:rPr>
        <w:t xml:space="preserve"> </w:t>
      </w:r>
      <w:r>
        <w:rPr>
          <w:w w:val="105"/>
        </w:rPr>
        <w:t>deberá</w:t>
      </w:r>
      <w:r>
        <w:rPr>
          <w:spacing w:val="1"/>
          <w:w w:val="105"/>
        </w:rPr>
        <w:t xml:space="preserve"> </w:t>
      </w:r>
      <w:r>
        <w:rPr>
          <w:w w:val="105"/>
        </w:rPr>
        <w:t>especificar</w:t>
      </w:r>
      <w:r>
        <w:rPr>
          <w:spacing w:val="1"/>
          <w:w w:val="105"/>
        </w:rPr>
        <w:t xml:space="preserve"> </w:t>
      </w:r>
      <w:r>
        <w:rPr>
          <w:w w:val="105"/>
        </w:rPr>
        <w:t>las</w:t>
      </w:r>
      <w:r>
        <w:rPr>
          <w:spacing w:val="1"/>
          <w:w w:val="105"/>
        </w:rPr>
        <w:t xml:space="preserve"> </w:t>
      </w:r>
      <w:r>
        <w:rPr>
          <w:w w:val="105"/>
        </w:rPr>
        <w:t>circunstancias, las</w:t>
      </w:r>
      <w:r>
        <w:rPr>
          <w:spacing w:val="1"/>
          <w:w w:val="105"/>
        </w:rPr>
        <w:t xml:space="preserve"> </w:t>
      </w:r>
      <w:r>
        <w:rPr>
          <w:w w:val="105"/>
        </w:rPr>
        <w:t>condiciones,</w:t>
      </w:r>
      <w:r>
        <w:rPr>
          <w:spacing w:val="1"/>
          <w:w w:val="105"/>
        </w:rPr>
        <w:t xml:space="preserve"> </w:t>
      </w:r>
      <w:r>
        <w:rPr>
          <w:w w:val="105"/>
        </w:rPr>
        <w:t>alcance y los límites, indicando expresamente el porcentaje del precio de adjudicación</w:t>
      </w:r>
      <w:r>
        <w:rPr>
          <w:spacing w:val="1"/>
          <w:w w:val="105"/>
        </w:rPr>
        <w:t xml:space="preserve"> </w:t>
      </w:r>
      <w:r>
        <w:rPr>
          <w:w w:val="105"/>
        </w:rPr>
        <w:t>del contrato al que como máximo puedan afectar, así como el procedimiento a seguir. En caso de</w:t>
      </w:r>
      <w:r>
        <w:rPr>
          <w:spacing w:val="1"/>
          <w:w w:val="105"/>
        </w:rPr>
        <w:t xml:space="preserve"> </w:t>
      </w:r>
      <w:r>
        <w:rPr>
          <w:w w:val="105"/>
        </w:rPr>
        <w:t>prever varias causas de modificación las circunstancias, condiciones, alcance, límites y porcentaje</w:t>
      </w:r>
      <w:r>
        <w:rPr>
          <w:spacing w:val="1"/>
          <w:w w:val="105"/>
        </w:rPr>
        <w:t xml:space="preserve"> </w:t>
      </w:r>
      <w:r>
        <w:rPr>
          <w:w w:val="105"/>
        </w:rPr>
        <w:t>deberá</w:t>
      </w:r>
      <w:r>
        <w:rPr>
          <w:spacing w:val="27"/>
          <w:w w:val="105"/>
        </w:rPr>
        <w:t xml:space="preserve"> </w:t>
      </w:r>
      <w:r>
        <w:rPr>
          <w:w w:val="105"/>
        </w:rPr>
        <w:t>quedar</w:t>
      </w:r>
      <w:r>
        <w:rPr>
          <w:spacing w:val="27"/>
          <w:w w:val="105"/>
        </w:rPr>
        <w:t xml:space="preserve"> </w:t>
      </w:r>
      <w:r>
        <w:rPr>
          <w:w w:val="105"/>
        </w:rPr>
        <w:t>referido</w:t>
      </w:r>
      <w:r>
        <w:rPr>
          <w:spacing w:val="42"/>
          <w:w w:val="105"/>
        </w:rPr>
        <w:t xml:space="preserve"> </w:t>
      </w:r>
      <w:r>
        <w:rPr>
          <w:w w:val="105"/>
        </w:rPr>
        <w:t>a</w:t>
      </w:r>
      <w:r>
        <w:rPr>
          <w:spacing w:val="14"/>
          <w:w w:val="105"/>
        </w:rPr>
        <w:t xml:space="preserve"> </w:t>
      </w:r>
      <w:r>
        <w:rPr>
          <w:w w:val="105"/>
        </w:rPr>
        <w:t>cada</w:t>
      </w:r>
      <w:r>
        <w:rPr>
          <w:spacing w:val="-2"/>
          <w:w w:val="105"/>
        </w:rPr>
        <w:t xml:space="preserve"> </w:t>
      </w:r>
      <w:r>
        <w:rPr>
          <w:w w:val="105"/>
        </w:rPr>
        <w:t>una</w:t>
      </w:r>
      <w:r>
        <w:rPr>
          <w:spacing w:val="14"/>
          <w:w w:val="105"/>
        </w:rPr>
        <w:t xml:space="preserve"> </w:t>
      </w:r>
      <w:r>
        <w:rPr>
          <w:w w:val="105"/>
        </w:rPr>
        <w:t>de</w:t>
      </w:r>
      <w:r>
        <w:rPr>
          <w:spacing w:val="13"/>
          <w:w w:val="105"/>
        </w:rPr>
        <w:t xml:space="preserve"> </w:t>
      </w:r>
      <w:r>
        <w:rPr>
          <w:w w:val="105"/>
        </w:rPr>
        <w:t>ellas.</w:t>
      </w:r>
    </w:p>
    <w:p w14:paraId="39E5F7F7" w14:textId="77777777" w:rsidR="00277C2A" w:rsidRDefault="00277C2A" w:rsidP="00277C2A">
      <w:pPr>
        <w:pStyle w:val="Textoindependiente"/>
        <w:spacing w:before="107" w:line="252" w:lineRule="auto"/>
        <w:ind w:left="1056" w:right="427"/>
        <w:jc w:val="both"/>
      </w:pPr>
      <w:r>
        <w:rPr>
          <w:w w:val="105"/>
        </w:rPr>
        <w:t>En los contratos en los que el empresario se obligue ejecutar el servicio de forma sucesiva y por</w:t>
      </w:r>
      <w:r>
        <w:rPr>
          <w:spacing w:val="1"/>
          <w:w w:val="105"/>
        </w:rPr>
        <w:t xml:space="preserve"> </w:t>
      </w:r>
      <w:r>
        <w:rPr>
          <w:w w:val="105"/>
        </w:rPr>
        <w:t>precio unitario, sin que el número total de prestaciones se defina con exactitud al tiempo de celebrar</w:t>
      </w:r>
      <w:r>
        <w:rPr>
          <w:spacing w:val="1"/>
          <w:w w:val="105"/>
        </w:rPr>
        <w:t xml:space="preserve"> </w:t>
      </w:r>
      <w:r>
        <w:rPr>
          <w:w w:val="105"/>
        </w:rPr>
        <w:t>este, por estar subordinadas las mismas a las necesidades de la Administración, en el caso de que,</w:t>
      </w:r>
      <w:r>
        <w:rPr>
          <w:spacing w:val="1"/>
          <w:w w:val="105"/>
        </w:rPr>
        <w:t xml:space="preserve"> </w:t>
      </w:r>
      <w:r>
        <w:rPr>
          <w:w w:val="105"/>
        </w:rPr>
        <w:t>dentro</w:t>
      </w:r>
      <w:r>
        <w:rPr>
          <w:spacing w:val="1"/>
          <w:w w:val="105"/>
        </w:rPr>
        <w:t xml:space="preserve"> </w:t>
      </w:r>
      <w:r>
        <w:rPr>
          <w:w w:val="105"/>
        </w:rPr>
        <w:t>de</w:t>
      </w:r>
      <w:r>
        <w:rPr>
          <w:spacing w:val="1"/>
          <w:w w:val="105"/>
        </w:rPr>
        <w:t xml:space="preserve"> </w:t>
      </w:r>
      <w:r>
        <w:rPr>
          <w:w w:val="105"/>
        </w:rPr>
        <w:t>la</w:t>
      </w:r>
      <w:r>
        <w:rPr>
          <w:spacing w:val="1"/>
          <w:w w:val="105"/>
        </w:rPr>
        <w:t xml:space="preserve"> </w:t>
      </w:r>
      <w:r>
        <w:rPr>
          <w:w w:val="105"/>
        </w:rPr>
        <w:t>vigencia</w:t>
      </w:r>
      <w:r>
        <w:rPr>
          <w:spacing w:val="1"/>
          <w:w w:val="105"/>
        </w:rPr>
        <w:t xml:space="preserve"> </w:t>
      </w:r>
      <w:r>
        <w:rPr>
          <w:w w:val="105"/>
        </w:rPr>
        <w:t>del</w:t>
      </w:r>
      <w:r>
        <w:rPr>
          <w:spacing w:val="1"/>
          <w:w w:val="105"/>
        </w:rPr>
        <w:t xml:space="preserve"> </w:t>
      </w:r>
      <w:r>
        <w:rPr>
          <w:w w:val="105"/>
        </w:rPr>
        <w:t>contrato,</w:t>
      </w:r>
      <w:r>
        <w:rPr>
          <w:spacing w:val="1"/>
          <w:w w:val="105"/>
        </w:rPr>
        <w:t xml:space="preserve"> </w:t>
      </w:r>
      <w:r>
        <w:rPr>
          <w:w w:val="105"/>
        </w:rPr>
        <w:t>las</w:t>
      </w:r>
      <w:r>
        <w:rPr>
          <w:spacing w:val="1"/>
          <w:w w:val="105"/>
        </w:rPr>
        <w:t xml:space="preserve"> </w:t>
      </w:r>
      <w:r>
        <w:rPr>
          <w:w w:val="105"/>
        </w:rPr>
        <w:t>necesidades</w:t>
      </w:r>
      <w:r>
        <w:rPr>
          <w:spacing w:val="1"/>
          <w:w w:val="105"/>
        </w:rPr>
        <w:t xml:space="preserve"> </w:t>
      </w:r>
      <w:r>
        <w:rPr>
          <w:w w:val="105"/>
        </w:rPr>
        <w:t>reales</w:t>
      </w:r>
      <w:r>
        <w:rPr>
          <w:spacing w:val="1"/>
          <w:w w:val="105"/>
        </w:rPr>
        <w:t xml:space="preserve"> </w:t>
      </w:r>
      <w:r>
        <w:rPr>
          <w:w w:val="105"/>
        </w:rPr>
        <w:t>fuesen</w:t>
      </w:r>
      <w:r>
        <w:rPr>
          <w:spacing w:val="1"/>
          <w:w w:val="105"/>
        </w:rPr>
        <w:t xml:space="preserve"> </w:t>
      </w:r>
      <w:r>
        <w:rPr>
          <w:w w:val="105"/>
        </w:rPr>
        <w:t>superiores</w:t>
      </w:r>
      <w:r>
        <w:rPr>
          <w:spacing w:val="1"/>
          <w:w w:val="105"/>
        </w:rPr>
        <w:t xml:space="preserve"> </w:t>
      </w:r>
      <w:r>
        <w:rPr>
          <w:w w:val="105"/>
        </w:rPr>
        <w:t>a</w:t>
      </w:r>
      <w:r>
        <w:rPr>
          <w:spacing w:val="1"/>
          <w:w w:val="105"/>
        </w:rPr>
        <w:t xml:space="preserve"> </w:t>
      </w:r>
      <w:r>
        <w:rPr>
          <w:w w:val="105"/>
        </w:rPr>
        <w:t>las</w:t>
      </w:r>
      <w:r>
        <w:rPr>
          <w:spacing w:val="1"/>
          <w:w w:val="105"/>
        </w:rPr>
        <w:t xml:space="preserve"> </w:t>
      </w:r>
      <w:r>
        <w:rPr>
          <w:w w:val="105"/>
        </w:rPr>
        <w:t>estimadas</w:t>
      </w:r>
      <w:r>
        <w:rPr>
          <w:spacing w:val="1"/>
          <w:w w:val="105"/>
        </w:rPr>
        <w:t xml:space="preserve"> </w:t>
      </w:r>
      <w:r>
        <w:rPr>
          <w:w w:val="105"/>
        </w:rPr>
        <w:t>inicialmente, deberá tramitarse la correspondiente modificación antes de que se agote el presupuesto</w:t>
      </w:r>
      <w:r>
        <w:rPr>
          <w:spacing w:val="1"/>
          <w:w w:val="105"/>
        </w:rPr>
        <w:t xml:space="preserve"> </w:t>
      </w:r>
      <w:r>
        <w:rPr>
          <w:w w:val="105"/>
        </w:rPr>
        <w:t>máximo</w:t>
      </w:r>
      <w:r>
        <w:rPr>
          <w:spacing w:val="1"/>
          <w:w w:val="105"/>
        </w:rPr>
        <w:t xml:space="preserve"> </w:t>
      </w:r>
      <w:r>
        <w:rPr>
          <w:w w:val="105"/>
        </w:rPr>
        <w:t>inicialmente</w:t>
      </w:r>
      <w:r>
        <w:rPr>
          <w:spacing w:val="1"/>
          <w:w w:val="105"/>
        </w:rPr>
        <w:t xml:space="preserve"> </w:t>
      </w:r>
      <w:r>
        <w:rPr>
          <w:w w:val="105"/>
        </w:rPr>
        <w:t>aprobado,</w:t>
      </w:r>
      <w:r>
        <w:rPr>
          <w:spacing w:val="1"/>
          <w:w w:val="105"/>
        </w:rPr>
        <w:t xml:space="preserve"> </w:t>
      </w:r>
      <w:r>
        <w:rPr>
          <w:w w:val="105"/>
        </w:rPr>
        <w:t>reservándose a tal fin el crédito necesario para cubrir el importe</w:t>
      </w:r>
      <w:r>
        <w:rPr>
          <w:spacing w:val="1"/>
          <w:w w:val="105"/>
        </w:rPr>
        <w:t xml:space="preserve"> </w:t>
      </w:r>
      <w:r>
        <w:rPr>
          <w:w w:val="105"/>
        </w:rPr>
        <w:t>máximo</w:t>
      </w:r>
      <w:r>
        <w:rPr>
          <w:spacing w:val="-1"/>
          <w:w w:val="105"/>
        </w:rPr>
        <w:t xml:space="preserve"> </w:t>
      </w:r>
      <w:r>
        <w:rPr>
          <w:w w:val="105"/>
        </w:rPr>
        <w:t>de</w:t>
      </w:r>
      <w:r>
        <w:rPr>
          <w:spacing w:val="14"/>
          <w:w w:val="105"/>
        </w:rPr>
        <w:t xml:space="preserve"> </w:t>
      </w:r>
      <w:r>
        <w:rPr>
          <w:w w:val="105"/>
        </w:rPr>
        <w:t>las</w:t>
      </w:r>
      <w:r>
        <w:rPr>
          <w:spacing w:val="10"/>
          <w:w w:val="105"/>
        </w:rPr>
        <w:t xml:space="preserve"> </w:t>
      </w:r>
      <w:r>
        <w:rPr>
          <w:w w:val="105"/>
        </w:rPr>
        <w:t>nuevas</w:t>
      </w:r>
      <w:r>
        <w:rPr>
          <w:spacing w:val="39"/>
          <w:w w:val="105"/>
        </w:rPr>
        <w:t xml:space="preserve"> </w:t>
      </w:r>
      <w:r>
        <w:rPr>
          <w:w w:val="105"/>
        </w:rPr>
        <w:t>necesidades.</w:t>
      </w:r>
    </w:p>
    <w:p w14:paraId="46668F47" w14:textId="77777777" w:rsidR="00FE6C50" w:rsidRDefault="00FE6C50" w:rsidP="00277C2A">
      <w:pPr>
        <w:pStyle w:val="Textoindependiente"/>
        <w:spacing w:before="120"/>
        <w:ind w:left="1062" w:right="432"/>
        <w:jc w:val="both"/>
        <w:rPr>
          <w:sz w:val="31"/>
        </w:rPr>
      </w:pPr>
    </w:p>
    <w:p w14:paraId="67937ABF" w14:textId="77777777" w:rsidR="00FE6C50" w:rsidRDefault="00A77A99">
      <w:pPr>
        <w:pStyle w:val="Ttulo1"/>
        <w:numPr>
          <w:ilvl w:val="1"/>
          <w:numId w:val="18"/>
        </w:numPr>
        <w:tabs>
          <w:tab w:val="left" w:pos="1637"/>
          <w:tab w:val="left" w:pos="1638"/>
        </w:tabs>
      </w:pPr>
      <w:bookmarkStart w:id="60" w:name="_bookmark60"/>
      <w:bookmarkEnd w:id="60"/>
      <w:r>
        <w:rPr>
          <w:u w:val="thick"/>
        </w:rPr>
        <w:t>Modificaciones no</w:t>
      </w:r>
      <w:r>
        <w:rPr>
          <w:spacing w:val="-2"/>
          <w:u w:val="thick"/>
        </w:rPr>
        <w:t xml:space="preserve"> </w:t>
      </w:r>
      <w:r>
        <w:rPr>
          <w:u w:val="thick"/>
        </w:rPr>
        <w:t>previstas</w:t>
      </w:r>
    </w:p>
    <w:p w14:paraId="1FD8D711" w14:textId="77777777" w:rsidR="00FE6C50" w:rsidRDefault="00A77A99">
      <w:pPr>
        <w:pStyle w:val="Textoindependiente"/>
        <w:spacing w:before="121"/>
        <w:ind w:left="1062" w:right="434"/>
        <w:jc w:val="both"/>
      </w:pPr>
      <w:r>
        <w:t>Sólo podrán introducirse modificaciones distintas de las previstas en el apartado anterior por razones de interés público, cuando se justifique suficientemente la concurrencia de alguno o varios de los supuestos tasados del artículo 205 LCSP.</w:t>
      </w:r>
    </w:p>
    <w:p w14:paraId="5CBF6D4F" w14:textId="77777777" w:rsidR="00FE6C50" w:rsidRDefault="00A77A99">
      <w:pPr>
        <w:pStyle w:val="Textoindependiente"/>
        <w:spacing w:before="121"/>
        <w:ind w:left="1062" w:right="438"/>
        <w:jc w:val="both"/>
      </w:pPr>
      <w:r>
        <w:t>Estas modificaciones serán obligatorias para los contratistas cuando impliquen, aislada o conjuntamente, una alteración en su cuantía que no exceda del 20 por ciento del precio inicial del contrato, IVA excluido. Cuando, por razón de su importe, la modificación no resulte obligatoria para el contratista, dicha modificación exigirá la conformidad expresa del contratista.</w:t>
      </w:r>
    </w:p>
    <w:p w14:paraId="36D14A23" w14:textId="77777777" w:rsidR="00FE6C50" w:rsidRDefault="00FE6C50">
      <w:pPr>
        <w:pStyle w:val="Textoindependiente"/>
        <w:rPr>
          <w:sz w:val="22"/>
        </w:rPr>
      </w:pPr>
    </w:p>
    <w:p w14:paraId="161603C6" w14:textId="77777777" w:rsidR="00FE6C50" w:rsidRDefault="00FE6C50">
      <w:pPr>
        <w:pStyle w:val="Textoindependiente"/>
        <w:spacing w:before="6"/>
        <w:rPr>
          <w:sz w:val="19"/>
        </w:rPr>
      </w:pPr>
    </w:p>
    <w:p w14:paraId="659B7B59" w14:textId="77777777" w:rsidR="00FE6C50" w:rsidRDefault="00A77A99">
      <w:pPr>
        <w:pStyle w:val="Ttulo1"/>
        <w:numPr>
          <w:ilvl w:val="0"/>
          <w:numId w:val="18"/>
        </w:numPr>
        <w:tabs>
          <w:tab w:val="left" w:pos="1493"/>
          <w:tab w:val="left" w:pos="1494"/>
        </w:tabs>
      </w:pPr>
      <w:bookmarkStart w:id="61" w:name="_bookmark61"/>
      <w:bookmarkEnd w:id="61"/>
      <w:r>
        <w:t>RÉGIMEN DE</w:t>
      </w:r>
      <w:r>
        <w:rPr>
          <w:spacing w:val="-3"/>
        </w:rPr>
        <w:t xml:space="preserve"> </w:t>
      </w:r>
      <w:r>
        <w:t>CONFIDENCIALIDAD</w:t>
      </w:r>
    </w:p>
    <w:p w14:paraId="18D7FCEC" w14:textId="77777777" w:rsidR="00FE6C50" w:rsidRDefault="00A77A99">
      <w:pPr>
        <w:pStyle w:val="Textoindependiente"/>
        <w:spacing w:before="123"/>
        <w:ind w:left="1062" w:right="439"/>
        <w:jc w:val="both"/>
      </w:pPr>
      <w:r>
        <w:t>El órgano de contratación, así como sus servicios dependientes, no podrán divulgar la información facilitada por los licitadores que éstos hayan designado como confidencial en el momento de presentar su oferta y que tenga carácter de secreto técnico o comercial o pueda ser utilizada para falsear la competencia.</w:t>
      </w:r>
    </w:p>
    <w:p w14:paraId="310E9951" w14:textId="77777777" w:rsidR="00FE6C50" w:rsidRDefault="00A77A99">
      <w:pPr>
        <w:pStyle w:val="Textoindependiente"/>
        <w:spacing w:before="119"/>
        <w:ind w:left="1062" w:right="433"/>
        <w:jc w:val="both"/>
      </w:pPr>
      <w:r>
        <w:t xml:space="preserve">El deber de confidencialidad del órgano de contratación en ningún caso podrá extenderse a </w:t>
      </w:r>
      <w:r>
        <w:lastRenderedPageBreak/>
        <w:t>documentos que sean públicamente accesibles de conformidad con las obligaciones impuestas a la Administración por la normativa vigente.</w:t>
      </w:r>
    </w:p>
    <w:p w14:paraId="181C7904" w14:textId="77777777" w:rsidR="00FE6C50" w:rsidRDefault="00A77A99">
      <w:pPr>
        <w:pStyle w:val="Textoindependiente"/>
        <w:spacing w:before="121"/>
        <w:ind w:left="1062" w:right="432"/>
        <w:jc w:val="both"/>
      </w:pPr>
      <w:r>
        <w:t>Así mismo los licitadores deberán respetar el carácter confidencial de la información facilitada por la Administración cuando contenga datos de carácter personal o cuando por su propia naturaleza deba ser tratada como tal.</w:t>
      </w:r>
    </w:p>
    <w:p w14:paraId="175B57F6" w14:textId="77777777" w:rsidR="00FE6C50" w:rsidRDefault="00A77A99">
      <w:pPr>
        <w:pStyle w:val="Textoindependiente"/>
        <w:spacing w:before="120"/>
        <w:ind w:left="1062" w:right="432"/>
        <w:jc w:val="both"/>
      </w:pPr>
      <w:r>
        <w:t>El contratista, así como todas las personas que intervengan en la ejecución del contrato, estarán sujetos tanto al deber de confidencialidad al que se refiere el Reglamento (UE) 2016/679 del Parlamento Europeo y del Consejo, de 27 de abril de 2016 (en adelante, RGPD), en relación con el tratamiento de datos personales, como a la confidencialidad prevista en la LCSP respecto a la información confidencial a la que tengan acceso con ocasión de la ejecución del contrato, que se mantendrá durante un plazo de cinco años desde el conocimiento de la información, salvo que el contrato establezca un plazo mayor.</w:t>
      </w:r>
    </w:p>
    <w:p w14:paraId="264A331D" w14:textId="77777777" w:rsidR="00FE6C50" w:rsidRDefault="00A77A99">
      <w:pPr>
        <w:pStyle w:val="Textoindependiente"/>
        <w:spacing w:before="93"/>
        <w:ind w:left="1062" w:right="439"/>
        <w:jc w:val="both"/>
      </w:pPr>
      <w:r>
        <w:t>El subcontratista o el cesionario del presente contrato, en su caso, estará sujeto asimismo al deber de confidencialidad señalado para el adjudicatario.</w:t>
      </w:r>
    </w:p>
    <w:p w14:paraId="0797A29A" w14:textId="77777777" w:rsidR="00FE6C50" w:rsidRDefault="00FE6C50">
      <w:pPr>
        <w:pStyle w:val="Textoindependiente"/>
        <w:rPr>
          <w:sz w:val="22"/>
        </w:rPr>
      </w:pPr>
    </w:p>
    <w:p w14:paraId="5F4590DC" w14:textId="77777777" w:rsidR="00FE6C50" w:rsidRDefault="00FE6C50">
      <w:pPr>
        <w:pStyle w:val="Textoindependiente"/>
        <w:spacing w:before="7"/>
        <w:rPr>
          <w:sz w:val="19"/>
        </w:rPr>
      </w:pPr>
    </w:p>
    <w:p w14:paraId="0AD33A7E" w14:textId="77777777" w:rsidR="00FE6C50" w:rsidRDefault="00A77A99">
      <w:pPr>
        <w:pStyle w:val="Ttulo1"/>
        <w:numPr>
          <w:ilvl w:val="0"/>
          <w:numId w:val="18"/>
        </w:numPr>
        <w:tabs>
          <w:tab w:val="left" w:pos="1493"/>
          <w:tab w:val="left" w:pos="1494"/>
        </w:tabs>
      </w:pPr>
      <w:bookmarkStart w:id="62" w:name="_bookmark62"/>
      <w:bookmarkEnd w:id="62"/>
      <w:r>
        <w:t>RÉGIMEN DE PROTECCIÓN DE DATOS DE CARÁCTER</w:t>
      </w:r>
      <w:r>
        <w:rPr>
          <w:spacing w:val="-7"/>
        </w:rPr>
        <w:t xml:space="preserve"> </w:t>
      </w:r>
      <w:r>
        <w:t>PERSONAL</w:t>
      </w:r>
    </w:p>
    <w:p w14:paraId="64779CD5" w14:textId="77777777" w:rsidR="005A61A6" w:rsidRDefault="005A61A6" w:rsidP="005A61A6">
      <w:pPr>
        <w:pStyle w:val="Textbody"/>
        <w:spacing w:before="127"/>
        <w:ind w:left="1055" w:right="418"/>
        <w:jc w:val="both"/>
        <w:rPr>
          <w:b/>
          <w:bCs/>
        </w:rPr>
      </w:pPr>
      <w:r>
        <w:rPr>
          <w:b/>
          <w:bCs/>
        </w:rPr>
        <w:t>9.1. Normativa</w:t>
      </w:r>
    </w:p>
    <w:p w14:paraId="5BC885E6" w14:textId="77777777" w:rsidR="005A61A6" w:rsidRPr="00DD21C5" w:rsidRDefault="005A61A6" w:rsidP="005A61A6">
      <w:pPr>
        <w:pStyle w:val="Textoindependiente"/>
        <w:spacing w:before="107" w:line="247" w:lineRule="auto"/>
        <w:ind w:left="1056" w:right="421"/>
        <w:jc w:val="both"/>
        <w:rPr>
          <w:w w:val="105"/>
        </w:rPr>
      </w:pPr>
      <w:r w:rsidRPr="00DD21C5">
        <w:rPr>
          <w:w w:val="105"/>
        </w:rPr>
        <w:t>De conformidad con la Disposición adicional 25ª de la Ley 9/2017, de 8 de noviembre, de Contratos del Sector Público, por la que se transponen al ordenamiento jurídico español las Directivas del Parlamento Europeo y del Consejo 2014/23/UE y 2014/24/UE, de 26 de febrero de 2014 (LCSP), los contratos que impliquen el tratamiento de datos de carácter personal deberán respetar en su integridad el Reglamento (UE) 2016/679 del Parlamento Europeo y del Consejo de 27 de abril de 2016 relativo a la protección de las personas físicas en lo que respecta al tratamiento de datos personales (RGPD), y la normativa complementaria.</w:t>
      </w:r>
    </w:p>
    <w:p w14:paraId="36C59F53" w14:textId="77777777" w:rsidR="005A61A6" w:rsidRPr="00DD21C5" w:rsidRDefault="005A61A6" w:rsidP="005A61A6">
      <w:pPr>
        <w:pStyle w:val="Textoindependiente"/>
        <w:spacing w:before="107" w:line="247" w:lineRule="auto"/>
        <w:ind w:left="1056" w:right="421"/>
        <w:jc w:val="both"/>
        <w:rPr>
          <w:w w:val="105"/>
        </w:rPr>
      </w:pPr>
      <w:r w:rsidRPr="00DD21C5">
        <w:rPr>
          <w:w w:val="105"/>
        </w:rPr>
        <w:t>Para el caso de que la contratación implique el acceso por el contratista a datos de carácter personal de cuyo tratamiento sea responsable la entidad contratante, aquél tendrá la consideración de encargado del tratamiento. En este supuesto, el acceso a esos datos no se considerará comunicación de datos cuando se cumpla lo previsto en el artículo 28 del RGPD. En todo caso, las condiciones deberán figurar por escrito, debiendo constar además las previsiones contenidas en el artículo 122.2 de la LCSP.</w:t>
      </w:r>
    </w:p>
    <w:p w14:paraId="567DF3AA" w14:textId="77777777" w:rsidR="005A61A6" w:rsidRDefault="005A61A6" w:rsidP="005A61A6">
      <w:pPr>
        <w:pStyle w:val="Textbody"/>
        <w:spacing w:before="127"/>
        <w:ind w:left="1055" w:right="418"/>
        <w:jc w:val="both"/>
        <w:rPr>
          <w:b/>
          <w:bCs/>
        </w:rPr>
      </w:pPr>
      <w:r>
        <w:rPr>
          <w:b/>
          <w:bCs/>
        </w:rPr>
        <w:t>9.2 Tratamiento de Datos Personales</w:t>
      </w:r>
    </w:p>
    <w:p w14:paraId="38F9A9A8" w14:textId="238DA523" w:rsidR="005A61A6" w:rsidRPr="00DD21C5" w:rsidRDefault="005A61A6" w:rsidP="005A61A6">
      <w:pPr>
        <w:pStyle w:val="Textoindependiente"/>
        <w:spacing w:before="107" w:line="247" w:lineRule="auto"/>
        <w:ind w:left="1056" w:right="421"/>
        <w:jc w:val="both"/>
        <w:rPr>
          <w:w w:val="105"/>
        </w:rPr>
      </w:pPr>
      <w:r w:rsidRPr="00DD21C5">
        <w:rPr>
          <w:w w:val="105"/>
        </w:rPr>
        <w:t xml:space="preserve">Para el cumplimiento del objeto de este pliego, el adjudicatario deberá tratar los datos personales de los cuales </w:t>
      </w:r>
      <w:r w:rsidR="00A33925">
        <w:rPr>
          <w:w w:val="105"/>
        </w:rPr>
        <w:t>la OAAF</w:t>
      </w:r>
      <w:r w:rsidRPr="00DD21C5">
        <w:rPr>
          <w:w w:val="105"/>
        </w:rPr>
        <w:t xml:space="preserve"> es Responsable del Tratamiento de la manera que se especifica en el </w:t>
      </w:r>
      <w:r w:rsidRPr="008B5A90">
        <w:rPr>
          <w:b/>
          <w:w w:val="105"/>
        </w:rPr>
        <w:t>Anexo XVII</w:t>
      </w:r>
      <w:r w:rsidR="008B5A90" w:rsidRPr="008B5A90">
        <w:rPr>
          <w:b/>
          <w:w w:val="105"/>
        </w:rPr>
        <w:t>I</w:t>
      </w:r>
      <w:r w:rsidRPr="00DD21C5">
        <w:rPr>
          <w:w w:val="105"/>
        </w:rPr>
        <w:t xml:space="preserve"> denominado “Tratamiento de Datos Personales”.</w:t>
      </w:r>
    </w:p>
    <w:p w14:paraId="5CEE7742" w14:textId="77777777" w:rsidR="005A61A6" w:rsidRPr="00DD21C5" w:rsidRDefault="005A61A6" w:rsidP="005A61A6">
      <w:pPr>
        <w:pStyle w:val="Textoindependiente"/>
        <w:spacing w:before="107" w:line="247" w:lineRule="auto"/>
        <w:ind w:left="1056" w:right="421"/>
        <w:jc w:val="both"/>
        <w:rPr>
          <w:w w:val="105"/>
        </w:rPr>
      </w:pPr>
      <w:r w:rsidRPr="00DD21C5">
        <w:rPr>
          <w:w w:val="105"/>
        </w:rPr>
        <w:t>Ello conlleva que el adjudicatario actúe en calidad de Encargado del Tratamiento y que, por tanto, tenga el deber de someterse a la normativa nacional y de la Unión Europea en materia de protección de datos, sin perjuicio de lo establecido en el último párrafo del apartado 1 del artículo 202 de la LCSP.</w:t>
      </w:r>
    </w:p>
    <w:p w14:paraId="43620807" w14:textId="51E3DC6F" w:rsidR="005A61A6" w:rsidRPr="00DD21C5" w:rsidRDefault="005A61A6" w:rsidP="005A61A6">
      <w:pPr>
        <w:pStyle w:val="Textoindependiente"/>
        <w:spacing w:before="107" w:line="247" w:lineRule="auto"/>
        <w:ind w:left="1056" w:right="421"/>
        <w:jc w:val="both"/>
        <w:rPr>
          <w:w w:val="105"/>
        </w:rPr>
      </w:pPr>
      <w:r w:rsidRPr="00DD21C5">
        <w:rPr>
          <w:w w:val="105"/>
        </w:rPr>
        <w:t xml:space="preserve">Por tanto, sobre </w:t>
      </w:r>
      <w:r w:rsidR="00A33925">
        <w:rPr>
          <w:w w:val="105"/>
        </w:rPr>
        <w:t>la OAAF</w:t>
      </w:r>
      <w:r w:rsidRPr="00DD21C5">
        <w:rPr>
          <w:w w:val="105"/>
        </w:rPr>
        <w:t xml:space="preserve"> recaen las responsabilidades del Responsable del Tratamiento y sobre el adjudicatario las de Encargado de Tratamiento.</w:t>
      </w:r>
    </w:p>
    <w:p w14:paraId="22DAC159" w14:textId="77777777" w:rsidR="005A61A6" w:rsidRPr="00DD21C5" w:rsidRDefault="005A61A6" w:rsidP="005A61A6">
      <w:pPr>
        <w:pStyle w:val="Textoindependiente"/>
        <w:spacing w:before="107" w:line="247" w:lineRule="auto"/>
        <w:ind w:left="1056" w:right="421"/>
        <w:jc w:val="both"/>
        <w:rPr>
          <w:w w:val="105"/>
        </w:rPr>
      </w:pPr>
      <w:r w:rsidRPr="00DD21C5">
        <w:rPr>
          <w:w w:val="105"/>
        </w:rPr>
        <w:t>Si el adjudicatario destinase los datos a otra finalidad, los comunicara o los utilizara incumpliendo las estipulaciones del contrato y/o la normativa vigente, será considerado también como Responsable del Tratamiento, respondiendo de las infracciones en que hubiera incurrido personalmente.</w:t>
      </w:r>
    </w:p>
    <w:p w14:paraId="3D382DC7" w14:textId="77777777" w:rsidR="005A61A6" w:rsidRPr="00DD21C5" w:rsidRDefault="005A61A6" w:rsidP="005A61A6">
      <w:pPr>
        <w:pStyle w:val="Textoindependiente"/>
        <w:spacing w:before="107" w:line="247" w:lineRule="auto"/>
        <w:ind w:left="1056" w:right="421"/>
        <w:jc w:val="both"/>
        <w:rPr>
          <w:w w:val="105"/>
        </w:rPr>
      </w:pPr>
      <w:r>
        <w:t xml:space="preserve">El </w:t>
      </w:r>
      <w:r>
        <w:rPr>
          <w:b/>
          <w:bCs/>
        </w:rPr>
        <w:t>Anexo XVII</w:t>
      </w:r>
      <w:r w:rsidR="008B5A90">
        <w:rPr>
          <w:b/>
          <w:bCs/>
        </w:rPr>
        <w:t>I</w:t>
      </w:r>
      <w:r>
        <w:rPr>
          <w:b/>
          <w:bCs/>
        </w:rPr>
        <w:t xml:space="preserve"> </w:t>
      </w:r>
      <w:r>
        <w:t xml:space="preserve">“Tratamiento de Datos Personales” describe en detalle los Datos </w:t>
      </w:r>
      <w:r w:rsidRPr="00DD21C5">
        <w:rPr>
          <w:w w:val="105"/>
        </w:rPr>
        <w:t>Personales</w:t>
      </w:r>
      <w:r>
        <w:t xml:space="preserve"> a proteger, así </w:t>
      </w:r>
      <w:r w:rsidRPr="00DD21C5">
        <w:rPr>
          <w:w w:val="105"/>
        </w:rPr>
        <w:t>como el tratamiento a realizar y las medidas a implementar por el adjudicatario.</w:t>
      </w:r>
    </w:p>
    <w:p w14:paraId="2F40F8D8" w14:textId="77777777" w:rsidR="005A61A6" w:rsidRPr="00DD21C5" w:rsidRDefault="005A61A6" w:rsidP="005A61A6">
      <w:pPr>
        <w:pStyle w:val="Textoindependiente"/>
        <w:spacing w:before="107" w:line="247" w:lineRule="auto"/>
        <w:ind w:left="1056" w:right="421"/>
        <w:jc w:val="both"/>
        <w:rPr>
          <w:w w:val="105"/>
        </w:rPr>
      </w:pPr>
      <w:r w:rsidRPr="00DD21C5">
        <w:rPr>
          <w:w w:val="105"/>
        </w:rPr>
        <w:t>Si durante la ejecución del contrato resultara necesario en algún momento la modificación de lo estipulado en el citado Anexo, las partes lo requerirán razonadamente y señalarán los cambios que a su juicio deban disponerse. En tal caso, el Responsable del Tratamiento dispondrá un Anexo “Tratamiento de Datos Personales” actualizado, de modo que recoja fielmente y en todo momento el detalle del tratamiento que se realice.</w:t>
      </w:r>
    </w:p>
    <w:p w14:paraId="6A97503B" w14:textId="77777777" w:rsidR="005A61A6" w:rsidRDefault="005A61A6" w:rsidP="005A61A6">
      <w:pPr>
        <w:pStyle w:val="Textbody"/>
        <w:spacing w:before="127"/>
        <w:ind w:left="1492" w:right="418"/>
        <w:jc w:val="both"/>
        <w:rPr>
          <w:b/>
          <w:bCs/>
        </w:rPr>
      </w:pPr>
      <w:r>
        <w:rPr>
          <w:b/>
          <w:bCs/>
        </w:rPr>
        <w:t>9.3 Estipulaciones como Encargado de Tratamiento</w:t>
      </w:r>
    </w:p>
    <w:p w14:paraId="49EDD880" w14:textId="77777777" w:rsidR="005A61A6" w:rsidRPr="00DD21C5" w:rsidRDefault="005A61A6" w:rsidP="005A61A6">
      <w:pPr>
        <w:pStyle w:val="Textoindependiente"/>
        <w:spacing w:before="107" w:line="247" w:lineRule="auto"/>
        <w:ind w:left="1056" w:right="421"/>
        <w:jc w:val="both"/>
        <w:rPr>
          <w:w w:val="105"/>
        </w:rPr>
      </w:pPr>
      <w:r w:rsidRPr="00DD21C5">
        <w:rPr>
          <w:w w:val="105"/>
        </w:rPr>
        <w:t>De conformidad con lo dispuesto en el artículo 122.2 de la Ley de Contratos del Sector Público (LCSP), se establecen para el adjudicatario las siguientes obligaciones que tienen la consideración de esenciales a los efectos de lo previsto en la letra f) del apartado 1 del artículo 211 de la LCSP1:</w:t>
      </w:r>
    </w:p>
    <w:p w14:paraId="44978403" w14:textId="27F113B3" w:rsidR="005A61A6" w:rsidRPr="00DD21C5" w:rsidRDefault="005A61A6" w:rsidP="005A61A6">
      <w:pPr>
        <w:pStyle w:val="Textoindependiente"/>
        <w:spacing w:before="107" w:line="247" w:lineRule="auto"/>
        <w:ind w:left="1056" w:right="421"/>
        <w:jc w:val="both"/>
        <w:rPr>
          <w:w w:val="105"/>
        </w:rPr>
      </w:pPr>
      <w:r w:rsidRPr="00DD21C5">
        <w:rPr>
          <w:w w:val="105"/>
        </w:rPr>
        <w:lastRenderedPageBreak/>
        <w:t xml:space="preserve">a) En el supuesto en que la ejecución del contrato lleve aparejada la cesión de datos de carácter personal, la misma deberá ajustarse a los requerimientos previstos en el presente pliego y atender en exclusiva a las finalidades descritas en el Registro de Actividades de Tratamiento dispuesto por </w:t>
      </w:r>
      <w:r w:rsidR="00672C27">
        <w:rPr>
          <w:w w:val="105"/>
        </w:rPr>
        <w:t xml:space="preserve"> </w:t>
      </w:r>
      <w:proofErr w:type="spellStart"/>
      <w:r w:rsidR="00672C27">
        <w:rPr>
          <w:w w:val="105"/>
        </w:rPr>
        <w:t>por</w:t>
      </w:r>
      <w:proofErr w:type="spellEnd"/>
      <w:r w:rsidR="00672C27">
        <w:rPr>
          <w:w w:val="105"/>
        </w:rPr>
        <w:t xml:space="preserve"> la OAAF</w:t>
      </w:r>
      <w:r w:rsidRPr="00DD21C5">
        <w:rPr>
          <w:w w:val="105"/>
        </w:rPr>
        <w:t xml:space="preserve">, accesible a través del sitio web: </w:t>
      </w:r>
      <w:hyperlink r:id="rId16" w:history="1">
        <w:r w:rsidR="005B0578" w:rsidRPr="005B0578">
          <w:rPr>
            <w:rStyle w:val="Hipervnculo"/>
            <w:w w:val="105"/>
          </w:rPr>
          <w:t>Oficina Andaluza contra el Fraude y la Corrupción (antifraudeandalucia.es)</w:t>
        </w:r>
      </w:hyperlink>
      <w:r w:rsidR="005B0578">
        <w:rPr>
          <w:w w:val="105"/>
        </w:rPr>
        <w:t xml:space="preserve"> </w:t>
      </w:r>
    </w:p>
    <w:p w14:paraId="03B034F2" w14:textId="77777777" w:rsidR="005A61A6" w:rsidRPr="00DD21C5" w:rsidRDefault="005A61A6" w:rsidP="005A61A6">
      <w:pPr>
        <w:pStyle w:val="Textoindependiente"/>
        <w:spacing w:before="107" w:line="247" w:lineRule="auto"/>
        <w:ind w:left="1056" w:right="421"/>
        <w:jc w:val="both"/>
        <w:rPr>
          <w:w w:val="105"/>
        </w:rPr>
      </w:pPr>
      <w:r w:rsidRPr="00DD21C5">
        <w:rPr>
          <w:w w:val="105"/>
        </w:rPr>
        <w:t>b) El futuro contratista se obliga a someterse en todo caso a la normativa nacional y de la Unión Europea en materia de protección de datos, sin perjuicio de lo establecido en el último párrafo del apartado 1 del artículo 202.</w:t>
      </w:r>
    </w:p>
    <w:p w14:paraId="19EBD0D4" w14:textId="77777777" w:rsidR="005A61A6" w:rsidRPr="00DD21C5" w:rsidRDefault="005A61A6" w:rsidP="005A61A6">
      <w:pPr>
        <w:pStyle w:val="Textoindependiente"/>
        <w:spacing w:before="107" w:line="247" w:lineRule="auto"/>
        <w:ind w:left="1056" w:right="421"/>
        <w:jc w:val="both"/>
        <w:rPr>
          <w:w w:val="105"/>
        </w:rPr>
      </w:pPr>
      <w:r w:rsidRPr="00DD21C5">
        <w:rPr>
          <w:w w:val="105"/>
        </w:rPr>
        <w:t>c) En su caso, la empresa adjudicataria deberá presentar ante el órgano de contratación y antes de la formalización del contrato, una declaración en la que ponga de manifiesto dónde van a estar ubicados los servidores y desde dónde se van a prestar los servicios asociados a los mismos.</w:t>
      </w:r>
    </w:p>
    <w:p w14:paraId="06B70F3D" w14:textId="77777777" w:rsidR="005A61A6" w:rsidRPr="00DD21C5" w:rsidRDefault="005A61A6" w:rsidP="005A61A6">
      <w:pPr>
        <w:pStyle w:val="Textoindependiente"/>
        <w:spacing w:before="107" w:line="247" w:lineRule="auto"/>
        <w:ind w:left="1056" w:right="421"/>
        <w:jc w:val="both"/>
        <w:rPr>
          <w:w w:val="105"/>
        </w:rPr>
      </w:pPr>
      <w:r w:rsidRPr="00DD21C5">
        <w:rPr>
          <w:w w:val="105"/>
        </w:rPr>
        <w:t>d) Cualquier cambio que se produzca, a lo largo de la vida del contrato, de la información facilitada en la declaración a que se refiere la letra c) anterior deberá ser igualmente comunicada por la empresa adjudicataria al órgano de contratación.</w:t>
      </w:r>
    </w:p>
    <w:p w14:paraId="37D04FCF" w14:textId="77777777" w:rsidR="005A61A6" w:rsidRPr="00DD21C5" w:rsidRDefault="005A61A6" w:rsidP="005A61A6">
      <w:pPr>
        <w:pStyle w:val="Textoindependiente"/>
        <w:spacing w:before="107" w:line="247" w:lineRule="auto"/>
        <w:ind w:left="1056" w:right="421"/>
        <w:jc w:val="both"/>
        <w:rPr>
          <w:w w:val="105"/>
        </w:rPr>
      </w:pPr>
      <w:r w:rsidRPr="00DD21C5">
        <w:rPr>
          <w:w w:val="105"/>
        </w:rPr>
        <w:t>e) En su caso, los licitadores deberán indicar en su oferta si tienen previsto subcontratar los servidores o los servicios asociados a los mismos, el nombre o el perfil empresarial, definido por referencia a las condiciones de solvencia profesional o técnica, de los subcontratistas a los que se vaya a encomendar su realización.</w:t>
      </w:r>
    </w:p>
    <w:p w14:paraId="4D9277F6" w14:textId="77777777" w:rsidR="005A61A6" w:rsidRDefault="005A61A6" w:rsidP="005A61A6">
      <w:pPr>
        <w:pStyle w:val="Textoindependiente"/>
        <w:spacing w:before="107" w:line="247" w:lineRule="auto"/>
        <w:ind w:left="1056" w:right="421"/>
        <w:jc w:val="both"/>
      </w:pPr>
      <w:r w:rsidRPr="00DD21C5">
        <w:rPr>
          <w:w w:val="105"/>
        </w:rPr>
        <w:t>Adicionalmente</w:t>
      </w:r>
      <w:r>
        <w:t xml:space="preserve">, y de conformidad con lo previsto en el artículo 28 del RGPD, el adjudicatario se obliga a y garantiza el cumplimiento de las siguientes obligaciones, complementadas con lo detallado en el </w:t>
      </w:r>
      <w:r>
        <w:rPr>
          <w:b/>
        </w:rPr>
        <w:t>Anexo XV</w:t>
      </w:r>
      <w:r w:rsidR="008B5A90">
        <w:rPr>
          <w:b/>
        </w:rPr>
        <w:t>I</w:t>
      </w:r>
      <w:r>
        <w:rPr>
          <w:b/>
        </w:rPr>
        <w:t>II</w:t>
      </w:r>
      <w:r>
        <w:t xml:space="preserve"> “Tratamiento de Datos Personales”:</w:t>
      </w:r>
    </w:p>
    <w:p w14:paraId="07110850" w14:textId="77777777" w:rsidR="005A61A6" w:rsidRPr="00DD21C5" w:rsidRDefault="005A61A6" w:rsidP="005A61A6">
      <w:pPr>
        <w:pStyle w:val="Textoindependiente"/>
        <w:spacing w:before="107" w:line="247" w:lineRule="auto"/>
        <w:ind w:left="1056" w:right="421"/>
        <w:jc w:val="both"/>
        <w:rPr>
          <w:w w:val="105"/>
        </w:rPr>
      </w:pPr>
      <w:r w:rsidRPr="00DD21C5">
        <w:rPr>
          <w:w w:val="105"/>
        </w:rPr>
        <w:t>a) Tratar los Datos Personales conforme a las instrucciones documentadas en el presente Pliego o demás documentos contractuales aplicables a la ejecución del contrato y aquellas que, en su caso, reciba del Responsable del Tratamiento por escrito en cada momento. El adjudicatario informará inmediatamente al Responsable del Tratamiento cuando, en su opinión, una instrucción sea contraria a la normativa de protección de datos personales aplicable en cada momento.</w:t>
      </w:r>
    </w:p>
    <w:p w14:paraId="3378A6C7" w14:textId="77777777" w:rsidR="005A61A6" w:rsidRPr="00DD21C5" w:rsidRDefault="005A61A6" w:rsidP="005A61A6">
      <w:pPr>
        <w:pStyle w:val="Textoindependiente"/>
        <w:spacing w:before="107" w:line="247" w:lineRule="auto"/>
        <w:ind w:left="1056" w:right="421"/>
        <w:jc w:val="both"/>
        <w:rPr>
          <w:w w:val="105"/>
        </w:rPr>
      </w:pPr>
      <w:r w:rsidRPr="00DD21C5">
        <w:rPr>
          <w:w w:val="105"/>
        </w:rPr>
        <w:t>b) No utilizar ni aplicar los datos personales con una finalidad distinta a las expresadas en el presente documento.</w:t>
      </w:r>
    </w:p>
    <w:p w14:paraId="36A2DF3C" w14:textId="77777777" w:rsidR="005A61A6" w:rsidRPr="00DD21C5" w:rsidRDefault="005A61A6" w:rsidP="005A61A6">
      <w:pPr>
        <w:pStyle w:val="Textoindependiente"/>
        <w:spacing w:before="107" w:line="247" w:lineRule="auto"/>
        <w:ind w:left="1056" w:right="421"/>
        <w:jc w:val="both"/>
        <w:rPr>
          <w:w w:val="105"/>
        </w:rPr>
      </w:pPr>
      <w:r w:rsidRPr="00DD21C5">
        <w:rPr>
          <w:w w:val="105"/>
        </w:rPr>
        <w:t>c) Tratar los datos personales de conformidad con los criterios de seguridad y el contenido previsto en el artículo 32 del RGPD, así como observar y adoptar las medidas técnicas y organizativas de seguridad necesarias o convenientes para asegurar la confidencialidad, secreto e integridad de los Datos Personales a los que tenga acceso.</w:t>
      </w:r>
    </w:p>
    <w:p w14:paraId="215ACA74" w14:textId="77777777" w:rsidR="005A61A6" w:rsidRPr="00DD21C5" w:rsidRDefault="005A61A6" w:rsidP="005A61A6">
      <w:pPr>
        <w:pStyle w:val="Textoindependiente"/>
        <w:spacing w:before="107" w:line="247" w:lineRule="auto"/>
        <w:ind w:left="1056" w:right="421"/>
        <w:jc w:val="both"/>
        <w:rPr>
          <w:w w:val="105"/>
        </w:rPr>
      </w:pPr>
      <w:r w:rsidRPr="00DD21C5">
        <w:rPr>
          <w:w w:val="105"/>
        </w:rPr>
        <w:t>En particular, se obliga a aplicar las medidas de protección del nivel de riesgo y seguridad descritas en el Esquema Nacional de Seguridad.</w:t>
      </w:r>
    </w:p>
    <w:p w14:paraId="33158CD2" w14:textId="77777777" w:rsidR="005A61A6" w:rsidRPr="00DD21C5" w:rsidRDefault="005A61A6" w:rsidP="005A61A6">
      <w:pPr>
        <w:pStyle w:val="Textoindependiente"/>
        <w:spacing w:before="107" w:line="247" w:lineRule="auto"/>
        <w:ind w:left="1056" w:right="421"/>
        <w:jc w:val="both"/>
        <w:rPr>
          <w:w w:val="105"/>
        </w:rPr>
      </w:pPr>
      <w:r w:rsidRPr="00DD21C5">
        <w:rPr>
          <w:w w:val="105"/>
        </w:rPr>
        <w:t>d) Mantener la más absoluta confidencialidad sobre los datos personales a los que tenga acceso en el marco del presente contrato</w:t>
      </w:r>
      <w:r w:rsidR="00C26794">
        <w:rPr>
          <w:w w:val="105"/>
        </w:rPr>
        <w:t>,</w:t>
      </w:r>
      <w:r w:rsidRPr="00DD21C5">
        <w:rPr>
          <w:w w:val="105"/>
        </w:rPr>
        <w:t xml:space="preserve"> así como sobre los que resulten de su tratamiento, cualquiera que sea el soporte en el que se hubieren obtenido. Esta obligación se extiende a toda persona que pudiera intervenir en cualquier fase del tratamiento, siendo deber del adjudicatario instruir a las personas que de él dependan, de este deber de secreto y del mantenimiento de dicho deber aún después de la terminación de la prestación del Servicio o de su desvinculación.</w:t>
      </w:r>
    </w:p>
    <w:p w14:paraId="5CC83578" w14:textId="77777777" w:rsidR="005A61A6" w:rsidRPr="00DD21C5" w:rsidRDefault="005A61A6" w:rsidP="005A61A6">
      <w:pPr>
        <w:pStyle w:val="Textoindependiente"/>
        <w:spacing w:before="107" w:line="247" w:lineRule="auto"/>
        <w:ind w:left="1056" w:right="421"/>
        <w:jc w:val="both"/>
        <w:rPr>
          <w:w w:val="105"/>
        </w:rPr>
      </w:pPr>
      <w:r w:rsidRPr="00DD21C5">
        <w:rPr>
          <w:w w:val="105"/>
        </w:rPr>
        <w:t>e) Llevar un listado de personas autorizadas para tratar los datos personales objeto de este contrato y garantizar que las mismas se comprometen a respetar la confidencialidad y a cumplir con las medidas de seguridad correspondientes, de las que les debe informar de manera oportuna. Asimismo, deberá mantener a disposición del Responsable del Tratamiento dicha documentación acreditativa.</w:t>
      </w:r>
    </w:p>
    <w:p w14:paraId="07B82CFD" w14:textId="77777777" w:rsidR="005A61A6" w:rsidRPr="00DD21C5" w:rsidRDefault="005A61A6" w:rsidP="005A61A6">
      <w:pPr>
        <w:pStyle w:val="Textoindependiente"/>
        <w:spacing w:before="107" w:line="247" w:lineRule="auto"/>
        <w:ind w:left="1056" w:right="421"/>
        <w:jc w:val="both"/>
        <w:rPr>
          <w:w w:val="105"/>
        </w:rPr>
      </w:pPr>
      <w:r w:rsidRPr="00DD21C5">
        <w:rPr>
          <w:w w:val="105"/>
        </w:rPr>
        <w:t>f) Garantizar la formación necesaria en materia de protección de datos personales de las personas autorizadas a su tratamiento.</w:t>
      </w:r>
    </w:p>
    <w:p w14:paraId="3FA2AB12" w14:textId="77777777" w:rsidR="005A61A6" w:rsidRPr="00DD21C5" w:rsidRDefault="005A61A6" w:rsidP="005A61A6">
      <w:pPr>
        <w:pStyle w:val="Textoindependiente"/>
        <w:spacing w:before="107" w:line="247" w:lineRule="auto"/>
        <w:ind w:left="1056" w:right="421"/>
        <w:jc w:val="both"/>
        <w:rPr>
          <w:w w:val="105"/>
        </w:rPr>
      </w:pPr>
      <w:r w:rsidRPr="00DD21C5">
        <w:rPr>
          <w:w w:val="105"/>
        </w:rPr>
        <w:t>g) Salvo que cuente con la autorización expresa del Responsable del Tratamiento, no comunicar (ceder) ni difundir los datos personales a terceros, ni siquiera para su conservación.</w:t>
      </w:r>
    </w:p>
    <w:p w14:paraId="5E899E1D" w14:textId="77777777" w:rsidR="005A61A6" w:rsidRPr="00DD21C5" w:rsidRDefault="005A61A6" w:rsidP="005A61A6">
      <w:pPr>
        <w:pStyle w:val="Textoindependiente"/>
        <w:spacing w:before="107" w:line="247" w:lineRule="auto"/>
        <w:ind w:left="1056" w:right="421"/>
        <w:jc w:val="both"/>
        <w:rPr>
          <w:w w:val="105"/>
        </w:rPr>
      </w:pPr>
      <w:r w:rsidRPr="00DD21C5">
        <w:rPr>
          <w:w w:val="105"/>
        </w:rPr>
        <w:t>h) Nombrar un Delegado de Protección de Datos en el supuesto en que resulte necesario según el RGPD o la Ley Orgánica 3/2018, de 5 de diciembre, de Protección de datos personales y garantía de los derechos digitales, y comunicarlo al Responsable del Tratamiento, incluso cuando la designación fuese voluntaria, debiendo trasladarle la identidad y datos de contacto.</w:t>
      </w:r>
    </w:p>
    <w:p w14:paraId="6083B0CD" w14:textId="77777777" w:rsidR="005A61A6" w:rsidRPr="00DD21C5" w:rsidRDefault="005A61A6" w:rsidP="005A61A6">
      <w:pPr>
        <w:pStyle w:val="Textoindependiente"/>
        <w:spacing w:before="107" w:line="247" w:lineRule="auto"/>
        <w:ind w:left="1056" w:right="421"/>
        <w:jc w:val="both"/>
        <w:rPr>
          <w:w w:val="105"/>
        </w:rPr>
      </w:pPr>
      <w:r w:rsidRPr="00DD21C5">
        <w:rPr>
          <w:w w:val="105"/>
        </w:rPr>
        <w:t>Asimismo</w:t>
      </w:r>
      <w:r w:rsidR="003B3046">
        <w:rPr>
          <w:w w:val="105"/>
        </w:rPr>
        <w:t>,</w:t>
      </w:r>
      <w:r w:rsidRPr="00DD21C5">
        <w:rPr>
          <w:w w:val="105"/>
        </w:rPr>
        <w:t xml:space="preserve"> deberá aportar la identidad y datos de contacto de la(s) persona(s) física(s) designada(s) por el adjudicatario como representante(s) a efectos de protección de los datos </w:t>
      </w:r>
      <w:r w:rsidRPr="00DD21C5">
        <w:rPr>
          <w:w w:val="105"/>
        </w:rPr>
        <w:lastRenderedPageBreak/>
        <w:t>personales (representantes del Encargado de Tratamiento) y como responsable(s) del cumplimiento de la regulación del tratamiento de datos personales, en las vertientes legales/formales y de seguridad.</w:t>
      </w:r>
    </w:p>
    <w:p w14:paraId="37228263" w14:textId="77777777" w:rsidR="005A61A6" w:rsidRDefault="005A61A6" w:rsidP="005A61A6">
      <w:pPr>
        <w:pStyle w:val="Textoindependiente"/>
        <w:spacing w:before="107" w:line="247" w:lineRule="auto"/>
        <w:ind w:left="1056" w:right="421"/>
        <w:jc w:val="both"/>
      </w:pPr>
      <w:r>
        <w:t xml:space="preserve">i) Una vez finalizada la prestación contractual, y conforme a lo </w:t>
      </w:r>
      <w:r w:rsidRPr="00DD21C5">
        <w:rPr>
          <w:w w:val="105"/>
        </w:rPr>
        <w:t>señalado</w:t>
      </w:r>
      <w:r>
        <w:t xml:space="preserve"> en el </w:t>
      </w:r>
      <w:r>
        <w:rPr>
          <w:b/>
        </w:rPr>
        <w:t>Anexo XVI</w:t>
      </w:r>
      <w:r w:rsidR="008B5A90">
        <w:rPr>
          <w:b/>
        </w:rPr>
        <w:t>I</w:t>
      </w:r>
      <w:r>
        <w:rPr>
          <w:b/>
        </w:rPr>
        <w:t>I</w:t>
      </w:r>
      <w:r>
        <w:t xml:space="preserve"> “Tratamiento de Datos Personales”, el Encargado de Tratamiento se compromete a devolver o destruir (i) los datos personales a los que haya tenido acceso; (</w:t>
      </w:r>
      <w:proofErr w:type="spellStart"/>
      <w:r>
        <w:t>ii</w:t>
      </w:r>
      <w:proofErr w:type="spellEnd"/>
      <w:r>
        <w:t>) los datos personales generados por causa del tratamiento; y (</w:t>
      </w:r>
      <w:proofErr w:type="spellStart"/>
      <w:r>
        <w:t>iii</w:t>
      </w:r>
      <w:proofErr w:type="spellEnd"/>
      <w:r>
        <w:t>) los soportes y documentos en que cualquiera de estos datos consten, sin conservar copia alguna; ello, salvo que se permita o requiera por ley o por norma de derecho comunitario su conservación, en cuyo caso no procederá la destrucción.</w:t>
      </w:r>
    </w:p>
    <w:p w14:paraId="41F0E89B" w14:textId="77777777" w:rsidR="005A61A6" w:rsidRDefault="005A61A6" w:rsidP="005A61A6">
      <w:pPr>
        <w:pStyle w:val="Textoindependiente"/>
        <w:spacing w:before="107" w:line="247" w:lineRule="auto"/>
        <w:ind w:left="1056" w:right="421"/>
        <w:jc w:val="both"/>
      </w:pPr>
      <w:r>
        <w:t>El Encargado de Tratamiento podrá, no obstante, conservar los datos durante el tiempo que puedan derivarse responsabilidades, en cuyo caso los mantendrá bloqueados y por el tiempo mínimo necesario, destruyéndolos de forma segura y definitiva al final de dicho plazo.</w:t>
      </w:r>
    </w:p>
    <w:p w14:paraId="52185794" w14:textId="77777777" w:rsidR="005A61A6" w:rsidRDefault="005A61A6" w:rsidP="005A61A6">
      <w:pPr>
        <w:pStyle w:val="Textoindependiente"/>
        <w:spacing w:before="107" w:line="247" w:lineRule="auto"/>
        <w:ind w:left="1056" w:right="421"/>
        <w:jc w:val="both"/>
      </w:pPr>
      <w:r>
        <w:t xml:space="preserve">j) Según corresponda y se indique en el </w:t>
      </w:r>
      <w:r>
        <w:rPr>
          <w:b/>
        </w:rPr>
        <w:t>Anexo XV</w:t>
      </w:r>
      <w:r w:rsidR="008B5A90">
        <w:rPr>
          <w:b/>
        </w:rPr>
        <w:t>I</w:t>
      </w:r>
      <w:r>
        <w:rPr>
          <w:b/>
        </w:rPr>
        <w:t>II</w:t>
      </w:r>
      <w:r>
        <w:t xml:space="preserve"> “Tratamiento de </w:t>
      </w:r>
      <w:r w:rsidRPr="00DD21C5">
        <w:rPr>
          <w:w w:val="105"/>
        </w:rPr>
        <w:t>Datos</w:t>
      </w:r>
      <w:r>
        <w:t xml:space="preserve"> Personales”, el Encargado de Tratamiento se obliga a llevar a cabo el tratamiento de los datos personales en los sistemas/dispositivos de tratamiento, manuales y automatizados, y en las ubicaciones que en el citado Anexo se especifican, equipamiento que podrá estar bajo el control del Responsable del Tratamiento o bajo el control directo o indirecto del adjudicatario, u otros que hayan sido expresamente autorizados por escrito por el Responsable del Tratamiento, según se establezca en dicho Anexo en su caso, y únicamente por los usuarios o perfiles de usuarios asignados a la ejecución del objeto de este documento.</w:t>
      </w:r>
    </w:p>
    <w:p w14:paraId="0AE4975E" w14:textId="2B9B79D9" w:rsidR="005A61A6" w:rsidRDefault="005A61A6" w:rsidP="005A61A6">
      <w:pPr>
        <w:pStyle w:val="Textoindependiente"/>
        <w:spacing w:before="107" w:line="247" w:lineRule="auto"/>
        <w:ind w:left="1056" w:right="421"/>
        <w:jc w:val="both"/>
      </w:pPr>
      <w:r>
        <w:t xml:space="preserve">k) Salvo que se indique otra cosa en el </w:t>
      </w:r>
      <w:r>
        <w:rPr>
          <w:b/>
        </w:rPr>
        <w:t>Anexo XV</w:t>
      </w:r>
      <w:r w:rsidR="008B5A90">
        <w:rPr>
          <w:b/>
        </w:rPr>
        <w:t>I</w:t>
      </w:r>
      <w:r>
        <w:rPr>
          <w:b/>
        </w:rPr>
        <w:t>II</w:t>
      </w:r>
      <w:r>
        <w:t xml:space="preserve"> “Tratamiento de Datos Personales” o se instruya así expresamente por el Responsable del Tratamiento, el Encargado de Tratamiento se obliga a tratar los datos personales dentro del territorio de la Unión Europea, no </w:t>
      </w:r>
      <w:r w:rsidRPr="00DD21C5">
        <w:rPr>
          <w:w w:val="105"/>
        </w:rPr>
        <w:t>tratándolos</w:t>
      </w:r>
      <w:r>
        <w:t xml:space="preserve"> fuera de este territorio ni directamente ni a través de cualesquiera subcontratistas autorizados conforme a lo establecido en este Pliego o demás documentos contractuales salvo que esté obligado a ello en virtud del Derecho de la Unión o del Estado miembro que le resulte de aplicación. En el caso de que por causa de Derecho nacional o de la Unión Europea el adjudicatario se vea obligado a llevar a cabo alguna transferencia internacional de datos, el adjudicatario informará por escrito </w:t>
      </w:r>
      <w:r w:rsidR="005B0578">
        <w:t>a la OAAF</w:t>
      </w:r>
      <w:r>
        <w:t xml:space="preserve"> de esa exigencia legal, con antelación suficiente a efectuar el tratamiento, y garantizará el cumplimiento de cualesquiera requisitos legales que sean aplicables</w:t>
      </w:r>
      <w:r w:rsidR="005B0578">
        <w:t xml:space="preserve"> a la OAAF</w:t>
      </w:r>
      <w:r>
        <w:t>, salvo que el ordenamiento aplicable lo prohíba por razones importantes de interés público.</w:t>
      </w:r>
    </w:p>
    <w:p w14:paraId="7E8FB960" w14:textId="77777777" w:rsidR="005A61A6" w:rsidRDefault="005A61A6" w:rsidP="005A61A6">
      <w:pPr>
        <w:pStyle w:val="Textoindependiente"/>
        <w:spacing w:before="107" w:line="247" w:lineRule="auto"/>
        <w:ind w:left="1056" w:right="421"/>
        <w:jc w:val="both"/>
      </w:pPr>
      <w:r>
        <w:t xml:space="preserve">En el supuesto que se dispongan sistemas de identificación que respondan a las características señaladas en el artículo 9.2.c) de la Ley 39/2015, los recursos </w:t>
      </w:r>
      <w:r w:rsidRPr="00DD21C5">
        <w:rPr>
          <w:w w:val="105"/>
        </w:rPr>
        <w:t>técnicos</w:t>
      </w:r>
      <w:r>
        <w:t xml:space="preserve"> necesarios para la recogida, almacenamiento, tratamiento y gestión de dichos sistemas deberán estar situados en territorio de la Unión Europea, y en caso de tratarse de categorías especiales de datos a los que se refiere el artículo 9 del RGPD, en territorio español. En cualquier caso, los datos estarán disponibles para su acceso por parte de las autoridades judiciales y administrativas competentes.</w:t>
      </w:r>
    </w:p>
    <w:p w14:paraId="6AC79BF9" w14:textId="77777777" w:rsidR="005A61A6" w:rsidRPr="00DD21C5" w:rsidRDefault="005A61A6" w:rsidP="005A61A6">
      <w:pPr>
        <w:pStyle w:val="Textoindependiente"/>
        <w:spacing w:before="107" w:line="247" w:lineRule="auto"/>
        <w:ind w:left="1056" w:right="421"/>
        <w:jc w:val="both"/>
        <w:rPr>
          <w:w w:val="105"/>
        </w:rPr>
      </w:pPr>
      <w:r w:rsidRPr="00DD21C5">
        <w:rPr>
          <w:w w:val="105"/>
        </w:rPr>
        <w:t>Los datos a que se refiere el párrafo anterior no podrán ser objeto de transferencia a un tercer país u organización internacional, con excepción de los que hayan sido objeto de una decisión de adecuación de la Comisión Europea o cuando así lo exija el cumplimiento de las obligaciones internacionales asumidas por el Reino de España.</w:t>
      </w:r>
    </w:p>
    <w:p w14:paraId="06B7824B" w14:textId="77777777" w:rsidR="005A61A6" w:rsidRPr="00DD21C5" w:rsidRDefault="005A61A6" w:rsidP="005A61A6">
      <w:pPr>
        <w:pStyle w:val="Textoindependiente"/>
        <w:spacing w:before="107" w:line="247" w:lineRule="auto"/>
        <w:ind w:left="1056" w:right="421"/>
        <w:jc w:val="both"/>
        <w:rPr>
          <w:w w:val="105"/>
        </w:rPr>
      </w:pPr>
      <w:r w:rsidRPr="00DD21C5">
        <w:rPr>
          <w:w w:val="105"/>
        </w:rPr>
        <w:t>l) De conformidad con lo dispuesto en el artículo 33 RGPD, el Encargado de Tratamiento se compromete a comunicar al Responsable del Tratamiento, a través de su Delegado de Protección de Datos, de forma inmediata y a más tardar en el plazo de 48 horas, cualquier violación de la seguridad de los datos personales a su cargo de la que tenga conocimiento, juntamente con toda la información relevante para la documentación y comunicación de la incidencia o cualquier fallo en su sistema de tratamiento y gestión de la información que haya tenido o pueda tener que ponga en peligro la seguridad de los datos personales, su integridad o su disponibilidad, así como cualquier posible vulneración de la confidencialidad como consecuencia de la puesta en conocimiento de terceros de los datos e informaciones obtenidos durante la prestación objeto del presente convenio. Aportará con diligencia información detallada al respecto, incluso concretando qué interesados sufrieron una pérdida de confidencialidad.</w:t>
      </w:r>
    </w:p>
    <w:p w14:paraId="490E1AD6" w14:textId="77777777" w:rsidR="005A61A6" w:rsidRPr="00DD21C5" w:rsidRDefault="005A61A6" w:rsidP="005A61A6">
      <w:pPr>
        <w:pStyle w:val="Textoindependiente"/>
        <w:spacing w:before="107" w:line="247" w:lineRule="auto"/>
        <w:ind w:left="1056" w:right="421"/>
        <w:jc w:val="both"/>
        <w:rPr>
          <w:w w:val="105"/>
        </w:rPr>
      </w:pPr>
      <w:r w:rsidRPr="00DD21C5">
        <w:rPr>
          <w:w w:val="105"/>
        </w:rPr>
        <w:t xml:space="preserve">m) Cuando una persona ejerza un derecho (de acceso, rectificación, supresión y oposición, limitación del tratamiento, portabilidad de datos y a no ser objeto de decisiones individualizadas automatizadas, u otros reconocidos por la normativa aplicable (conjuntamente, los “Derechos”), ante el Encargado de Tratamiento que afecte al Responsable del Tratamiento, el primero deberá comunicarlo al segundo, a través del Delegado de Protección de Datos de éste, con la mayor prontitud. La comunicación deberá hacerse en el menor tiempo posible, juntamente, en su caso, con la documentación y otras informaciones que puedan ser relevantes para resolver la solicitud </w:t>
      </w:r>
      <w:r w:rsidRPr="00DD21C5">
        <w:rPr>
          <w:w w:val="105"/>
        </w:rPr>
        <w:lastRenderedPageBreak/>
        <w:t>que obre en su poder, e incluyendo la identificación fehaciente de quien ejerza el derecho.</w:t>
      </w:r>
    </w:p>
    <w:p w14:paraId="3D28684C" w14:textId="77777777" w:rsidR="005A61A6" w:rsidRPr="00DD21C5" w:rsidRDefault="005A61A6" w:rsidP="005A61A6">
      <w:pPr>
        <w:pStyle w:val="Textoindependiente"/>
        <w:spacing w:before="107" w:line="247" w:lineRule="auto"/>
        <w:ind w:left="1056" w:right="421"/>
        <w:jc w:val="both"/>
        <w:rPr>
          <w:w w:val="105"/>
        </w:rPr>
      </w:pPr>
      <w:r w:rsidRPr="00DD21C5">
        <w:rPr>
          <w:w w:val="105"/>
        </w:rPr>
        <w:t>Asimismo, asistirá al Responsable del Tratamiento, siempre que sea posible, para que éste pueda cumplir y dar respuesta a los ejercicios de Derechos.</w:t>
      </w:r>
    </w:p>
    <w:p w14:paraId="5235FC4E" w14:textId="77777777" w:rsidR="005A61A6" w:rsidRPr="00DD21C5" w:rsidRDefault="005A61A6" w:rsidP="005A61A6">
      <w:pPr>
        <w:pStyle w:val="Textoindependiente"/>
        <w:spacing w:before="107" w:line="247" w:lineRule="auto"/>
        <w:ind w:left="1056" w:right="421"/>
        <w:jc w:val="both"/>
        <w:rPr>
          <w:w w:val="105"/>
        </w:rPr>
      </w:pPr>
      <w:r w:rsidRPr="00DD21C5">
        <w:rPr>
          <w:w w:val="105"/>
        </w:rPr>
        <w:t>n) Colaborar con el Responsable del Tratamiento en el cumplimiento de sus obligaciones en materia de (i) medidas de seguridad, (</w:t>
      </w:r>
      <w:proofErr w:type="spellStart"/>
      <w:r w:rsidRPr="00DD21C5">
        <w:rPr>
          <w:w w:val="105"/>
        </w:rPr>
        <w:t>ii</w:t>
      </w:r>
      <w:proofErr w:type="spellEnd"/>
      <w:r w:rsidRPr="00DD21C5">
        <w:rPr>
          <w:w w:val="105"/>
        </w:rPr>
        <w:t>) comunicación y/o notificación de brechas (logradas e intentadas) de medidas de seguridad a las autoridades competentes o los interesados, y (</w:t>
      </w:r>
      <w:proofErr w:type="spellStart"/>
      <w:r w:rsidRPr="00DD21C5">
        <w:rPr>
          <w:w w:val="105"/>
        </w:rPr>
        <w:t>iii</w:t>
      </w:r>
      <w:proofErr w:type="spellEnd"/>
      <w:r w:rsidRPr="00DD21C5">
        <w:rPr>
          <w:w w:val="105"/>
        </w:rPr>
        <w:t>) colaborar en la realización de evaluaciones de impacto relativas a la protección de datos personales y consultas previas al respecto a las autoridades competentes; teniendo en cuenta la naturaleza del tratamiento y la información de la que disponga.</w:t>
      </w:r>
    </w:p>
    <w:p w14:paraId="7C1D2E39" w14:textId="77777777" w:rsidR="005A61A6" w:rsidRPr="00DD21C5" w:rsidRDefault="005A61A6" w:rsidP="005A61A6">
      <w:pPr>
        <w:pStyle w:val="Textoindependiente"/>
        <w:spacing w:before="107" w:line="247" w:lineRule="auto"/>
        <w:ind w:left="1056" w:right="421"/>
        <w:jc w:val="both"/>
        <w:rPr>
          <w:w w:val="105"/>
        </w:rPr>
      </w:pPr>
      <w:r w:rsidRPr="00DD21C5">
        <w:rPr>
          <w:w w:val="105"/>
        </w:rPr>
        <w:t>Asimismo, pondrá a disposición del Responsable del Tratamiento, a requerimiento de éste, toda la información necesaria para demostrar el cumplimiento de las obligaciones previstas en el presente contrato y colaborará en la realización de auditoras e inspecciones llevadas a cabo, en su caso, por el Responsable del Tratamiento.</w:t>
      </w:r>
    </w:p>
    <w:p w14:paraId="06834482" w14:textId="77777777" w:rsidR="005A61A6" w:rsidRPr="00DD21C5" w:rsidRDefault="005A61A6" w:rsidP="005A61A6">
      <w:pPr>
        <w:pStyle w:val="Textoindependiente"/>
        <w:spacing w:before="107" w:line="247" w:lineRule="auto"/>
        <w:ind w:left="1056" w:right="421"/>
        <w:jc w:val="both"/>
        <w:rPr>
          <w:w w:val="105"/>
        </w:rPr>
      </w:pPr>
      <w:r w:rsidRPr="00DD21C5">
        <w:rPr>
          <w:w w:val="105"/>
        </w:rPr>
        <w:t>ñ) En los casos en que la normativa así lo exija, el Encargado de Tratamiento deberá llevar, por escrito, incluso en formato electrónico, y de conformidad con lo previsto en el artículo 30.2 del RGPD un registro de todas las categorías de actividades de tratamiento efectuadas por cuenta del Responsable del tratamiento, que contenga, al menos, las circunstancias a que se refiere dicho artículo.</w:t>
      </w:r>
    </w:p>
    <w:p w14:paraId="74E7F62E" w14:textId="77777777" w:rsidR="005A61A6" w:rsidRPr="00DD21C5" w:rsidRDefault="005A61A6" w:rsidP="005A61A6">
      <w:pPr>
        <w:pStyle w:val="Textoindependiente"/>
        <w:spacing w:before="107" w:line="247" w:lineRule="auto"/>
        <w:ind w:left="1056" w:right="421"/>
        <w:jc w:val="both"/>
        <w:rPr>
          <w:w w:val="105"/>
        </w:rPr>
      </w:pPr>
      <w:r w:rsidRPr="00DD21C5">
        <w:rPr>
          <w:w w:val="105"/>
        </w:rPr>
        <w:t>o) El Encargado de Tratamiento deberá disponer de evidencias que demuestren el cumplimiento de la normativa de protección de datos personales y del deber de responsabilidad activa. A título estrictamente ejemplificativo deberá contar con certificados previos sobre el grado de cumplimiento o resultados de auditorías, que habrá de poner a disposición del Responsable del Tratamiento a requerimiento de éste. Asimismo, durante la vigencia del contrato, pondrá a disposición del Responsable del Tratamiento toda información, certificaciones y auditorías realizadas en cada momento.</w:t>
      </w:r>
    </w:p>
    <w:p w14:paraId="01DC4371" w14:textId="77777777" w:rsidR="005A61A6" w:rsidRPr="00DD21C5" w:rsidRDefault="005A61A6" w:rsidP="005A61A6">
      <w:pPr>
        <w:pStyle w:val="Textoindependiente"/>
        <w:spacing w:before="107" w:line="247" w:lineRule="auto"/>
        <w:ind w:left="1056" w:right="421"/>
        <w:jc w:val="both"/>
        <w:rPr>
          <w:w w:val="105"/>
        </w:rPr>
      </w:pPr>
      <w:r w:rsidRPr="00DD21C5">
        <w:rPr>
          <w:w w:val="105"/>
        </w:rPr>
        <w:t>p) Derecho de información: En el supuesto en que en virtud del presente contrato el Encargado del Tratamiento deba recoger datos por cuenta del Responsable del Tratamiento, en el momento de dicha recogida deberá facilitar la información relativa a los tratamientos de datos que se vayan a realizar. La redacción y el formato en que se facilitará la información se deberá consensuar con el responsable antes del inicio de la recogida de los datos.</w:t>
      </w:r>
    </w:p>
    <w:p w14:paraId="7A13FBEC" w14:textId="2F04866C" w:rsidR="005A61A6" w:rsidRPr="00DD21C5" w:rsidRDefault="005A61A6" w:rsidP="005A61A6">
      <w:pPr>
        <w:pStyle w:val="Textoindependiente"/>
        <w:spacing w:before="107" w:line="247" w:lineRule="auto"/>
        <w:ind w:left="1056" w:right="421"/>
        <w:jc w:val="both"/>
        <w:rPr>
          <w:w w:val="105"/>
        </w:rPr>
      </w:pPr>
      <w:r>
        <w:t xml:space="preserve">La presente cláusula y las obligaciones en ella establecidas, así como el </w:t>
      </w:r>
      <w:r>
        <w:rPr>
          <w:b/>
        </w:rPr>
        <w:t>Anexo XV</w:t>
      </w:r>
      <w:r w:rsidR="008B5A90">
        <w:rPr>
          <w:b/>
        </w:rPr>
        <w:t>I</w:t>
      </w:r>
      <w:r>
        <w:rPr>
          <w:b/>
        </w:rPr>
        <w:t>II</w:t>
      </w:r>
      <w:r>
        <w:t xml:space="preserve"> sobre Tratamiento de Datos Personales constituyen el </w:t>
      </w:r>
      <w:r w:rsidRPr="00DD21C5">
        <w:rPr>
          <w:w w:val="105"/>
        </w:rPr>
        <w:t>encargo</w:t>
      </w:r>
      <w:r>
        <w:t xml:space="preserve"> de tratamiento entre </w:t>
      </w:r>
      <w:r w:rsidR="005B0578">
        <w:t>la OAAF</w:t>
      </w:r>
      <w:r>
        <w:t xml:space="preserve"> (Responsable </w:t>
      </w:r>
      <w:r w:rsidRPr="00DD21C5">
        <w:rPr>
          <w:w w:val="105"/>
        </w:rPr>
        <w:t>del Tratamiento) y el adjudicatario a que hace referencia el artículo 28.3 RGPD.</w:t>
      </w:r>
    </w:p>
    <w:p w14:paraId="6BB47D94" w14:textId="77777777" w:rsidR="005A61A6" w:rsidRPr="00DD21C5" w:rsidRDefault="005A61A6" w:rsidP="005A61A6">
      <w:pPr>
        <w:pStyle w:val="Textoindependiente"/>
        <w:spacing w:before="107" w:line="247" w:lineRule="auto"/>
        <w:ind w:left="1056" w:right="421"/>
        <w:jc w:val="both"/>
        <w:rPr>
          <w:w w:val="105"/>
        </w:rPr>
      </w:pPr>
      <w:r w:rsidRPr="00DD21C5">
        <w:rPr>
          <w:w w:val="105"/>
        </w:rPr>
        <w:t xml:space="preserve">Las obligaciones y prestaciones que aquí se contienen no son </w:t>
      </w:r>
      <w:proofErr w:type="spellStart"/>
      <w:r w:rsidRPr="00DD21C5">
        <w:rPr>
          <w:w w:val="105"/>
        </w:rPr>
        <w:t>retribuibles</w:t>
      </w:r>
      <w:proofErr w:type="spellEnd"/>
      <w:r w:rsidRPr="00DD21C5">
        <w:rPr>
          <w:w w:val="105"/>
        </w:rPr>
        <w:t xml:space="preserve"> de forma distinta a lo previsto en el pliego y demás documentos contractuales y tendrán la misma duración que la prestación objeto del pliego y su contrato, prorrogándose en su caso por períodos iguales a éste.</w:t>
      </w:r>
    </w:p>
    <w:p w14:paraId="06427674" w14:textId="77777777" w:rsidR="005A61A6" w:rsidRPr="00DD21C5" w:rsidRDefault="005A61A6" w:rsidP="005A61A6">
      <w:pPr>
        <w:pStyle w:val="Textoindependiente"/>
        <w:spacing w:before="107" w:line="247" w:lineRule="auto"/>
        <w:ind w:left="1056" w:right="421"/>
        <w:jc w:val="both"/>
        <w:rPr>
          <w:w w:val="105"/>
        </w:rPr>
      </w:pPr>
      <w:r w:rsidRPr="00DD21C5">
        <w:rPr>
          <w:w w:val="105"/>
        </w:rPr>
        <w:t>No obstante, a la finalización del contrato, el deber de secreto continuará vigente, sin límite de tiempo, para todas las personas involucradas en la ejecución del contrato.</w:t>
      </w:r>
    </w:p>
    <w:p w14:paraId="3EC6F1F8" w14:textId="77777777" w:rsidR="005A61A6" w:rsidRPr="00DD21C5" w:rsidRDefault="005A61A6" w:rsidP="005A61A6">
      <w:pPr>
        <w:pStyle w:val="Textoindependiente"/>
        <w:spacing w:before="107" w:line="247" w:lineRule="auto"/>
        <w:ind w:left="1056" w:right="421"/>
        <w:jc w:val="both"/>
        <w:rPr>
          <w:w w:val="105"/>
        </w:rPr>
      </w:pPr>
      <w:r w:rsidRPr="00DD21C5">
        <w:rPr>
          <w:w w:val="105"/>
        </w:rPr>
        <w:t xml:space="preserve">Para el cumplimiento del objeto de este pliego no se requiere que el adjudicatario acceda a ningún otro dato personal responsabilidad del Responsable del Tratamiento, y por tanto no está autorizado al acceso o tratamiento de otros datos que no sean los especificados en el </w:t>
      </w:r>
      <w:r w:rsidRPr="008B5A90">
        <w:rPr>
          <w:b/>
          <w:w w:val="105"/>
        </w:rPr>
        <w:t>Anexo XVI</w:t>
      </w:r>
      <w:r w:rsidR="008B5A90" w:rsidRPr="008B5A90">
        <w:rPr>
          <w:b/>
          <w:w w:val="105"/>
        </w:rPr>
        <w:t>I</w:t>
      </w:r>
      <w:r w:rsidRPr="008B5A90">
        <w:rPr>
          <w:b/>
          <w:w w:val="105"/>
        </w:rPr>
        <w:t>I</w:t>
      </w:r>
      <w:r w:rsidRPr="00DD21C5">
        <w:rPr>
          <w:w w:val="105"/>
        </w:rPr>
        <w:t xml:space="preserve"> “Tratamiento de Datos Personales”.</w:t>
      </w:r>
    </w:p>
    <w:p w14:paraId="3C6A600C" w14:textId="772D9FB6" w:rsidR="00BE1F79" w:rsidRPr="00BE1F79" w:rsidRDefault="00BE1F79" w:rsidP="00BE1F79">
      <w:pPr>
        <w:pStyle w:val="Textoindependiente"/>
        <w:spacing w:before="107" w:line="247" w:lineRule="auto"/>
        <w:ind w:left="1056" w:right="421"/>
        <w:jc w:val="both"/>
        <w:rPr>
          <w:w w:val="105"/>
        </w:rPr>
      </w:pPr>
      <w:r w:rsidRPr="00BE1F79">
        <w:rPr>
          <w:w w:val="105"/>
        </w:rPr>
        <w:t>Si se produjera una incidencia durante la ejecución del contrato que conlleve un acceso accidental o incidental a datos personales responsabilidad del Responsable del Tratamiento no contemplados en el Anexo “Tratamiento de Datos Personales”, el adjudicatario deberá ponerlo en conocimiento del Responsable del Tratamiento a través de su Delegado de Protección de Datos (dpd@antifraudeandalucia.es), con la mayor diligencia posible y a más tardar en el plazo de 48 horas.</w:t>
      </w:r>
    </w:p>
    <w:p w14:paraId="713D88EA" w14:textId="57F3744A" w:rsidR="005A61A6" w:rsidRPr="00DD21C5" w:rsidRDefault="005A61A6" w:rsidP="005A61A6">
      <w:pPr>
        <w:pStyle w:val="Textoindependiente"/>
        <w:spacing w:before="107" w:line="247" w:lineRule="auto"/>
        <w:ind w:left="1056" w:right="421"/>
        <w:jc w:val="both"/>
        <w:rPr>
          <w:w w:val="105"/>
        </w:rPr>
      </w:pPr>
      <w:r w:rsidRPr="00DD21C5">
        <w:rPr>
          <w:w w:val="105"/>
        </w:rPr>
        <w:t>.</w:t>
      </w:r>
    </w:p>
    <w:p w14:paraId="60BA6055" w14:textId="77777777" w:rsidR="005A61A6" w:rsidRDefault="005A61A6" w:rsidP="005A61A6">
      <w:pPr>
        <w:pStyle w:val="Textbody"/>
        <w:spacing w:before="127"/>
        <w:ind w:left="336" w:right="418" w:firstLine="720"/>
        <w:jc w:val="both"/>
        <w:rPr>
          <w:b/>
          <w:bCs/>
        </w:rPr>
      </w:pPr>
      <w:proofErr w:type="spellStart"/>
      <w:r>
        <w:rPr>
          <w:b/>
          <w:bCs/>
        </w:rPr>
        <w:t>Sub-encargos</w:t>
      </w:r>
      <w:proofErr w:type="spellEnd"/>
      <w:r>
        <w:rPr>
          <w:b/>
          <w:bCs/>
        </w:rPr>
        <w:t xml:space="preserve"> de tratamiento</w:t>
      </w:r>
    </w:p>
    <w:p w14:paraId="690E894C" w14:textId="77777777" w:rsidR="005A61A6" w:rsidRPr="00DD21C5" w:rsidRDefault="005A61A6" w:rsidP="005A61A6">
      <w:pPr>
        <w:pStyle w:val="Textoindependiente"/>
        <w:spacing w:before="107" w:line="247" w:lineRule="auto"/>
        <w:ind w:left="1056" w:right="421"/>
        <w:jc w:val="both"/>
        <w:rPr>
          <w:w w:val="105"/>
        </w:rPr>
      </w:pPr>
      <w:r w:rsidRPr="00DD21C5">
        <w:rPr>
          <w:w w:val="105"/>
        </w:rPr>
        <w:t>Cuando el pliego permita la subcontratación de prestaciones, y en caso de que el adjudicatario pretenda subcontratar con terceros la ejecución del contrato y el subcontratista, si fuera contratado, deba acceder a datos personales, el adjudicatario lo pondrá en conocimiento previo del Responsable del Tratamiento, identificando qué tratamiento de datos personales conlleva para que el Responsable del Tratamiento decida, en su caso, si otorgar o no su autorización a dicha subcontratación.</w:t>
      </w:r>
    </w:p>
    <w:p w14:paraId="6DB62271" w14:textId="77777777" w:rsidR="005A61A6" w:rsidRPr="00DD21C5" w:rsidRDefault="005A61A6" w:rsidP="005A61A6">
      <w:pPr>
        <w:pStyle w:val="Textoindependiente"/>
        <w:spacing w:before="107" w:line="247" w:lineRule="auto"/>
        <w:ind w:left="1056" w:right="421"/>
        <w:jc w:val="both"/>
        <w:rPr>
          <w:w w:val="105"/>
        </w:rPr>
      </w:pPr>
      <w:r w:rsidRPr="00DD21C5">
        <w:rPr>
          <w:w w:val="105"/>
        </w:rPr>
        <w:lastRenderedPageBreak/>
        <w:t>Para autorizar la contratación habrán de cumplirse las condiciones que se describen a continuación. No obstante, aun cumpliéndose las mismas, corresponderá al Responsable del Tratamiento adoptar la decisión sobre la autorización o no de la subcontratación:</w:t>
      </w:r>
    </w:p>
    <w:p w14:paraId="7F543039" w14:textId="77777777" w:rsidR="005A61A6" w:rsidRPr="00DD21C5" w:rsidRDefault="005A61A6" w:rsidP="005A61A6">
      <w:pPr>
        <w:pStyle w:val="Textoindependiente"/>
        <w:spacing w:before="107" w:line="247" w:lineRule="auto"/>
        <w:ind w:left="1056" w:right="421"/>
        <w:jc w:val="both"/>
        <w:rPr>
          <w:w w:val="105"/>
        </w:rPr>
      </w:pPr>
      <w:r w:rsidRPr="00DD21C5">
        <w:rPr>
          <w:w w:val="105"/>
        </w:rPr>
        <w:t>- Que el tratamiento de datos personales por parte del subcontratista se ajuste a la legalidad vigente, lo contemplado en este pliego y a las instrucciones del Responsable del Tratamiento.</w:t>
      </w:r>
    </w:p>
    <w:p w14:paraId="5BCAFF8E" w14:textId="77777777" w:rsidR="005A61A6" w:rsidRPr="00DD21C5" w:rsidRDefault="005A61A6" w:rsidP="005A61A6">
      <w:pPr>
        <w:pStyle w:val="Textoindependiente"/>
        <w:spacing w:before="107" w:line="247" w:lineRule="auto"/>
        <w:ind w:left="1056" w:right="421"/>
        <w:jc w:val="both"/>
        <w:rPr>
          <w:w w:val="105"/>
        </w:rPr>
      </w:pPr>
      <w:r w:rsidRPr="00DD21C5">
        <w:rPr>
          <w:w w:val="105"/>
        </w:rPr>
        <w:t>- Que el adjudicatario y la empresa subcontratista formalicen un contrato de encargo de tratamiento de datos en términos no menos restrictivos a los previstos en el presente pliego, que será puesto a disposición del Responsable del Tratamiento a su mera solicitud para verificar su existencia y contenido.</w:t>
      </w:r>
    </w:p>
    <w:p w14:paraId="15BAC660" w14:textId="77777777" w:rsidR="005A61A6" w:rsidRPr="00DD21C5" w:rsidRDefault="005A61A6" w:rsidP="005A61A6">
      <w:pPr>
        <w:pStyle w:val="Textoindependiente"/>
        <w:spacing w:before="107" w:line="247" w:lineRule="auto"/>
        <w:ind w:left="1056" w:right="421"/>
        <w:jc w:val="both"/>
        <w:rPr>
          <w:w w:val="105"/>
        </w:rPr>
      </w:pPr>
      <w:r w:rsidRPr="00DD21C5">
        <w:rPr>
          <w:w w:val="105"/>
        </w:rPr>
        <w:t>En todo caso, y de conformidad con lo dispuesto en el artículo 215.4 de la LCSP, los subcontratistas quedarán obligados solo ante el contratista principal que asumirá, por tanto, la total responsabilidad de la ejecución del contrato frente al Responsable del Tratamiento, con arreglo estricto a los pliegos de cláusulas administrativas particulares o documento descriptivo, y a los términos del contrato; incluido el cumplimiento de las obligaciones en materia medioambiental, social o laboral a que se refiere el artículo 201 LCSP, así como de la obligación a que hace referencia el último párrafo del apartado 1 del artículo 202 LCSP referida al sometimiento a la normativa nacional y de la Unión Europea en materia de protección de datos.</w:t>
      </w:r>
    </w:p>
    <w:p w14:paraId="395917E8" w14:textId="77777777" w:rsidR="005A61A6" w:rsidRPr="00DD21C5" w:rsidRDefault="005A61A6" w:rsidP="005A61A6">
      <w:pPr>
        <w:pStyle w:val="Textoindependiente"/>
        <w:spacing w:before="107" w:line="247" w:lineRule="auto"/>
        <w:ind w:left="1056" w:right="421"/>
        <w:jc w:val="both"/>
        <w:rPr>
          <w:w w:val="105"/>
        </w:rPr>
      </w:pPr>
      <w:r w:rsidRPr="00DD21C5">
        <w:rPr>
          <w:w w:val="105"/>
        </w:rPr>
        <w:t>El conocimiento que tenga el Responsable del Tratamiento de los subcontratos celebrados en virtud de las comunicaciones a que se refieren las letras b) y c) del apartado 2 del artículo 215 LCSP, o la autorización que otorgue, no alterarán la responsabilidad exclusiva del contratista principal.</w:t>
      </w:r>
    </w:p>
    <w:p w14:paraId="29F7009D" w14:textId="77777777" w:rsidR="005A61A6" w:rsidRDefault="005A61A6" w:rsidP="005A61A6">
      <w:pPr>
        <w:pStyle w:val="Textbody"/>
        <w:spacing w:before="127"/>
        <w:ind w:left="1056" w:right="418"/>
        <w:jc w:val="both"/>
        <w:rPr>
          <w:b/>
          <w:bCs/>
        </w:rPr>
      </w:pPr>
      <w:r>
        <w:rPr>
          <w:b/>
          <w:bCs/>
        </w:rPr>
        <w:t>9.3. Información</w:t>
      </w:r>
    </w:p>
    <w:p w14:paraId="087A5C21" w14:textId="68137B35" w:rsidR="00DE0F20" w:rsidRPr="00DE0F20" w:rsidRDefault="00DE0F20" w:rsidP="00DE0F20">
      <w:pPr>
        <w:pStyle w:val="Textoindependiente"/>
        <w:spacing w:before="120"/>
        <w:ind w:left="1062" w:right="432"/>
        <w:jc w:val="both"/>
        <w:rPr>
          <w:w w:val="105"/>
        </w:rPr>
      </w:pPr>
      <w:r w:rsidRPr="00DE0F20">
        <w:rPr>
          <w:w w:val="105"/>
        </w:rPr>
        <w:t>Los datos de carácter personal contenidos en este contrato y los necesarios para su gestión serán tratados por la Oficina Andaluza contra el Fraude y la Corrupción para ser incorporados al sistema de tratamiento “Gestión presupuestaria y económica”, cuya finalidad es la tramitación de los expedientes de contratación y gasto.</w:t>
      </w:r>
    </w:p>
    <w:p w14:paraId="592D0D91" w14:textId="77777777" w:rsidR="00DE0F20" w:rsidRPr="00DE0F20" w:rsidRDefault="00DE0F20" w:rsidP="00DE0F20">
      <w:pPr>
        <w:pStyle w:val="Textoindependiente"/>
        <w:spacing w:before="120"/>
        <w:ind w:left="1062" w:right="432"/>
        <w:jc w:val="both"/>
        <w:rPr>
          <w:w w:val="105"/>
        </w:rPr>
      </w:pPr>
      <w:r w:rsidRPr="00DE0F20">
        <w:rPr>
          <w:w w:val="105"/>
        </w:rPr>
        <w:t>Los derechos de acceso, rectificación, supresión y portabilidad de sus datos, de limitación y oposición a su tratamiento, así como a no ser objeto de decisiones basadas únicamente en el tratamiento automatizado de sus datos, cuando procedan, se pueden ejercitar ante la Oficina Andaluza contra el Fraude y la Corrupción, C/ San Juan de Ribera s/n, 41009-Sevilla o en el correo dpd@antifraudeandalucia.es</w:t>
      </w:r>
    </w:p>
    <w:p w14:paraId="306E5AA1" w14:textId="77777777" w:rsidR="00DE0F20" w:rsidRPr="00DE0F20" w:rsidRDefault="00DE0F20" w:rsidP="00DE0F20">
      <w:pPr>
        <w:pStyle w:val="Textoindependiente"/>
        <w:spacing w:before="120"/>
        <w:ind w:left="1062" w:right="432"/>
        <w:jc w:val="both"/>
        <w:rPr>
          <w:w w:val="105"/>
        </w:rPr>
      </w:pPr>
      <w:r w:rsidRPr="00DE0F20">
        <w:rPr>
          <w:w w:val="105"/>
        </w:rPr>
        <w:t>Puede obtener información adicional en la siguiente dirección (Registro de Actividades de Tratamiento): www.antifraudeandalucia.es/privacidad</w:t>
      </w:r>
    </w:p>
    <w:p w14:paraId="0FF77D5A" w14:textId="77777777" w:rsidR="00FE6C50" w:rsidRDefault="00FE6C50" w:rsidP="00DE0F20">
      <w:pPr>
        <w:pStyle w:val="Textoindependiente"/>
        <w:spacing w:before="119"/>
        <w:ind w:right="439"/>
        <w:jc w:val="both"/>
      </w:pPr>
    </w:p>
    <w:p w14:paraId="24909BDF" w14:textId="77777777" w:rsidR="00FE6C50" w:rsidRDefault="00FE6C50">
      <w:pPr>
        <w:pStyle w:val="Textoindependiente"/>
        <w:spacing w:before="8"/>
        <w:rPr>
          <w:sz w:val="19"/>
        </w:rPr>
      </w:pPr>
    </w:p>
    <w:p w14:paraId="5AB87A00" w14:textId="77777777" w:rsidR="00FE6C50" w:rsidRPr="003B3046" w:rsidRDefault="00A77A99">
      <w:pPr>
        <w:pStyle w:val="Ttulo1"/>
        <w:numPr>
          <w:ilvl w:val="0"/>
          <w:numId w:val="18"/>
        </w:numPr>
        <w:tabs>
          <w:tab w:val="left" w:pos="1493"/>
          <w:tab w:val="left" w:pos="1494"/>
        </w:tabs>
      </w:pPr>
      <w:bookmarkStart w:id="63" w:name="_bookmark63"/>
      <w:bookmarkEnd w:id="63"/>
      <w:r w:rsidRPr="003B3046">
        <w:t xml:space="preserve">RÉGIMEN DE SEGURIDAD DE </w:t>
      </w:r>
      <w:r w:rsidRPr="003B3046">
        <w:rPr>
          <w:spacing w:val="2"/>
        </w:rPr>
        <w:t>LA</w:t>
      </w:r>
      <w:r w:rsidRPr="003B3046">
        <w:rPr>
          <w:spacing w:val="-6"/>
        </w:rPr>
        <w:t xml:space="preserve"> </w:t>
      </w:r>
      <w:r w:rsidRPr="003B3046">
        <w:t>INFORMACIÓN</w:t>
      </w:r>
    </w:p>
    <w:p w14:paraId="722D307B" w14:textId="77777777" w:rsidR="00FE6C50" w:rsidRDefault="00A77A99">
      <w:pPr>
        <w:pStyle w:val="Textoindependiente"/>
        <w:spacing w:before="121"/>
        <w:ind w:left="1062" w:right="436"/>
        <w:jc w:val="both"/>
      </w:pPr>
      <w:r>
        <w:t xml:space="preserve">Cuando la ejecución del contrato requiera el empleo de sistemas de información, bien del adjudicatario o bien del </w:t>
      </w:r>
      <w:r w:rsidR="003B3046">
        <w:t>órgano de contratación</w:t>
      </w:r>
      <w:r>
        <w:t>, el adjudicatario deberá asegurar su conformidad con el Real Decreto 311/2022, de 3 de mayo, por el que se regula el Esquema Nacional de Seguridad. Esto supone el cumplimiento de las medidas de seguridad establecidas según el marco organizativo, operacional y técnico, y la categoría de seguridad de los sistemas de</w:t>
      </w:r>
      <w:r>
        <w:rPr>
          <w:spacing w:val="-6"/>
        </w:rPr>
        <w:t xml:space="preserve"> </w:t>
      </w:r>
      <w:r>
        <w:t>información.</w:t>
      </w:r>
    </w:p>
    <w:p w14:paraId="4AA9E0C2" w14:textId="77777777" w:rsidR="00FE6C50" w:rsidRDefault="00A77A99">
      <w:pPr>
        <w:pStyle w:val="Textoindependiente"/>
        <w:spacing w:before="119"/>
        <w:ind w:left="1062" w:right="434"/>
        <w:jc w:val="both"/>
      </w:pPr>
      <w:r>
        <w:t>El adjudicatario será responsable de la seguridad y buen uso de la información y los medios electrónicos requeridos para la ejecución del contrato. A tal efecto, deberá conocer y aplicar la normativa específica de seguridad de</w:t>
      </w:r>
      <w:r w:rsidR="003B3046">
        <w:t>l órgano de contratación</w:t>
      </w:r>
      <w:r>
        <w:t>. Esto incluirá las políticas de seguridad de la información vigentes en el ámbito del contrato y su normativa técnica de</w:t>
      </w:r>
      <w:r>
        <w:rPr>
          <w:spacing w:val="-2"/>
        </w:rPr>
        <w:t xml:space="preserve"> </w:t>
      </w:r>
      <w:r>
        <w:t>desarrollo.</w:t>
      </w:r>
    </w:p>
    <w:p w14:paraId="722058E7" w14:textId="77777777" w:rsidR="00FE6C50" w:rsidRDefault="00A77A99">
      <w:pPr>
        <w:pStyle w:val="Textoindependiente"/>
        <w:spacing w:before="121"/>
        <w:ind w:left="1062" w:right="440"/>
        <w:jc w:val="both"/>
      </w:pPr>
      <w:r>
        <w:t>Asimismo, el adjudicatario deberá cumplir las siguientes obligaciones relativas a la seguridad de la información:</w:t>
      </w:r>
    </w:p>
    <w:p w14:paraId="5DFF7B5F" w14:textId="77777777" w:rsidR="00FE6C50" w:rsidRDefault="00A77A99">
      <w:pPr>
        <w:pStyle w:val="Prrafodelista"/>
        <w:numPr>
          <w:ilvl w:val="0"/>
          <w:numId w:val="14"/>
        </w:numPr>
        <w:tabs>
          <w:tab w:val="left" w:pos="1770"/>
        </w:tabs>
        <w:spacing w:before="123"/>
        <w:ind w:right="428" w:hanging="360"/>
        <w:jc w:val="both"/>
        <w:rPr>
          <w:sz w:val="20"/>
        </w:rPr>
      </w:pPr>
      <w:r>
        <w:rPr>
          <w:sz w:val="20"/>
          <w:u w:val="single"/>
        </w:rPr>
        <w:t>Persona de contacto:</w:t>
      </w:r>
      <w:r>
        <w:rPr>
          <w:sz w:val="20"/>
        </w:rPr>
        <w:t xml:space="preserve"> Comunicar al responsable del contrato el nombre y los datos de contacto de la persona designada como responsable de la seguridad de la información, a efectos de su ejecución. Esta persona tendrá la obligación de garantizar el cumplimiento de esta cláusula, así como de canalizar las comunicaciones relativas a la seguridad de la información y la gestión de los incidentes derivados de la ejecución del</w:t>
      </w:r>
      <w:r>
        <w:rPr>
          <w:spacing w:val="-10"/>
          <w:sz w:val="20"/>
        </w:rPr>
        <w:t xml:space="preserve"> </w:t>
      </w:r>
      <w:r>
        <w:rPr>
          <w:sz w:val="20"/>
        </w:rPr>
        <w:t>contrato.</w:t>
      </w:r>
    </w:p>
    <w:p w14:paraId="2D2CC341" w14:textId="77777777" w:rsidR="00FE6C50" w:rsidRPr="001359DD" w:rsidRDefault="00A77A99" w:rsidP="001359DD">
      <w:pPr>
        <w:pStyle w:val="Prrafodelista"/>
        <w:numPr>
          <w:ilvl w:val="0"/>
          <w:numId w:val="14"/>
        </w:numPr>
        <w:tabs>
          <w:tab w:val="left" w:pos="1770"/>
        </w:tabs>
        <w:spacing w:before="122"/>
        <w:ind w:right="432" w:hanging="360"/>
        <w:jc w:val="both"/>
        <w:rPr>
          <w:sz w:val="20"/>
        </w:rPr>
      </w:pPr>
      <w:r>
        <w:rPr>
          <w:sz w:val="20"/>
          <w:u w:val="single"/>
        </w:rPr>
        <w:t>Cadena de suministro:</w:t>
      </w:r>
      <w:r>
        <w:rPr>
          <w:sz w:val="20"/>
        </w:rPr>
        <w:t xml:space="preserve"> En caso de que el órgano de contratación autorice la subcontratación de actuaciones que impliquen el uso de sistemas de información, el adjudicatario trasladará, tanto a sus trabajadores como a sus subcontratistas, cualquier requisito de seguridad</w:t>
      </w:r>
      <w:r w:rsidRPr="001359DD">
        <w:rPr>
          <w:sz w:val="20"/>
        </w:rPr>
        <w:t xml:space="preserve"> </w:t>
      </w:r>
      <w:r>
        <w:rPr>
          <w:sz w:val="20"/>
        </w:rPr>
        <w:t>y</w:t>
      </w:r>
      <w:r w:rsidR="001359DD">
        <w:rPr>
          <w:sz w:val="20"/>
        </w:rPr>
        <w:t xml:space="preserve"> </w:t>
      </w:r>
      <w:r w:rsidRPr="001359DD">
        <w:rPr>
          <w:sz w:val="20"/>
        </w:rPr>
        <w:t xml:space="preserve">confidencialidad en relación con la ejecución del contrato que pueda afectar al </w:t>
      </w:r>
      <w:r w:rsidR="003B3046" w:rsidRPr="003B3046">
        <w:rPr>
          <w:sz w:val="20"/>
        </w:rPr>
        <w:t xml:space="preserve">órgano de </w:t>
      </w:r>
      <w:r w:rsidR="003B3046" w:rsidRPr="003B3046">
        <w:rPr>
          <w:sz w:val="20"/>
        </w:rPr>
        <w:lastRenderedPageBreak/>
        <w:t>contratación</w:t>
      </w:r>
      <w:r w:rsidRPr="001359DD">
        <w:rPr>
          <w:sz w:val="20"/>
        </w:rPr>
        <w:t>, así como a monitorizar el correcto cumplimiento de los mismos. A estos efectos, el adjudicatario deberá asumir toda la responsabilidad en caso de incumplimiento de alguna medida de seguridad por parte del tercero subcontratado.</w:t>
      </w:r>
    </w:p>
    <w:p w14:paraId="294B62FD" w14:textId="74ADAD3E" w:rsidR="00FE6C50" w:rsidRDefault="00A77A99">
      <w:pPr>
        <w:pStyle w:val="Prrafodelista"/>
        <w:numPr>
          <w:ilvl w:val="0"/>
          <w:numId w:val="14"/>
        </w:numPr>
        <w:tabs>
          <w:tab w:val="left" w:pos="1770"/>
        </w:tabs>
        <w:spacing w:before="121"/>
        <w:ind w:right="431" w:hanging="360"/>
        <w:jc w:val="both"/>
        <w:rPr>
          <w:sz w:val="20"/>
        </w:rPr>
      </w:pPr>
      <w:r>
        <w:rPr>
          <w:sz w:val="20"/>
          <w:u w:val="single"/>
        </w:rPr>
        <w:t>Notificación de incidentes:</w:t>
      </w:r>
      <w:r>
        <w:rPr>
          <w:sz w:val="20"/>
        </w:rPr>
        <w:t xml:space="preserve"> Notificar al </w:t>
      </w:r>
      <w:r w:rsidR="003B3046" w:rsidRPr="003B3046">
        <w:rPr>
          <w:sz w:val="20"/>
        </w:rPr>
        <w:t>órgano de contratación</w:t>
      </w:r>
      <w:r>
        <w:rPr>
          <w:sz w:val="20"/>
        </w:rPr>
        <w:t xml:space="preserve"> todo incidente de seguridad que pueda redundar, de manera directa o indirecta, en la seguridad de los sistemas de información. Los incidentes de seguridad deberán ser notificados, tanto al Responsable del Contrato, como a la dirección de correo electrónico </w:t>
      </w:r>
      <w:r w:rsidR="00CA5145" w:rsidRPr="00CA5145">
        <w:rPr>
          <w:sz w:val="20"/>
        </w:rPr>
        <w:t xml:space="preserve">administracion@antifraudeandalucia.es </w:t>
      </w:r>
      <w:hyperlink r:id="rId17" w:history="1">
        <w:r w:rsidR="00C75A20">
          <w:rPr>
            <w:rStyle w:val="Hipervnculo"/>
            <w:sz w:val="20"/>
          </w:rPr>
          <w:t xml:space="preserve"> </w:t>
        </w:r>
        <w:r w:rsidR="003B3046" w:rsidRPr="00484E01">
          <w:rPr>
            <w:rStyle w:val="Hipervnculo"/>
            <w:sz w:val="20"/>
          </w:rPr>
          <w:t xml:space="preserve">, </w:t>
        </w:r>
      </w:hyperlink>
      <w:r>
        <w:rPr>
          <w:sz w:val="20"/>
        </w:rPr>
        <w:t xml:space="preserve">en un periodo inferior a 24 horas desde su detección y aportando toda la información necesaria para su gestión y notificación a las autoridades competentes por parte del </w:t>
      </w:r>
      <w:r w:rsidR="003B3046" w:rsidRPr="003B3046">
        <w:rPr>
          <w:sz w:val="20"/>
        </w:rPr>
        <w:t>órgano de contratación</w:t>
      </w:r>
      <w:r>
        <w:rPr>
          <w:sz w:val="20"/>
        </w:rPr>
        <w:t>.</w:t>
      </w:r>
    </w:p>
    <w:p w14:paraId="4C215D99" w14:textId="77777777" w:rsidR="00FE6C50" w:rsidRDefault="00A77A99">
      <w:pPr>
        <w:pStyle w:val="Textoindependiente"/>
        <w:spacing w:before="121"/>
        <w:ind w:left="1782" w:right="440"/>
        <w:jc w:val="both"/>
      </w:pPr>
      <w:r>
        <w:t xml:space="preserve">En caso de ser necesario, el adjudicatario deberá colaborar con cualquiera de las tareas que sean requeridas por parte del </w:t>
      </w:r>
      <w:r w:rsidR="003B3046">
        <w:t>órgano de contratación</w:t>
      </w:r>
      <w:r>
        <w:t xml:space="preserve"> para la identificación, contención, erradicación, recuperación y recopilación de las evidencias de los incidentes de seguridad.</w:t>
      </w:r>
    </w:p>
    <w:p w14:paraId="3710A0AE" w14:textId="77777777" w:rsidR="00FE6C50" w:rsidRDefault="00A77A99">
      <w:pPr>
        <w:pStyle w:val="Prrafodelista"/>
        <w:numPr>
          <w:ilvl w:val="0"/>
          <w:numId w:val="14"/>
        </w:numPr>
        <w:tabs>
          <w:tab w:val="left" w:pos="1770"/>
        </w:tabs>
        <w:spacing w:before="121"/>
        <w:ind w:right="436" w:hanging="360"/>
        <w:jc w:val="both"/>
        <w:rPr>
          <w:sz w:val="20"/>
        </w:rPr>
      </w:pPr>
      <w:r>
        <w:rPr>
          <w:sz w:val="20"/>
          <w:u w:val="single"/>
        </w:rPr>
        <w:t>Resolución de vulnerabilidades</w:t>
      </w:r>
      <w:r>
        <w:rPr>
          <w:sz w:val="20"/>
        </w:rPr>
        <w:t>: Remediar toda aquella vulnerabilidad que sea categorizada como crítica o muy grave, que pueda comprometer la seguridad de la ejecución del contrato en un periodo inferior a una semana desde el momento en que le haya sido</w:t>
      </w:r>
      <w:r>
        <w:rPr>
          <w:spacing w:val="-14"/>
          <w:sz w:val="20"/>
        </w:rPr>
        <w:t xml:space="preserve"> </w:t>
      </w:r>
      <w:r>
        <w:rPr>
          <w:sz w:val="20"/>
        </w:rPr>
        <w:t>detectada.</w:t>
      </w:r>
    </w:p>
    <w:p w14:paraId="53BCBDEF" w14:textId="77777777" w:rsidR="005E4898" w:rsidRDefault="00A77A99">
      <w:pPr>
        <w:pStyle w:val="Textoindependiente"/>
        <w:spacing w:before="122"/>
        <w:ind w:left="1782" w:right="438"/>
        <w:jc w:val="both"/>
      </w:pPr>
      <w:r>
        <w:t xml:space="preserve">Se entiende por vulnerabilidad crítica o muy grave aquella que permite la propagación de </w:t>
      </w:r>
    </w:p>
    <w:p w14:paraId="13F114D8" w14:textId="76CDE450" w:rsidR="00FE6C50" w:rsidRDefault="00A77A99">
      <w:pPr>
        <w:pStyle w:val="Textoindependiente"/>
        <w:spacing w:before="122"/>
        <w:ind w:left="1782" w:right="438"/>
        <w:jc w:val="both"/>
      </w:pPr>
      <w:r>
        <w:t xml:space="preserve">amenazas, sin que sea necesaria la participación del usuario, o aquella que pueda ser capaz de poner en peligro la seguridad de la ciudadanía y/o la confidencialidad, disponibilidad e integridad de sus datos de carácter personal, así como aquella que pueda tener una afección económica, legal, de reputación o de disponibilidad en los servicios prestados por parte del </w:t>
      </w:r>
      <w:r w:rsidR="003B3046">
        <w:t>órgano de contratación</w:t>
      </w:r>
      <w:r>
        <w:t>.</w:t>
      </w:r>
    </w:p>
    <w:p w14:paraId="22B96FF2" w14:textId="77777777" w:rsidR="00FE6C50" w:rsidRDefault="00A77A99">
      <w:pPr>
        <w:pStyle w:val="Textoindependiente"/>
        <w:spacing w:before="120"/>
        <w:ind w:left="1782" w:right="431"/>
        <w:jc w:val="both"/>
      </w:pPr>
      <w:r>
        <w:t xml:space="preserve">En caso de que no sea posible </w:t>
      </w:r>
      <w:r w:rsidR="003B3046">
        <w:t>remediar</w:t>
      </w:r>
      <w:r>
        <w:t xml:space="preserve"> las vulnerabilidades en el plazo indicado, el adjudicatario deberá aportar información sobre las medidas mitigadoras a aplicar, con el objeto de que el órgano de contratación</w:t>
      </w:r>
      <w:r w:rsidR="003B3046">
        <w:t xml:space="preserve"> </w:t>
      </w:r>
      <w:r>
        <w:t>decida sobre la idoneidad de su aplicación para proteger los sistemas de información utilizados en la ejecución del contrato.</w:t>
      </w:r>
    </w:p>
    <w:p w14:paraId="3F0869B6" w14:textId="77777777" w:rsidR="00FE6C50" w:rsidRDefault="00A77A99">
      <w:pPr>
        <w:pStyle w:val="Prrafodelista"/>
        <w:numPr>
          <w:ilvl w:val="0"/>
          <w:numId w:val="14"/>
        </w:numPr>
        <w:tabs>
          <w:tab w:val="left" w:pos="1770"/>
        </w:tabs>
        <w:spacing w:before="122"/>
        <w:ind w:right="429" w:hanging="360"/>
        <w:jc w:val="both"/>
        <w:rPr>
          <w:sz w:val="20"/>
        </w:rPr>
      </w:pPr>
      <w:r>
        <w:rPr>
          <w:sz w:val="20"/>
          <w:u w:val="single"/>
        </w:rPr>
        <w:t>Verificación del cumplimiento</w:t>
      </w:r>
      <w:r>
        <w:rPr>
          <w:sz w:val="20"/>
        </w:rPr>
        <w:t xml:space="preserve">: El </w:t>
      </w:r>
      <w:r w:rsidR="003B3046" w:rsidRPr="003B3046">
        <w:rPr>
          <w:sz w:val="20"/>
        </w:rPr>
        <w:t>órgano de contratación</w:t>
      </w:r>
      <w:r w:rsidR="003B3046">
        <w:rPr>
          <w:sz w:val="20"/>
        </w:rPr>
        <w:t xml:space="preserve"> </w:t>
      </w:r>
      <w:r>
        <w:rPr>
          <w:sz w:val="20"/>
        </w:rPr>
        <w:t>se reserva el derecho —en el momento y con la periodicidad que se estime— a verificar el cumplimiento de las medidas de seguridad requeridas para los sistemas de información empleados para la ejecución del contrato. Esto incluirá la comprobación de aquellas medidas establecidas por el Esquema Nacional de Seguridad, la normativa específica de seguridad de</w:t>
      </w:r>
      <w:r w:rsidR="003B3046">
        <w:rPr>
          <w:sz w:val="20"/>
        </w:rPr>
        <w:t>l</w:t>
      </w:r>
      <w:r>
        <w:rPr>
          <w:sz w:val="20"/>
        </w:rPr>
        <w:t xml:space="preserve"> </w:t>
      </w:r>
      <w:r w:rsidR="003B3046" w:rsidRPr="003B3046">
        <w:rPr>
          <w:sz w:val="20"/>
        </w:rPr>
        <w:t>órgano de contratación</w:t>
      </w:r>
      <w:r w:rsidR="003B3046">
        <w:rPr>
          <w:sz w:val="20"/>
        </w:rPr>
        <w:t xml:space="preserve"> </w:t>
      </w:r>
      <w:r>
        <w:rPr>
          <w:sz w:val="20"/>
        </w:rPr>
        <w:t xml:space="preserve">que sea aplicable y cualquier otro requisito particular en materia de seguridad que haya sido establecido en el pliego de prescripciones técnicas. Para ello, el órgano de contratación </w:t>
      </w:r>
      <w:r w:rsidR="003B3046">
        <w:rPr>
          <w:sz w:val="20"/>
        </w:rPr>
        <w:t>podrá</w:t>
      </w:r>
      <w:r>
        <w:rPr>
          <w:sz w:val="20"/>
        </w:rPr>
        <w:t xml:space="preserve"> recabar información y realizar auditorías de seguridad sobre los sistemas del adjudicatario a través de medios propios o de terceros</w:t>
      </w:r>
      <w:r>
        <w:rPr>
          <w:spacing w:val="2"/>
          <w:sz w:val="20"/>
        </w:rPr>
        <w:t xml:space="preserve"> </w:t>
      </w:r>
      <w:r>
        <w:rPr>
          <w:sz w:val="20"/>
        </w:rPr>
        <w:t>autorizados.</w:t>
      </w:r>
    </w:p>
    <w:p w14:paraId="40CC39F1" w14:textId="77777777" w:rsidR="00FE6C50" w:rsidRPr="003B3046" w:rsidRDefault="00A77A99" w:rsidP="003B3046">
      <w:pPr>
        <w:pStyle w:val="Textoindependiente"/>
        <w:spacing w:before="120"/>
        <w:ind w:left="1782" w:right="438"/>
        <w:jc w:val="both"/>
      </w:pPr>
      <w:r>
        <w:t xml:space="preserve">Con el objeto de que el adjudicatario pueda disponer de las medidas de seguridad necesarias durante la vigencia del contrato, el </w:t>
      </w:r>
      <w:r w:rsidR="003B3046">
        <w:t>órgano de contratación</w:t>
      </w:r>
      <w:r>
        <w:t xml:space="preserve"> podrá asesorar en su implantación, estableciendo directrices de seguridad a seguir por parte del adjudicatario.</w:t>
      </w:r>
    </w:p>
    <w:p w14:paraId="75D7AFAF" w14:textId="77777777" w:rsidR="00FE6C50" w:rsidRDefault="00FE6C50">
      <w:pPr>
        <w:pStyle w:val="Textoindependiente"/>
        <w:spacing w:before="7"/>
        <w:rPr>
          <w:sz w:val="19"/>
        </w:rPr>
      </w:pPr>
    </w:p>
    <w:p w14:paraId="6E7BC44F" w14:textId="77777777" w:rsidR="00FE6C50" w:rsidRPr="00301B99" w:rsidRDefault="00A77A99">
      <w:pPr>
        <w:pStyle w:val="Ttulo1"/>
        <w:numPr>
          <w:ilvl w:val="0"/>
          <w:numId w:val="18"/>
        </w:numPr>
        <w:tabs>
          <w:tab w:val="left" w:pos="1493"/>
          <w:tab w:val="left" w:pos="1494"/>
        </w:tabs>
        <w:spacing w:before="1"/>
      </w:pPr>
      <w:bookmarkStart w:id="64" w:name="_bookmark64"/>
      <w:bookmarkEnd w:id="64"/>
      <w:r w:rsidRPr="00301B99">
        <w:t xml:space="preserve">RÉGIMEN DE RECURSOS CONTRA </w:t>
      </w:r>
      <w:r w:rsidRPr="00301B99">
        <w:rPr>
          <w:spacing w:val="2"/>
        </w:rPr>
        <w:t xml:space="preserve">LA </w:t>
      </w:r>
      <w:r w:rsidRPr="00301B99">
        <w:t xml:space="preserve">DOCUMENTACIÓN QUE RIGE </w:t>
      </w:r>
      <w:r w:rsidRPr="00301B99">
        <w:rPr>
          <w:spacing w:val="2"/>
        </w:rPr>
        <w:t>LA</w:t>
      </w:r>
      <w:r w:rsidRPr="00301B99">
        <w:rPr>
          <w:spacing w:val="-26"/>
        </w:rPr>
        <w:t xml:space="preserve"> </w:t>
      </w:r>
      <w:r w:rsidRPr="00301B99">
        <w:t>CONTRATACIÓN</w:t>
      </w:r>
    </w:p>
    <w:p w14:paraId="1D26EEBB" w14:textId="77777777" w:rsidR="00301B99" w:rsidRDefault="00301B99" w:rsidP="00301B99">
      <w:pPr>
        <w:pStyle w:val="Textoindependiente"/>
        <w:spacing w:before="121"/>
        <w:ind w:left="1062" w:right="436"/>
        <w:jc w:val="both"/>
      </w:pPr>
      <w:r>
        <w:rPr>
          <w:w w:val="105"/>
        </w:rPr>
        <w:t>El presente Pliego de Cláusulas Administrativas, el Pliego de Prescripciones Técnicas que describa</w:t>
      </w:r>
      <w:r>
        <w:rPr>
          <w:spacing w:val="1"/>
          <w:w w:val="105"/>
        </w:rPr>
        <w:t xml:space="preserve"> </w:t>
      </w:r>
      <w:r>
        <w:rPr>
          <w:w w:val="105"/>
        </w:rPr>
        <w:t>las</w:t>
      </w:r>
      <w:r>
        <w:rPr>
          <w:spacing w:val="1"/>
          <w:w w:val="105"/>
        </w:rPr>
        <w:t xml:space="preserve"> </w:t>
      </w:r>
      <w:r>
        <w:rPr>
          <w:w w:val="105"/>
        </w:rPr>
        <w:t>prestaciones, así como el</w:t>
      </w:r>
      <w:r>
        <w:rPr>
          <w:spacing w:val="1"/>
          <w:w w:val="105"/>
        </w:rPr>
        <w:t xml:space="preserve"> </w:t>
      </w:r>
      <w:r>
        <w:rPr>
          <w:w w:val="105"/>
        </w:rPr>
        <w:t>resto de documentos</w:t>
      </w:r>
      <w:r>
        <w:rPr>
          <w:spacing w:val="1"/>
          <w:w w:val="105"/>
        </w:rPr>
        <w:t xml:space="preserve"> </w:t>
      </w:r>
      <w:r>
        <w:rPr>
          <w:w w:val="105"/>
        </w:rPr>
        <w:t>contractuales que deba regir la contratación,</w:t>
      </w:r>
      <w:r>
        <w:rPr>
          <w:spacing w:val="1"/>
          <w:w w:val="105"/>
        </w:rPr>
        <w:t xml:space="preserve"> </w:t>
      </w:r>
      <w:r>
        <w:t>podrán</w:t>
      </w:r>
      <w:r>
        <w:rPr>
          <w:spacing w:val="37"/>
        </w:rPr>
        <w:t xml:space="preserve"> </w:t>
      </w:r>
      <w:r>
        <w:t>ser</w:t>
      </w:r>
      <w:r>
        <w:rPr>
          <w:spacing w:val="4"/>
        </w:rPr>
        <w:t xml:space="preserve"> </w:t>
      </w:r>
      <w:r>
        <w:t>recurridos</w:t>
      </w:r>
      <w:r>
        <w:rPr>
          <w:spacing w:val="49"/>
        </w:rPr>
        <w:t xml:space="preserve"> </w:t>
      </w:r>
      <w:r>
        <w:t>mediante</w:t>
      </w:r>
      <w:r>
        <w:rPr>
          <w:spacing w:val="37"/>
        </w:rPr>
        <w:t xml:space="preserve"> </w:t>
      </w:r>
      <w:r>
        <w:t>el</w:t>
      </w:r>
      <w:r>
        <w:rPr>
          <w:spacing w:val="11"/>
        </w:rPr>
        <w:t xml:space="preserve"> </w:t>
      </w:r>
      <w:r>
        <w:t>recurso</w:t>
      </w:r>
      <w:r>
        <w:rPr>
          <w:spacing w:val="21"/>
        </w:rPr>
        <w:t xml:space="preserve"> </w:t>
      </w:r>
      <w:r>
        <w:t>indicado</w:t>
      </w:r>
      <w:r>
        <w:rPr>
          <w:spacing w:val="37"/>
        </w:rPr>
        <w:t xml:space="preserve"> </w:t>
      </w:r>
      <w:r>
        <w:t>en</w:t>
      </w:r>
      <w:r>
        <w:rPr>
          <w:spacing w:val="6"/>
        </w:rPr>
        <w:t xml:space="preserve"> </w:t>
      </w:r>
      <w:r>
        <w:t>el</w:t>
      </w:r>
      <w:r>
        <w:rPr>
          <w:spacing w:val="25"/>
        </w:rPr>
        <w:t xml:space="preserve"> </w:t>
      </w:r>
      <w:r>
        <w:rPr>
          <w:b/>
        </w:rPr>
        <w:t>apartado</w:t>
      </w:r>
      <w:r>
        <w:rPr>
          <w:b/>
          <w:spacing w:val="-6"/>
        </w:rPr>
        <w:t xml:space="preserve"> </w:t>
      </w:r>
      <w:r w:rsidR="002938AE">
        <w:rPr>
          <w:b/>
        </w:rPr>
        <w:t>Q</w:t>
      </w:r>
      <w:r>
        <w:rPr>
          <w:b/>
          <w:spacing w:val="14"/>
        </w:rPr>
        <w:t xml:space="preserve"> </w:t>
      </w:r>
      <w:r>
        <w:t>del</w:t>
      </w:r>
      <w:r>
        <w:rPr>
          <w:spacing w:val="27"/>
        </w:rPr>
        <w:t xml:space="preserve"> </w:t>
      </w:r>
      <w:r>
        <w:t>cuadro-resumen.</w:t>
      </w:r>
    </w:p>
    <w:p w14:paraId="79A1424A" w14:textId="77777777" w:rsidR="00301B99" w:rsidRPr="00E53E89" w:rsidRDefault="00301B99" w:rsidP="00301B99">
      <w:pPr>
        <w:pStyle w:val="Textoindependiente"/>
        <w:spacing w:before="121"/>
        <w:ind w:left="1062" w:right="436"/>
        <w:jc w:val="both"/>
        <w:rPr>
          <w:w w:val="105"/>
        </w:rPr>
      </w:pPr>
      <w:r>
        <w:rPr>
          <w:w w:val="105"/>
        </w:rPr>
        <w:t>Si procede la interposición de recurso especial en materia de contratación pública del artículo 44</w:t>
      </w:r>
      <w:r>
        <w:rPr>
          <w:spacing w:val="1"/>
          <w:w w:val="105"/>
        </w:rPr>
        <w:t xml:space="preserve"> </w:t>
      </w:r>
      <w:r>
        <w:rPr>
          <w:w w:val="105"/>
        </w:rPr>
        <w:t>LCSP, el escrito de interposición podrá presentarse en los lugares establecidos en el artículo 16.4 de</w:t>
      </w:r>
      <w:r>
        <w:rPr>
          <w:spacing w:val="1"/>
          <w:w w:val="105"/>
        </w:rPr>
        <w:t xml:space="preserve"> </w:t>
      </w:r>
      <w:r>
        <w:rPr>
          <w:w w:val="105"/>
        </w:rPr>
        <w:t>la Ley 39/2015, de 1 de octubre, del Procedimiento Administrativo Común de las Administraciones</w:t>
      </w:r>
      <w:r>
        <w:rPr>
          <w:spacing w:val="1"/>
          <w:w w:val="105"/>
        </w:rPr>
        <w:t xml:space="preserve"> </w:t>
      </w:r>
      <w:r>
        <w:rPr>
          <w:w w:val="105"/>
        </w:rPr>
        <w:t xml:space="preserve">Públicas, </w:t>
      </w:r>
      <w:r w:rsidRPr="00E53E89">
        <w:rPr>
          <w:w w:val="105"/>
        </w:rPr>
        <w:t>ante el órgano de contratación o ante el Tribunal Administrativo de Recursos Contractuales del Parlamento de Andalucía,</w:t>
      </w:r>
      <w:r w:rsidRPr="00E53E89">
        <w:rPr>
          <w:spacing w:val="1"/>
          <w:w w:val="105"/>
        </w:rPr>
        <w:t xml:space="preserve"> </w:t>
      </w:r>
      <w:r w:rsidRPr="00E53E89">
        <w:rPr>
          <w:w w:val="105"/>
        </w:rPr>
        <w:t>en</w:t>
      </w:r>
      <w:r w:rsidRPr="00E53E89">
        <w:rPr>
          <w:spacing w:val="1"/>
          <w:w w:val="105"/>
        </w:rPr>
        <w:t xml:space="preserve"> </w:t>
      </w:r>
      <w:r w:rsidRPr="00E53E89">
        <w:rPr>
          <w:w w:val="105"/>
        </w:rPr>
        <w:t>el</w:t>
      </w:r>
      <w:r w:rsidRPr="00E53E89">
        <w:rPr>
          <w:spacing w:val="1"/>
          <w:w w:val="105"/>
        </w:rPr>
        <w:t xml:space="preserve"> </w:t>
      </w:r>
      <w:r w:rsidRPr="00E53E89">
        <w:rPr>
          <w:w w:val="105"/>
        </w:rPr>
        <w:t>plazo</w:t>
      </w:r>
      <w:r w:rsidRPr="00E53E89">
        <w:rPr>
          <w:spacing w:val="1"/>
          <w:w w:val="105"/>
        </w:rPr>
        <w:t xml:space="preserve"> </w:t>
      </w:r>
      <w:r w:rsidRPr="00E53E89">
        <w:rPr>
          <w:w w:val="105"/>
        </w:rPr>
        <w:t>de</w:t>
      </w:r>
      <w:r w:rsidRPr="00E53E89">
        <w:rPr>
          <w:spacing w:val="1"/>
          <w:w w:val="105"/>
        </w:rPr>
        <w:t xml:space="preserve"> </w:t>
      </w:r>
      <w:r w:rsidRPr="00E53E89">
        <w:rPr>
          <w:w w:val="105"/>
        </w:rPr>
        <w:t>quince</w:t>
      </w:r>
      <w:r w:rsidRPr="00E53E89">
        <w:rPr>
          <w:spacing w:val="1"/>
          <w:w w:val="105"/>
        </w:rPr>
        <w:t xml:space="preserve"> </w:t>
      </w:r>
      <w:r w:rsidRPr="00E53E89">
        <w:rPr>
          <w:w w:val="105"/>
        </w:rPr>
        <w:t>días</w:t>
      </w:r>
      <w:r w:rsidRPr="00E53E89">
        <w:rPr>
          <w:spacing w:val="1"/>
          <w:w w:val="105"/>
        </w:rPr>
        <w:t xml:space="preserve"> </w:t>
      </w:r>
      <w:r w:rsidRPr="00E53E89">
        <w:rPr>
          <w:w w:val="105"/>
        </w:rPr>
        <w:t>hábiles.</w:t>
      </w:r>
      <w:r w:rsidRPr="00E53E89">
        <w:rPr>
          <w:spacing w:val="1"/>
          <w:w w:val="105"/>
        </w:rPr>
        <w:t xml:space="preserve"> </w:t>
      </w:r>
      <w:r w:rsidRPr="00E53E89">
        <w:rPr>
          <w:w w:val="105"/>
        </w:rPr>
        <w:t>El</w:t>
      </w:r>
      <w:r w:rsidRPr="00E53E89">
        <w:rPr>
          <w:spacing w:val="1"/>
          <w:w w:val="105"/>
        </w:rPr>
        <w:t xml:space="preserve"> </w:t>
      </w:r>
      <w:r w:rsidRPr="00E53E89">
        <w:rPr>
          <w:w w:val="105"/>
        </w:rPr>
        <w:t>plazo</w:t>
      </w:r>
      <w:r w:rsidRPr="00E53E89">
        <w:rPr>
          <w:spacing w:val="1"/>
          <w:w w:val="105"/>
        </w:rPr>
        <w:t xml:space="preserve"> </w:t>
      </w:r>
      <w:r w:rsidRPr="00E53E89">
        <w:rPr>
          <w:w w:val="105"/>
        </w:rPr>
        <w:t>contará</w:t>
      </w:r>
      <w:r w:rsidRPr="00E53E89">
        <w:rPr>
          <w:spacing w:val="1"/>
          <w:w w:val="105"/>
        </w:rPr>
        <w:t xml:space="preserve"> </w:t>
      </w:r>
      <w:r w:rsidRPr="00E53E89">
        <w:rPr>
          <w:w w:val="105"/>
        </w:rPr>
        <w:t>desde</w:t>
      </w:r>
      <w:r w:rsidRPr="00E53E89">
        <w:rPr>
          <w:spacing w:val="1"/>
          <w:w w:val="105"/>
        </w:rPr>
        <w:t xml:space="preserve"> </w:t>
      </w:r>
      <w:r>
        <w:rPr>
          <w:w w:val="105"/>
        </w:rPr>
        <w:t xml:space="preserve">el día siguiente al de </w:t>
      </w:r>
      <w:r w:rsidRPr="00E53E89">
        <w:rPr>
          <w:w w:val="105"/>
        </w:rPr>
        <w:t>la</w:t>
      </w:r>
      <w:r w:rsidRPr="00E53E89">
        <w:rPr>
          <w:spacing w:val="1"/>
          <w:w w:val="105"/>
        </w:rPr>
        <w:t xml:space="preserve"> </w:t>
      </w:r>
      <w:r w:rsidRPr="00E53E89">
        <w:rPr>
          <w:w w:val="105"/>
        </w:rPr>
        <w:t>publicación</w:t>
      </w:r>
      <w:r w:rsidRPr="00E53E89">
        <w:rPr>
          <w:spacing w:val="14"/>
          <w:w w:val="105"/>
        </w:rPr>
        <w:t xml:space="preserve"> </w:t>
      </w:r>
      <w:r w:rsidRPr="00E53E89">
        <w:rPr>
          <w:w w:val="105"/>
        </w:rPr>
        <w:t>en</w:t>
      </w:r>
      <w:r w:rsidRPr="00E53E89">
        <w:rPr>
          <w:spacing w:val="14"/>
          <w:w w:val="105"/>
        </w:rPr>
        <w:t xml:space="preserve"> </w:t>
      </w:r>
      <w:r w:rsidRPr="00E53E89">
        <w:rPr>
          <w:w w:val="105"/>
        </w:rPr>
        <w:t>el</w:t>
      </w:r>
      <w:r w:rsidRPr="00E53E89">
        <w:rPr>
          <w:spacing w:val="4"/>
          <w:w w:val="105"/>
        </w:rPr>
        <w:t xml:space="preserve"> </w:t>
      </w:r>
      <w:r w:rsidRPr="00E53E89">
        <w:rPr>
          <w:w w:val="105"/>
        </w:rPr>
        <w:t>perfil</w:t>
      </w:r>
      <w:r w:rsidRPr="00E53E89">
        <w:rPr>
          <w:spacing w:val="33"/>
          <w:w w:val="105"/>
        </w:rPr>
        <w:t xml:space="preserve"> </w:t>
      </w:r>
      <w:r w:rsidRPr="00E53E89">
        <w:rPr>
          <w:w w:val="105"/>
        </w:rPr>
        <w:t>de contratante.</w:t>
      </w:r>
    </w:p>
    <w:p w14:paraId="3A79003A" w14:textId="77777777" w:rsidR="00301B99" w:rsidRDefault="00301B99" w:rsidP="00301B99">
      <w:pPr>
        <w:pStyle w:val="Textoindependiente"/>
        <w:spacing w:before="121"/>
        <w:ind w:left="1062" w:right="436"/>
        <w:jc w:val="both"/>
      </w:pPr>
      <w:r>
        <w:rPr>
          <w:w w:val="105"/>
        </w:rPr>
        <w:t>Alternativamente, podrá interponerse recurso contencioso administrativo ante el Tribunal Superior de</w:t>
      </w:r>
      <w:r>
        <w:rPr>
          <w:spacing w:val="1"/>
          <w:w w:val="105"/>
        </w:rPr>
        <w:t xml:space="preserve"> </w:t>
      </w:r>
      <w:r>
        <w:rPr>
          <w:w w:val="105"/>
        </w:rPr>
        <w:t>Justicia de Andalucía en el plazo de dos meses a computar desde el día siguiente al de su publicación</w:t>
      </w:r>
      <w:r>
        <w:rPr>
          <w:spacing w:val="1"/>
          <w:w w:val="105"/>
        </w:rPr>
        <w:t xml:space="preserve"> </w:t>
      </w:r>
      <w:r>
        <w:rPr>
          <w:w w:val="105"/>
        </w:rPr>
        <w:t>en</w:t>
      </w:r>
      <w:r>
        <w:rPr>
          <w:spacing w:val="14"/>
          <w:w w:val="105"/>
        </w:rPr>
        <w:t xml:space="preserve"> </w:t>
      </w:r>
      <w:r>
        <w:rPr>
          <w:w w:val="105"/>
        </w:rPr>
        <w:t>el</w:t>
      </w:r>
      <w:r>
        <w:rPr>
          <w:spacing w:val="5"/>
          <w:w w:val="105"/>
        </w:rPr>
        <w:t xml:space="preserve"> </w:t>
      </w:r>
      <w:r>
        <w:rPr>
          <w:w w:val="105"/>
        </w:rPr>
        <w:t>perfil</w:t>
      </w:r>
      <w:r>
        <w:rPr>
          <w:spacing w:val="19"/>
          <w:w w:val="105"/>
        </w:rPr>
        <w:t xml:space="preserve"> </w:t>
      </w:r>
      <w:r>
        <w:rPr>
          <w:w w:val="105"/>
        </w:rPr>
        <w:t>de</w:t>
      </w:r>
      <w:r>
        <w:rPr>
          <w:spacing w:val="14"/>
          <w:w w:val="105"/>
        </w:rPr>
        <w:t xml:space="preserve"> </w:t>
      </w:r>
      <w:r>
        <w:rPr>
          <w:w w:val="105"/>
        </w:rPr>
        <w:t>contratante.</w:t>
      </w:r>
    </w:p>
    <w:p w14:paraId="4F0A87E9" w14:textId="77777777" w:rsidR="00301B99" w:rsidRDefault="00301B99" w:rsidP="00301B99">
      <w:pPr>
        <w:pStyle w:val="Textoindependiente"/>
        <w:spacing w:before="121"/>
        <w:ind w:left="1062" w:right="436"/>
        <w:jc w:val="both"/>
      </w:pPr>
      <w:r>
        <w:rPr>
          <w:w w:val="105"/>
        </w:rPr>
        <w:t>Si procede la interposición de recurso ordinario contra los pliegos que rigen la licitación, el recurso se</w:t>
      </w:r>
      <w:r>
        <w:rPr>
          <w:spacing w:val="1"/>
          <w:w w:val="105"/>
        </w:rPr>
        <w:t xml:space="preserve"> </w:t>
      </w:r>
      <w:r>
        <w:rPr>
          <w:w w:val="105"/>
        </w:rPr>
        <w:t xml:space="preserve">interpondrá ante el órgano indicado en el </w:t>
      </w:r>
      <w:r w:rsidR="002938AE">
        <w:rPr>
          <w:b/>
          <w:w w:val="105"/>
        </w:rPr>
        <w:t>apartado Q</w:t>
      </w:r>
      <w:r>
        <w:rPr>
          <w:b/>
          <w:w w:val="105"/>
        </w:rPr>
        <w:t xml:space="preserve"> </w:t>
      </w:r>
      <w:r>
        <w:rPr>
          <w:w w:val="105"/>
        </w:rPr>
        <w:t>del cuadro-resumen, en el plazo de un mes a</w:t>
      </w:r>
      <w:r>
        <w:rPr>
          <w:spacing w:val="1"/>
          <w:w w:val="105"/>
        </w:rPr>
        <w:t xml:space="preserve"> </w:t>
      </w:r>
      <w:r>
        <w:t>contar</w:t>
      </w:r>
      <w:r>
        <w:rPr>
          <w:spacing w:val="1"/>
        </w:rPr>
        <w:t xml:space="preserve"> </w:t>
      </w:r>
      <w:r>
        <w:t>desde</w:t>
      </w:r>
      <w:r>
        <w:rPr>
          <w:spacing w:val="1"/>
        </w:rPr>
        <w:t xml:space="preserve"> </w:t>
      </w:r>
      <w:r>
        <w:t>el</w:t>
      </w:r>
      <w:r>
        <w:rPr>
          <w:spacing w:val="1"/>
        </w:rPr>
        <w:t xml:space="preserve"> </w:t>
      </w:r>
      <w:r>
        <w:t>día</w:t>
      </w:r>
      <w:r>
        <w:rPr>
          <w:spacing w:val="1"/>
        </w:rPr>
        <w:t xml:space="preserve"> </w:t>
      </w:r>
      <w:r>
        <w:t>siguiente</w:t>
      </w:r>
      <w:r>
        <w:rPr>
          <w:spacing w:val="1"/>
        </w:rPr>
        <w:t xml:space="preserve"> </w:t>
      </w:r>
      <w:r>
        <w:t>al</w:t>
      </w:r>
      <w:r>
        <w:rPr>
          <w:spacing w:val="1"/>
        </w:rPr>
        <w:t xml:space="preserve"> </w:t>
      </w:r>
      <w:r>
        <w:t>de</w:t>
      </w:r>
      <w:r>
        <w:rPr>
          <w:spacing w:val="1"/>
        </w:rPr>
        <w:t xml:space="preserve"> </w:t>
      </w:r>
      <w:r>
        <w:t>su</w:t>
      </w:r>
      <w:r>
        <w:rPr>
          <w:spacing w:val="1"/>
        </w:rPr>
        <w:t xml:space="preserve"> </w:t>
      </w:r>
      <w:r>
        <w:t>publicación</w:t>
      </w:r>
      <w:r>
        <w:rPr>
          <w:spacing w:val="1"/>
        </w:rPr>
        <w:t xml:space="preserve"> </w:t>
      </w:r>
      <w:r>
        <w:t>en</w:t>
      </w:r>
      <w:r>
        <w:rPr>
          <w:spacing w:val="1"/>
        </w:rPr>
        <w:t xml:space="preserve"> </w:t>
      </w:r>
      <w:r>
        <w:t>el</w:t>
      </w:r>
      <w:r>
        <w:rPr>
          <w:spacing w:val="52"/>
        </w:rPr>
        <w:t xml:space="preserve"> </w:t>
      </w:r>
      <w:r>
        <w:t>perfil</w:t>
      </w:r>
      <w:r>
        <w:rPr>
          <w:spacing w:val="53"/>
        </w:rPr>
        <w:t xml:space="preserve"> </w:t>
      </w:r>
      <w:r>
        <w:t>de</w:t>
      </w:r>
      <w:r>
        <w:rPr>
          <w:spacing w:val="53"/>
        </w:rPr>
        <w:t xml:space="preserve"> </w:t>
      </w:r>
      <w:r>
        <w:t>contratante</w:t>
      </w:r>
      <w:r>
        <w:rPr>
          <w:spacing w:val="53"/>
        </w:rPr>
        <w:t xml:space="preserve"> </w:t>
      </w:r>
      <w:r>
        <w:t>y</w:t>
      </w:r>
      <w:r>
        <w:rPr>
          <w:spacing w:val="52"/>
        </w:rPr>
        <w:t xml:space="preserve"> </w:t>
      </w:r>
      <w:r>
        <w:t>su</w:t>
      </w:r>
      <w:r>
        <w:rPr>
          <w:spacing w:val="53"/>
        </w:rPr>
        <w:t xml:space="preserve"> </w:t>
      </w:r>
      <w:r>
        <w:t>tramitación</w:t>
      </w:r>
      <w:r>
        <w:rPr>
          <w:spacing w:val="53"/>
        </w:rPr>
        <w:t xml:space="preserve"> </w:t>
      </w:r>
      <w:r>
        <w:t>se</w:t>
      </w:r>
      <w:r>
        <w:rPr>
          <w:spacing w:val="1"/>
        </w:rPr>
        <w:t xml:space="preserve"> </w:t>
      </w:r>
      <w:r>
        <w:rPr>
          <w:w w:val="105"/>
        </w:rPr>
        <w:t>ajustará</w:t>
      </w:r>
      <w:r>
        <w:rPr>
          <w:spacing w:val="11"/>
          <w:w w:val="105"/>
        </w:rPr>
        <w:t xml:space="preserve"> </w:t>
      </w:r>
      <w:r>
        <w:rPr>
          <w:w w:val="105"/>
        </w:rPr>
        <w:t>a</w:t>
      </w:r>
      <w:r>
        <w:rPr>
          <w:spacing w:val="-3"/>
          <w:w w:val="105"/>
        </w:rPr>
        <w:t xml:space="preserve"> </w:t>
      </w:r>
      <w:r>
        <w:rPr>
          <w:w w:val="105"/>
        </w:rPr>
        <w:t>lo</w:t>
      </w:r>
      <w:r>
        <w:rPr>
          <w:spacing w:val="-3"/>
          <w:w w:val="105"/>
        </w:rPr>
        <w:t xml:space="preserve"> </w:t>
      </w:r>
      <w:r>
        <w:rPr>
          <w:w w:val="105"/>
        </w:rPr>
        <w:t>dispuesto</w:t>
      </w:r>
      <w:r>
        <w:rPr>
          <w:spacing w:val="11"/>
          <w:w w:val="105"/>
        </w:rPr>
        <w:t xml:space="preserve"> </w:t>
      </w:r>
      <w:r>
        <w:rPr>
          <w:w w:val="105"/>
        </w:rPr>
        <w:t>en</w:t>
      </w:r>
      <w:r>
        <w:rPr>
          <w:spacing w:val="12"/>
          <w:w w:val="105"/>
        </w:rPr>
        <w:t xml:space="preserve"> </w:t>
      </w:r>
      <w:r>
        <w:rPr>
          <w:w w:val="105"/>
        </w:rPr>
        <w:t>los</w:t>
      </w:r>
      <w:r>
        <w:rPr>
          <w:spacing w:val="-7"/>
          <w:w w:val="105"/>
        </w:rPr>
        <w:t xml:space="preserve"> </w:t>
      </w:r>
      <w:r>
        <w:rPr>
          <w:w w:val="105"/>
        </w:rPr>
        <w:t>artículos</w:t>
      </w:r>
      <w:r>
        <w:rPr>
          <w:spacing w:val="35"/>
          <w:w w:val="105"/>
        </w:rPr>
        <w:t xml:space="preserve"> </w:t>
      </w:r>
      <w:r>
        <w:rPr>
          <w:w w:val="105"/>
        </w:rPr>
        <w:t>112</w:t>
      </w:r>
      <w:r>
        <w:rPr>
          <w:spacing w:val="12"/>
          <w:w w:val="105"/>
        </w:rPr>
        <w:t xml:space="preserve"> </w:t>
      </w:r>
      <w:r>
        <w:rPr>
          <w:w w:val="105"/>
        </w:rPr>
        <w:t>y</w:t>
      </w:r>
      <w:r>
        <w:rPr>
          <w:spacing w:val="-7"/>
          <w:w w:val="105"/>
        </w:rPr>
        <w:t xml:space="preserve"> </w:t>
      </w:r>
      <w:r>
        <w:rPr>
          <w:w w:val="105"/>
        </w:rPr>
        <w:t>siguientes</w:t>
      </w:r>
      <w:r>
        <w:rPr>
          <w:spacing w:val="22"/>
          <w:w w:val="105"/>
        </w:rPr>
        <w:t xml:space="preserve"> </w:t>
      </w:r>
      <w:r>
        <w:rPr>
          <w:w w:val="105"/>
        </w:rPr>
        <w:t>de</w:t>
      </w:r>
      <w:r>
        <w:rPr>
          <w:spacing w:val="-3"/>
          <w:w w:val="105"/>
        </w:rPr>
        <w:t xml:space="preserve"> </w:t>
      </w:r>
      <w:r>
        <w:rPr>
          <w:w w:val="105"/>
        </w:rPr>
        <w:t>la</w:t>
      </w:r>
      <w:r>
        <w:rPr>
          <w:spacing w:val="-3"/>
          <w:w w:val="105"/>
        </w:rPr>
        <w:t xml:space="preserve"> </w:t>
      </w:r>
      <w:r>
        <w:rPr>
          <w:w w:val="105"/>
        </w:rPr>
        <w:t>Ley</w:t>
      </w:r>
      <w:r>
        <w:rPr>
          <w:spacing w:val="21"/>
          <w:w w:val="105"/>
        </w:rPr>
        <w:t xml:space="preserve"> </w:t>
      </w:r>
      <w:r>
        <w:rPr>
          <w:w w:val="105"/>
        </w:rPr>
        <w:t>39/2015.</w:t>
      </w:r>
    </w:p>
    <w:p w14:paraId="620CE37D" w14:textId="77777777" w:rsidR="00301B99" w:rsidRDefault="00301B99" w:rsidP="00301B99">
      <w:pPr>
        <w:pStyle w:val="Textoindependiente"/>
        <w:spacing w:before="121"/>
        <w:ind w:left="1062" w:right="436"/>
        <w:jc w:val="both"/>
      </w:pPr>
      <w:r w:rsidRPr="00E53E89">
        <w:rPr>
          <w:w w:val="105"/>
        </w:rPr>
        <w:t xml:space="preserve">Alternativamente al recurso de reposición podrá interponerse recurso contencioso administrativo </w:t>
      </w:r>
      <w:r w:rsidRPr="00E53E89">
        <w:rPr>
          <w:w w:val="105"/>
        </w:rPr>
        <w:lastRenderedPageBreak/>
        <w:t>ante</w:t>
      </w:r>
      <w:r w:rsidRPr="00E53E89">
        <w:rPr>
          <w:spacing w:val="1"/>
          <w:w w:val="105"/>
        </w:rPr>
        <w:t xml:space="preserve"> </w:t>
      </w:r>
      <w:r w:rsidRPr="00E53E89">
        <w:rPr>
          <w:w w:val="105"/>
        </w:rPr>
        <w:t>el Tribunal Superior de Justicia de Andalucía en el plazo de dos meses a contar desde el día siguiente al</w:t>
      </w:r>
      <w:r w:rsidRPr="00E53E89">
        <w:rPr>
          <w:spacing w:val="-53"/>
          <w:w w:val="105"/>
        </w:rPr>
        <w:t xml:space="preserve"> </w:t>
      </w:r>
      <w:r w:rsidRPr="00E53E89">
        <w:rPr>
          <w:w w:val="105"/>
        </w:rPr>
        <w:t>de</w:t>
      </w:r>
      <w:r w:rsidRPr="00E53E89">
        <w:rPr>
          <w:spacing w:val="13"/>
          <w:w w:val="105"/>
        </w:rPr>
        <w:t xml:space="preserve"> </w:t>
      </w:r>
      <w:r w:rsidRPr="00E53E89">
        <w:rPr>
          <w:w w:val="105"/>
        </w:rPr>
        <w:t>su</w:t>
      </w:r>
      <w:r w:rsidRPr="00E53E89">
        <w:rPr>
          <w:spacing w:val="-15"/>
          <w:w w:val="105"/>
        </w:rPr>
        <w:t xml:space="preserve"> </w:t>
      </w:r>
      <w:r w:rsidRPr="00E53E89">
        <w:rPr>
          <w:w w:val="105"/>
        </w:rPr>
        <w:t>publicación</w:t>
      </w:r>
      <w:r w:rsidRPr="00E53E89">
        <w:rPr>
          <w:spacing w:val="28"/>
          <w:w w:val="105"/>
        </w:rPr>
        <w:t xml:space="preserve"> </w:t>
      </w:r>
      <w:r w:rsidRPr="00E53E89">
        <w:rPr>
          <w:w w:val="105"/>
        </w:rPr>
        <w:t>en</w:t>
      </w:r>
      <w:r w:rsidRPr="00E53E89">
        <w:rPr>
          <w:spacing w:val="-1"/>
          <w:w w:val="105"/>
        </w:rPr>
        <w:t xml:space="preserve"> </w:t>
      </w:r>
      <w:r w:rsidRPr="00E53E89">
        <w:rPr>
          <w:w w:val="105"/>
        </w:rPr>
        <w:t>el</w:t>
      </w:r>
      <w:r w:rsidRPr="00E53E89">
        <w:rPr>
          <w:spacing w:val="4"/>
          <w:w w:val="105"/>
        </w:rPr>
        <w:t xml:space="preserve"> </w:t>
      </w:r>
      <w:r w:rsidRPr="00E53E89">
        <w:rPr>
          <w:w w:val="105"/>
        </w:rPr>
        <w:t>perfil</w:t>
      </w:r>
      <w:r w:rsidRPr="00E53E89">
        <w:rPr>
          <w:spacing w:val="34"/>
          <w:w w:val="105"/>
        </w:rPr>
        <w:t xml:space="preserve"> </w:t>
      </w:r>
      <w:r w:rsidRPr="00E53E89">
        <w:rPr>
          <w:w w:val="105"/>
        </w:rPr>
        <w:t>de</w:t>
      </w:r>
      <w:r w:rsidRPr="00E53E89">
        <w:rPr>
          <w:spacing w:val="13"/>
          <w:w w:val="105"/>
        </w:rPr>
        <w:t xml:space="preserve"> </w:t>
      </w:r>
      <w:r w:rsidRPr="00E53E89">
        <w:rPr>
          <w:w w:val="105"/>
        </w:rPr>
        <w:t>contratante.</w:t>
      </w:r>
    </w:p>
    <w:p w14:paraId="23801731" w14:textId="77777777" w:rsidR="00FE6C50" w:rsidRDefault="00FE6C50">
      <w:pPr>
        <w:pStyle w:val="Textoindependiente"/>
        <w:rPr>
          <w:sz w:val="22"/>
        </w:rPr>
      </w:pPr>
    </w:p>
    <w:p w14:paraId="0406720B" w14:textId="77777777" w:rsidR="00FE6C50" w:rsidRDefault="00FE6C50">
      <w:pPr>
        <w:pStyle w:val="Textoindependiente"/>
        <w:rPr>
          <w:sz w:val="22"/>
        </w:rPr>
      </w:pPr>
      <w:bookmarkStart w:id="65" w:name="_bookmark65"/>
      <w:bookmarkEnd w:id="65"/>
    </w:p>
    <w:p w14:paraId="0651CF2A" w14:textId="77777777" w:rsidR="00FE6C50" w:rsidRDefault="00FE6C50">
      <w:pPr>
        <w:pStyle w:val="Textoindependiente"/>
        <w:rPr>
          <w:sz w:val="22"/>
        </w:rPr>
      </w:pPr>
    </w:p>
    <w:p w14:paraId="0B853675" w14:textId="77777777" w:rsidR="00FE6C50" w:rsidRDefault="00FE6C50">
      <w:pPr>
        <w:pStyle w:val="Textoindependiente"/>
        <w:rPr>
          <w:sz w:val="22"/>
        </w:rPr>
      </w:pPr>
    </w:p>
    <w:p w14:paraId="1086E2D3" w14:textId="77777777" w:rsidR="00FE6C50" w:rsidRDefault="00A77A99">
      <w:pPr>
        <w:pStyle w:val="Textoindependiente"/>
        <w:spacing w:before="93"/>
        <w:ind w:right="1043"/>
        <w:jc w:val="right"/>
      </w:pPr>
      <w:proofErr w:type="spellStart"/>
      <w:r>
        <w:t>Nº</w:t>
      </w:r>
      <w:proofErr w:type="spellEnd"/>
      <w:r>
        <w:t xml:space="preserve"> Expediente:</w:t>
      </w:r>
    </w:p>
    <w:p w14:paraId="21B87499" w14:textId="77777777" w:rsidR="00FE6C50" w:rsidRDefault="00FE6C50">
      <w:pPr>
        <w:pStyle w:val="Textoindependiente"/>
      </w:pPr>
    </w:p>
    <w:p w14:paraId="3C5DD10C" w14:textId="77777777" w:rsidR="00FE6C50" w:rsidRDefault="00FE6C50">
      <w:pPr>
        <w:pStyle w:val="Textoindependiente"/>
        <w:spacing w:before="11"/>
      </w:pPr>
    </w:p>
    <w:p w14:paraId="76298D6D" w14:textId="77777777" w:rsidR="00FE6C50" w:rsidRDefault="00A77A99">
      <w:pPr>
        <w:pStyle w:val="Ttulo1"/>
        <w:spacing w:line="362" w:lineRule="auto"/>
        <w:ind w:left="4182" w:right="3535" w:firstLine="1000"/>
      </w:pPr>
      <w:r>
        <w:t>ANEXO I LIMITACIONES A LOS LOTES</w:t>
      </w:r>
    </w:p>
    <w:p w14:paraId="33238729" w14:textId="77777777" w:rsidR="00FE6C50" w:rsidRDefault="00FE6C50">
      <w:pPr>
        <w:pStyle w:val="Textoindependiente"/>
        <w:rPr>
          <w:b/>
        </w:rPr>
      </w:pPr>
    </w:p>
    <w:p w14:paraId="7504ED68" w14:textId="77777777" w:rsidR="00FE6C50" w:rsidRDefault="00FE6C50">
      <w:pPr>
        <w:pStyle w:val="Textoindependiente"/>
        <w:rPr>
          <w:b/>
        </w:rPr>
      </w:pPr>
    </w:p>
    <w:p w14:paraId="5914B3DA" w14:textId="77777777" w:rsidR="00FE6C50" w:rsidRDefault="00FE6C50">
      <w:pPr>
        <w:pStyle w:val="Textoindependiente"/>
        <w:rPr>
          <w:b/>
        </w:rPr>
      </w:pPr>
    </w:p>
    <w:p w14:paraId="0A44A2D1" w14:textId="77777777" w:rsidR="00FE6C50" w:rsidRDefault="00FE6C50">
      <w:pPr>
        <w:pStyle w:val="Textoindependiente"/>
        <w:spacing w:before="8"/>
        <w:rPr>
          <w:b/>
          <w:sz w:val="23"/>
        </w:rPr>
      </w:pPr>
    </w:p>
    <w:p w14:paraId="0626DFA1" w14:textId="77777777" w:rsidR="00FE6C50" w:rsidRDefault="003C25BF">
      <w:pPr>
        <w:spacing w:before="93"/>
        <w:ind w:left="1402"/>
        <w:rPr>
          <w:b/>
          <w:sz w:val="20"/>
        </w:rPr>
      </w:pPr>
      <w:r>
        <w:rPr>
          <w:noProof/>
          <w:lang w:eastAsia="es-ES"/>
        </w:rPr>
        <mc:AlternateContent>
          <mc:Choice Requires="wps">
            <w:drawing>
              <wp:anchor distT="0" distB="0" distL="114300" distR="114300" simplePos="0" relativeHeight="15788032" behindDoc="0" locked="0" layoutInCell="1" allowOverlap="1" wp14:anchorId="6A207C44" wp14:editId="7B4C1D0F">
                <wp:simplePos x="0" y="0"/>
                <wp:positionH relativeFrom="page">
                  <wp:posOffset>1094740</wp:posOffset>
                </wp:positionH>
                <wp:positionV relativeFrom="paragraph">
                  <wp:posOffset>73025</wp:posOffset>
                </wp:positionV>
                <wp:extent cx="117475" cy="117475"/>
                <wp:effectExtent l="0" t="0" r="0" b="0"/>
                <wp:wrapNone/>
                <wp:docPr id="166"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5DF4A" id="Rectangle 94" o:spid="_x0000_s1026" style="position:absolute;margin-left:86.2pt;margin-top:5.75pt;width:9.25pt;height:9.25pt;z-index:15788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" filled="f" strokeweight=".72pt">
                <w10:wrap anchorx="page"/>
              </v:rect>
            </w:pict>
          </mc:Fallback>
        </mc:AlternateContent>
      </w:r>
      <w:proofErr w:type="spellStart"/>
      <w:r w:rsidR="00A77A99">
        <w:rPr>
          <w:b/>
          <w:sz w:val="20"/>
        </w:rPr>
        <w:t>Nº</w:t>
      </w:r>
      <w:proofErr w:type="spellEnd"/>
      <w:r w:rsidR="00A77A99">
        <w:rPr>
          <w:b/>
          <w:sz w:val="20"/>
        </w:rPr>
        <w:t xml:space="preserve"> lotes a los que un mismo licitador puede presentar oferta</w:t>
      </w:r>
    </w:p>
    <w:p w14:paraId="1C5DE3B4" w14:textId="77777777" w:rsidR="00FE6C50" w:rsidRDefault="00FE6C50">
      <w:pPr>
        <w:pStyle w:val="Textoindependiente"/>
        <w:rPr>
          <w:b/>
        </w:rPr>
      </w:pPr>
    </w:p>
    <w:p w14:paraId="58F53D6A" w14:textId="77777777" w:rsidR="00FE6C50" w:rsidRDefault="00FE6C50">
      <w:pPr>
        <w:pStyle w:val="Textoindependiente"/>
        <w:rPr>
          <w:b/>
        </w:rPr>
      </w:pPr>
    </w:p>
    <w:p w14:paraId="53420138" w14:textId="77777777" w:rsidR="00FE6C50" w:rsidRDefault="00FE6C50">
      <w:pPr>
        <w:pStyle w:val="Textoindependiente"/>
        <w:rPr>
          <w:b/>
        </w:rPr>
      </w:pPr>
    </w:p>
    <w:p w14:paraId="2635A8E6" w14:textId="77777777" w:rsidR="00FE6C50" w:rsidRDefault="00FE6C50">
      <w:pPr>
        <w:pStyle w:val="Textoindependiente"/>
        <w:rPr>
          <w:b/>
        </w:rPr>
      </w:pPr>
    </w:p>
    <w:p w14:paraId="739D3414" w14:textId="77777777" w:rsidR="00FE6C50" w:rsidRDefault="00FE6C50">
      <w:pPr>
        <w:pStyle w:val="Textoindependiente"/>
        <w:spacing w:before="8"/>
        <w:rPr>
          <w:b/>
          <w:sz w:val="21"/>
        </w:rPr>
      </w:pPr>
    </w:p>
    <w:p w14:paraId="70E3C9C4" w14:textId="77777777" w:rsidR="00FE6C50" w:rsidRDefault="003C25BF">
      <w:pPr>
        <w:ind w:left="1347"/>
        <w:rPr>
          <w:b/>
          <w:sz w:val="20"/>
        </w:rPr>
      </w:pPr>
      <w:r>
        <w:rPr>
          <w:noProof/>
          <w:lang w:eastAsia="es-ES"/>
        </w:rPr>
        <mc:AlternateContent>
          <mc:Choice Requires="wps">
            <w:drawing>
              <wp:anchor distT="0" distB="0" distL="114300" distR="114300" simplePos="0" relativeHeight="15788544" behindDoc="0" locked="0" layoutInCell="1" allowOverlap="1" wp14:anchorId="3203B8EB" wp14:editId="53D9DB93">
                <wp:simplePos x="0" y="0"/>
                <wp:positionH relativeFrom="page">
                  <wp:posOffset>1094740</wp:posOffset>
                </wp:positionH>
                <wp:positionV relativeFrom="paragraph">
                  <wp:posOffset>13970</wp:posOffset>
                </wp:positionV>
                <wp:extent cx="117475" cy="117475"/>
                <wp:effectExtent l="0" t="0" r="0" b="0"/>
                <wp:wrapNone/>
                <wp:docPr id="165"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6F0E0" id="Rectangle 93" o:spid="_x0000_s1026" style="position:absolute;margin-left:86.2pt;margin-top:1.1pt;width:9.25pt;height:9.25pt;z-index:1578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" filled="f" strokeweight=".72pt">
                <w10:wrap anchorx="page"/>
              </v:rect>
            </w:pict>
          </mc:Fallback>
        </mc:AlternateContent>
      </w:r>
      <w:proofErr w:type="spellStart"/>
      <w:r w:rsidR="00A77A99">
        <w:rPr>
          <w:b/>
          <w:sz w:val="20"/>
        </w:rPr>
        <w:t>Nº</w:t>
      </w:r>
      <w:proofErr w:type="spellEnd"/>
      <w:r w:rsidR="00A77A99">
        <w:rPr>
          <w:b/>
          <w:sz w:val="20"/>
        </w:rPr>
        <w:t xml:space="preserve"> lotes que pueden adjudicarse a un mismo licitador</w:t>
      </w:r>
    </w:p>
    <w:p w14:paraId="6DC0509F" w14:textId="77777777" w:rsidR="00FE6C50" w:rsidRDefault="00A77A99">
      <w:pPr>
        <w:tabs>
          <w:tab w:val="left" w:pos="1769"/>
        </w:tabs>
        <w:spacing w:before="123"/>
        <w:ind w:left="1422"/>
        <w:rPr>
          <w:b/>
          <w:sz w:val="20"/>
        </w:rPr>
      </w:pPr>
      <w:r>
        <w:rPr>
          <w:sz w:val="20"/>
        </w:rPr>
        <w:t>-</w:t>
      </w:r>
      <w:r>
        <w:rPr>
          <w:sz w:val="20"/>
        </w:rPr>
        <w:tab/>
      </w:r>
      <w:r>
        <w:rPr>
          <w:b/>
          <w:sz w:val="20"/>
        </w:rPr>
        <w:t>Criterios de</w:t>
      </w:r>
      <w:r>
        <w:rPr>
          <w:b/>
          <w:spacing w:val="-1"/>
          <w:sz w:val="20"/>
        </w:rPr>
        <w:t xml:space="preserve"> </w:t>
      </w:r>
      <w:r>
        <w:rPr>
          <w:b/>
          <w:sz w:val="20"/>
        </w:rPr>
        <w:t>adjudicación:</w:t>
      </w:r>
    </w:p>
    <w:p w14:paraId="05E1DDAD" w14:textId="77777777" w:rsidR="00FE6C50" w:rsidRDefault="00FE6C50">
      <w:pPr>
        <w:pStyle w:val="Textoindependiente"/>
        <w:rPr>
          <w:b/>
        </w:rPr>
      </w:pPr>
    </w:p>
    <w:p w14:paraId="4501D757" w14:textId="77777777" w:rsidR="00FE6C50" w:rsidRDefault="00FE6C50">
      <w:pPr>
        <w:pStyle w:val="Textoindependiente"/>
        <w:rPr>
          <w:b/>
        </w:rPr>
      </w:pPr>
    </w:p>
    <w:p w14:paraId="72AF05DC" w14:textId="77777777" w:rsidR="00FE6C50" w:rsidRDefault="00FE6C50">
      <w:pPr>
        <w:pStyle w:val="Textoindependiente"/>
        <w:rPr>
          <w:b/>
        </w:rPr>
      </w:pPr>
    </w:p>
    <w:p w14:paraId="3F80C048" w14:textId="77777777" w:rsidR="00FE6C50" w:rsidRDefault="00FE6C50">
      <w:pPr>
        <w:pStyle w:val="Textoindependiente"/>
        <w:rPr>
          <w:b/>
        </w:rPr>
      </w:pPr>
    </w:p>
    <w:p w14:paraId="495D71A2" w14:textId="77777777" w:rsidR="00FE6C50" w:rsidRDefault="00FE6C50">
      <w:pPr>
        <w:pStyle w:val="Textoindependiente"/>
        <w:spacing w:before="8"/>
        <w:rPr>
          <w:b/>
          <w:sz w:val="21"/>
        </w:rPr>
      </w:pPr>
    </w:p>
    <w:p w14:paraId="20DD27C6" w14:textId="77777777" w:rsidR="00FE6C50" w:rsidRDefault="003C25BF">
      <w:pPr>
        <w:ind w:left="1347"/>
        <w:rPr>
          <w:b/>
          <w:sz w:val="20"/>
        </w:rPr>
      </w:pPr>
      <w:r>
        <w:rPr>
          <w:noProof/>
          <w:lang w:eastAsia="es-ES"/>
        </w:rPr>
        <mc:AlternateContent>
          <mc:Choice Requires="wps">
            <w:drawing>
              <wp:anchor distT="0" distB="0" distL="114300" distR="114300" simplePos="0" relativeHeight="15789056" behindDoc="0" locked="0" layoutInCell="1" allowOverlap="1" wp14:anchorId="67C965D3" wp14:editId="34543E2C">
                <wp:simplePos x="0" y="0"/>
                <wp:positionH relativeFrom="page">
                  <wp:posOffset>1094740</wp:posOffset>
                </wp:positionH>
                <wp:positionV relativeFrom="paragraph">
                  <wp:posOffset>13970</wp:posOffset>
                </wp:positionV>
                <wp:extent cx="117475" cy="117475"/>
                <wp:effectExtent l="0" t="0" r="0" b="0"/>
                <wp:wrapNone/>
                <wp:docPr id="164"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F7E7D" id="Rectangle 92" o:spid="_x0000_s1026" style="position:absolute;margin-left:86.2pt;margin-top:1.1pt;width:9.25pt;height:9.25pt;z-index:1578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" filled="f" strokeweight=".72pt">
                <w10:wrap anchorx="page"/>
              </v:rect>
            </w:pict>
          </mc:Fallback>
        </mc:AlternateContent>
      </w:r>
      <w:r w:rsidR="00A77A99">
        <w:rPr>
          <w:b/>
          <w:sz w:val="20"/>
        </w:rPr>
        <w:t xml:space="preserve">Condiciones de participación para </w:t>
      </w:r>
      <w:proofErr w:type="spellStart"/>
      <w:r w:rsidR="00A77A99">
        <w:rPr>
          <w:b/>
          <w:sz w:val="20"/>
        </w:rPr>
        <w:t>UTEs</w:t>
      </w:r>
      <w:proofErr w:type="spellEnd"/>
      <w:r w:rsidR="00A77A99">
        <w:rPr>
          <w:b/>
          <w:sz w:val="20"/>
        </w:rPr>
        <w:t xml:space="preserve"> y grupo empresariales</w:t>
      </w:r>
    </w:p>
    <w:p w14:paraId="5F4B9B30" w14:textId="77777777" w:rsidR="00FE6C50" w:rsidRDefault="00FE6C50">
      <w:pPr>
        <w:pStyle w:val="Textoindependiente"/>
        <w:rPr>
          <w:b/>
        </w:rPr>
      </w:pPr>
    </w:p>
    <w:p w14:paraId="728D6C7B" w14:textId="77777777" w:rsidR="00FE6C50" w:rsidRDefault="00FE6C50">
      <w:pPr>
        <w:pStyle w:val="Textoindependiente"/>
        <w:rPr>
          <w:b/>
        </w:rPr>
      </w:pPr>
    </w:p>
    <w:p w14:paraId="3687A80A" w14:textId="77777777" w:rsidR="00FE6C50" w:rsidRDefault="00FE6C50">
      <w:pPr>
        <w:pStyle w:val="Textoindependiente"/>
        <w:rPr>
          <w:b/>
        </w:rPr>
      </w:pPr>
    </w:p>
    <w:p w14:paraId="0D465D21" w14:textId="77777777" w:rsidR="00FE6C50" w:rsidRDefault="00FE6C50">
      <w:pPr>
        <w:pStyle w:val="Textoindependiente"/>
        <w:rPr>
          <w:b/>
        </w:rPr>
      </w:pPr>
    </w:p>
    <w:p w14:paraId="5F6F7821" w14:textId="77777777" w:rsidR="00FE6C50" w:rsidRDefault="00FE6C50">
      <w:pPr>
        <w:pStyle w:val="Textoindependiente"/>
        <w:spacing w:before="8"/>
        <w:rPr>
          <w:b/>
          <w:sz w:val="21"/>
        </w:rPr>
      </w:pPr>
    </w:p>
    <w:p w14:paraId="52606C38" w14:textId="77777777" w:rsidR="00FE6C50" w:rsidRDefault="003C25BF">
      <w:pPr>
        <w:ind w:left="1402"/>
        <w:rPr>
          <w:b/>
          <w:sz w:val="20"/>
        </w:rPr>
      </w:pPr>
      <w:r>
        <w:rPr>
          <w:noProof/>
          <w:lang w:eastAsia="es-ES"/>
        </w:rPr>
        <mc:AlternateContent>
          <mc:Choice Requires="wps">
            <w:drawing>
              <wp:anchor distT="0" distB="0" distL="114300" distR="114300" simplePos="0" relativeHeight="15789568" behindDoc="0" locked="0" layoutInCell="1" allowOverlap="1" wp14:anchorId="1EE1F4C1" wp14:editId="5D7750A0">
                <wp:simplePos x="0" y="0"/>
                <wp:positionH relativeFrom="page">
                  <wp:posOffset>1094740</wp:posOffset>
                </wp:positionH>
                <wp:positionV relativeFrom="paragraph">
                  <wp:posOffset>15240</wp:posOffset>
                </wp:positionV>
                <wp:extent cx="117475" cy="117475"/>
                <wp:effectExtent l="0" t="0" r="0" b="0"/>
                <wp:wrapNone/>
                <wp:docPr id="163"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4C780" id="Rectangle 91" o:spid="_x0000_s1026" style="position:absolute;margin-left:86.2pt;margin-top:1.2pt;width:9.25pt;height:9.25pt;z-index:1578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" filled="f" strokeweight=".72pt">
                <w10:wrap anchorx="page"/>
              </v:rect>
            </w:pict>
          </mc:Fallback>
        </mc:AlternateContent>
      </w:r>
      <w:r w:rsidR="00A77A99">
        <w:rPr>
          <w:b/>
          <w:sz w:val="20"/>
        </w:rPr>
        <w:t>Lotes reservados a las entidades en el apartado C del cuadro-resumen:</w:t>
      </w:r>
    </w:p>
    <w:p w14:paraId="58247F34" w14:textId="77777777" w:rsidR="00FE6C50" w:rsidRDefault="00A77A99">
      <w:pPr>
        <w:pStyle w:val="Textoindependiente"/>
        <w:spacing w:before="123"/>
        <w:ind w:left="1422"/>
      </w:pPr>
      <w:r>
        <w:rPr>
          <w:w w:val="99"/>
        </w:rPr>
        <w:t>-</w:t>
      </w:r>
    </w:p>
    <w:p w14:paraId="0B30C616" w14:textId="77777777" w:rsidR="00FE6C50" w:rsidRDefault="00A77A99">
      <w:pPr>
        <w:pStyle w:val="Textoindependiente"/>
        <w:spacing w:before="123"/>
        <w:ind w:left="1422"/>
      </w:pPr>
      <w:r>
        <w:rPr>
          <w:w w:val="99"/>
        </w:rPr>
        <w:t>-</w:t>
      </w:r>
    </w:p>
    <w:p w14:paraId="692BE573" w14:textId="77777777" w:rsidR="00FE6C50" w:rsidRDefault="00A77A99">
      <w:pPr>
        <w:pStyle w:val="Textoindependiente"/>
        <w:spacing w:before="123"/>
        <w:ind w:left="1422"/>
      </w:pPr>
      <w:r>
        <w:rPr>
          <w:w w:val="99"/>
        </w:rPr>
        <w:t>-</w:t>
      </w:r>
    </w:p>
    <w:p w14:paraId="540E541A" w14:textId="77777777" w:rsidR="00FE6C50" w:rsidRDefault="00FE6C50">
      <w:pPr>
        <w:pStyle w:val="Textoindependiente"/>
        <w:rPr>
          <w:sz w:val="22"/>
        </w:rPr>
      </w:pPr>
    </w:p>
    <w:p w14:paraId="44BD55CB" w14:textId="77777777" w:rsidR="00FE6C50" w:rsidRDefault="00FE6C50">
      <w:pPr>
        <w:pStyle w:val="Textoindependiente"/>
        <w:rPr>
          <w:sz w:val="22"/>
        </w:rPr>
      </w:pPr>
    </w:p>
    <w:p w14:paraId="2E911940" w14:textId="77777777" w:rsidR="00FE6C50" w:rsidRDefault="00FE6C50">
      <w:pPr>
        <w:pStyle w:val="Textoindependiente"/>
        <w:rPr>
          <w:sz w:val="22"/>
        </w:rPr>
      </w:pPr>
    </w:p>
    <w:p w14:paraId="0F827130" w14:textId="77777777" w:rsidR="00FE6C50" w:rsidRDefault="00FE6C50">
      <w:pPr>
        <w:pStyle w:val="Textoindependiente"/>
        <w:rPr>
          <w:sz w:val="22"/>
        </w:rPr>
      </w:pPr>
    </w:p>
    <w:p w14:paraId="1A3CF61D" w14:textId="77777777" w:rsidR="00FE6C50" w:rsidRDefault="00FE6C50">
      <w:pPr>
        <w:pStyle w:val="Textoindependiente"/>
        <w:rPr>
          <w:sz w:val="22"/>
        </w:rPr>
      </w:pPr>
    </w:p>
    <w:p w14:paraId="2FBA6870" w14:textId="77777777" w:rsidR="00FE6C50" w:rsidRDefault="00FE6C50">
      <w:pPr>
        <w:pStyle w:val="Textoindependiente"/>
        <w:rPr>
          <w:sz w:val="22"/>
        </w:rPr>
      </w:pPr>
    </w:p>
    <w:p w14:paraId="1D45697B" w14:textId="77777777" w:rsidR="00FE6C50" w:rsidRDefault="00FE6C50">
      <w:pPr>
        <w:pStyle w:val="Textoindependiente"/>
        <w:rPr>
          <w:sz w:val="22"/>
        </w:rPr>
      </w:pPr>
    </w:p>
    <w:p w14:paraId="0AEC5087" w14:textId="77777777" w:rsidR="00FE6C50" w:rsidRDefault="00FE6C50">
      <w:pPr>
        <w:pStyle w:val="Textoindependiente"/>
        <w:rPr>
          <w:sz w:val="22"/>
        </w:rPr>
      </w:pPr>
    </w:p>
    <w:p w14:paraId="26DA1167" w14:textId="77777777" w:rsidR="00FE6C50" w:rsidRDefault="00FE6C50">
      <w:pPr>
        <w:pStyle w:val="Textoindependiente"/>
        <w:rPr>
          <w:sz w:val="22"/>
        </w:rPr>
      </w:pPr>
    </w:p>
    <w:p w14:paraId="16DA6567" w14:textId="77777777" w:rsidR="00FE6C50" w:rsidRDefault="00FE6C50">
      <w:pPr>
        <w:pStyle w:val="Textoindependiente"/>
        <w:rPr>
          <w:sz w:val="22"/>
        </w:rPr>
      </w:pPr>
    </w:p>
    <w:p w14:paraId="5370D0BF" w14:textId="77777777" w:rsidR="00FE6C50" w:rsidRDefault="00FE6C50">
      <w:pPr>
        <w:pStyle w:val="Textoindependiente"/>
        <w:rPr>
          <w:sz w:val="22"/>
        </w:rPr>
      </w:pPr>
    </w:p>
    <w:p w14:paraId="2A050F4C" w14:textId="77777777" w:rsidR="00FE6C50" w:rsidRDefault="00FE6C50">
      <w:pPr>
        <w:pStyle w:val="Textoindependiente"/>
        <w:rPr>
          <w:sz w:val="22"/>
        </w:rPr>
      </w:pPr>
    </w:p>
    <w:p w14:paraId="1F289D45" w14:textId="77777777" w:rsidR="00FE6C50" w:rsidRDefault="00FE6C50">
      <w:pPr>
        <w:pStyle w:val="Textoindependiente"/>
        <w:rPr>
          <w:sz w:val="22"/>
        </w:rPr>
      </w:pPr>
    </w:p>
    <w:p w14:paraId="74261E8E" w14:textId="77777777" w:rsidR="00FE6C50" w:rsidRDefault="00FE6C50">
      <w:pPr>
        <w:pStyle w:val="Textoindependiente"/>
        <w:rPr>
          <w:sz w:val="29"/>
        </w:rPr>
      </w:pPr>
    </w:p>
    <w:p w14:paraId="756F1A27" w14:textId="77777777" w:rsidR="00FE6C50" w:rsidRDefault="00A77A99">
      <w:pPr>
        <w:pStyle w:val="Textoindependiente"/>
        <w:spacing w:line="364" w:lineRule="auto"/>
        <w:ind w:left="4353" w:right="3722"/>
        <w:jc w:val="center"/>
      </w:pPr>
      <w:r>
        <w:t>A fecha de firma electrónica (El órgano de contratación)</w:t>
      </w:r>
    </w:p>
    <w:p w14:paraId="424B5203" w14:textId="77777777" w:rsidR="00FE6C50" w:rsidRDefault="00FE6C50">
      <w:pPr>
        <w:pStyle w:val="Textoindependiente"/>
        <w:spacing w:before="11"/>
        <w:rPr>
          <w:sz w:val="17"/>
        </w:rPr>
      </w:pPr>
    </w:p>
    <w:p w14:paraId="5E962311" w14:textId="77777777" w:rsidR="00FE6C50" w:rsidRDefault="00FE6C50">
      <w:pPr>
        <w:pStyle w:val="Textoindependiente"/>
        <w:spacing w:before="93"/>
        <w:ind w:right="431"/>
        <w:jc w:val="right"/>
      </w:pPr>
    </w:p>
    <w:p w14:paraId="40CC252F" w14:textId="77777777" w:rsidR="00FE6C50" w:rsidRDefault="00FE6C50">
      <w:pPr>
        <w:jc w:val="right"/>
        <w:sectPr w:rsidR="00FE6C50">
          <w:headerReference w:type="default" r:id="rId18"/>
          <w:pgSz w:w="11900" w:h="16850"/>
          <w:pgMar w:top="1720" w:right="700" w:bottom="280" w:left="640" w:header="793" w:footer="0" w:gutter="0"/>
          <w:cols w:space="720"/>
        </w:sectPr>
      </w:pPr>
    </w:p>
    <w:p w14:paraId="72BB4607" w14:textId="77777777" w:rsidR="00FE6C50" w:rsidRDefault="00FE6C50">
      <w:pPr>
        <w:pStyle w:val="Textoindependiente"/>
        <w:spacing w:before="1"/>
        <w:rPr>
          <w:sz w:val="23"/>
        </w:rPr>
      </w:pPr>
    </w:p>
    <w:p w14:paraId="157A5F1A" w14:textId="77777777" w:rsidR="00FE6C50" w:rsidRDefault="00A77A99">
      <w:pPr>
        <w:pStyle w:val="Textoindependiente"/>
        <w:spacing w:before="93"/>
        <w:ind w:right="1043"/>
        <w:jc w:val="right"/>
      </w:pPr>
      <w:proofErr w:type="spellStart"/>
      <w:r>
        <w:t>Nº</w:t>
      </w:r>
      <w:proofErr w:type="spellEnd"/>
      <w:r>
        <w:t xml:space="preserve"> Expediente:</w:t>
      </w:r>
    </w:p>
    <w:p w14:paraId="129F12EF" w14:textId="77777777" w:rsidR="00FE6C50" w:rsidRDefault="00FE6C50">
      <w:pPr>
        <w:pStyle w:val="Textoindependiente"/>
      </w:pPr>
    </w:p>
    <w:p w14:paraId="7BA60DEC" w14:textId="77777777" w:rsidR="00FE6C50" w:rsidRDefault="00FE6C50">
      <w:pPr>
        <w:pStyle w:val="Textoindependiente"/>
        <w:spacing w:before="11"/>
      </w:pPr>
    </w:p>
    <w:p w14:paraId="2C71124B" w14:textId="77777777" w:rsidR="00FE6C50" w:rsidRDefault="00A77A99">
      <w:pPr>
        <w:pStyle w:val="Ttulo1"/>
        <w:spacing w:line="362" w:lineRule="auto"/>
        <w:ind w:left="3767" w:right="3036" w:firstLine="1387"/>
      </w:pPr>
      <w:r>
        <w:t>ANEXO II PRESUPUESTO BASE DE LICITACIÓN</w:t>
      </w:r>
    </w:p>
    <w:p w14:paraId="08D78EF5" w14:textId="77777777" w:rsidR="00FE6C50" w:rsidRDefault="00A77A99">
      <w:pPr>
        <w:spacing w:before="4"/>
        <w:ind w:left="1252" w:right="627"/>
        <w:jc w:val="center"/>
        <w:rPr>
          <w:b/>
          <w:sz w:val="20"/>
        </w:rPr>
      </w:pPr>
      <w:r>
        <w:rPr>
          <w:b/>
          <w:sz w:val="20"/>
        </w:rPr>
        <w:t>Artículo 100.2 LCSP</w:t>
      </w:r>
    </w:p>
    <w:p w14:paraId="5093F9F6" w14:textId="77777777" w:rsidR="00FE6C50" w:rsidRDefault="00A77A99">
      <w:pPr>
        <w:pStyle w:val="Textoindependiente"/>
        <w:spacing w:before="123"/>
        <w:ind w:left="1244" w:right="622"/>
        <w:jc w:val="center"/>
      </w:pPr>
      <w:r>
        <w:t>(Especificar para cada lote, en su caso)</w:t>
      </w:r>
    </w:p>
    <w:p w14:paraId="57E92B9B" w14:textId="77777777" w:rsidR="00FE6C50" w:rsidRDefault="00FE6C50">
      <w:pPr>
        <w:pStyle w:val="Textoindependiente"/>
      </w:pPr>
    </w:p>
    <w:p w14:paraId="273ABFF6" w14:textId="77777777" w:rsidR="00FE6C50" w:rsidRDefault="00FE6C50">
      <w:pPr>
        <w:pStyle w:val="Textoindependiente"/>
        <w:spacing w:before="8"/>
      </w:pPr>
    </w:p>
    <w:p w14:paraId="13E3145D" w14:textId="77777777" w:rsidR="00FE6C50" w:rsidRDefault="003C25BF">
      <w:pPr>
        <w:pStyle w:val="Ttulo1"/>
        <w:ind w:left="1347"/>
      </w:pPr>
      <w:r>
        <w:rPr>
          <w:noProof/>
          <w:lang w:eastAsia="es-ES"/>
        </w:rPr>
        <mc:AlternateContent>
          <mc:Choice Requires="wps">
            <w:drawing>
              <wp:anchor distT="0" distB="0" distL="114300" distR="114300" simplePos="0" relativeHeight="15790592" behindDoc="0" locked="0" layoutInCell="1" allowOverlap="1" wp14:anchorId="455CF306" wp14:editId="19E41269">
                <wp:simplePos x="0" y="0"/>
                <wp:positionH relativeFrom="page">
                  <wp:posOffset>1094740</wp:posOffset>
                </wp:positionH>
                <wp:positionV relativeFrom="paragraph">
                  <wp:posOffset>13970</wp:posOffset>
                </wp:positionV>
                <wp:extent cx="117475" cy="117475"/>
                <wp:effectExtent l="0" t="0" r="0" b="0"/>
                <wp:wrapNone/>
                <wp:docPr id="16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AAAA7" id="Rectangle 90" o:spid="_x0000_s1026" style="position:absolute;margin-left:86.2pt;margin-top:1.1pt;width:9.25pt;height:9.25pt;z-index:1579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" filled="f" strokeweight=".72pt">
                <w10:wrap anchorx="page"/>
              </v:rect>
            </w:pict>
          </mc:Fallback>
        </mc:AlternateContent>
      </w:r>
      <w:r w:rsidR="00A77A99">
        <w:t>Desglose de costes directos e indirectos:</w:t>
      </w:r>
    </w:p>
    <w:p w14:paraId="0990FF04" w14:textId="77777777" w:rsidR="00FE6C50" w:rsidRDefault="00FE6C50">
      <w:pPr>
        <w:pStyle w:val="Textoindependiente"/>
        <w:rPr>
          <w:b/>
        </w:rPr>
      </w:pPr>
    </w:p>
    <w:p w14:paraId="1A93FE05" w14:textId="77777777" w:rsidR="00FE6C50" w:rsidRDefault="00FE6C50">
      <w:pPr>
        <w:pStyle w:val="Textoindependiente"/>
        <w:rPr>
          <w:b/>
          <w:sz w:val="21"/>
        </w:rPr>
      </w:pPr>
    </w:p>
    <w:tbl>
      <w:tblPr>
        <w:tblStyle w:val="TableNormal"/>
        <w:tblW w:w="0" w:type="auto"/>
        <w:tblInd w:w="9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7"/>
        <w:gridCol w:w="2009"/>
      </w:tblGrid>
      <w:tr w:rsidR="00FE6C50" w14:paraId="10666830" w14:textId="77777777">
        <w:trPr>
          <w:trHeight w:val="230"/>
        </w:trPr>
        <w:tc>
          <w:tcPr>
            <w:tcW w:w="9206" w:type="dxa"/>
            <w:gridSpan w:val="2"/>
            <w:shd w:val="clear" w:color="auto" w:fill="E4E4E4"/>
          </w:tcPr>
          <w:p w14:paraId="3A84B6D2" w14:textId="77777777" w:rsidR="00FE6C50" w:rsidRDefault="00A77A99">
            <w:pPr>
              <w:pStyle w:val="TableParagraph"/>
              <w:spacing w:line="211" w:lineRule="exact"/>
              <w:ind w:left="3523" w:right="3517"/>
              <w:jc w:val="center"/>
              <w:rPr>
                <w:b/>
                <w:sz w:val="20"/>
              </w:rPr>
            </w:pPr>
            <w:r>
              <w:rPr>
                <w:b/>
                <w:sz w:val="20"/>
              </w:rPr>
              <w:t>COSTES DIRECTOS</w:t>
            </w:r>
          </w:p>
        </w:tc>
      </w:tr>
      <w:tr w:rsidR="00FE6C50" w14:paraId="4960FEC0" w14:textId="77777777">
        <w:trPr>
          <w:trHeight w:val="230"/>
        </w:trPr>
        <w:tc>
          <w:tcPr>
            <w:tcW w:w="7197" w:type="dxa"/>
            <w:shd w:val="clear" w:color="auto" w:fill="E4E4E4"/>
          </w:tcPr>
          <w:p w14:paraId="43B7C15E" w14:textId="77777777" w:rsidR="00FE6C50" w:rsidRDefault="00A77A99">
            <w:pPr>
              <w:pStyle w:val="TableParagraph"/>
              <w:spacing w:line="210" w:lineRule="exact"/>
              <w:ind w:left="3125" w:right="3120"/>
              <w:jc w:val="center"/>
              <w:rPr>
                <w:b/>
                <w:sz w:val="20"/>
              </w:rPr>
            </w:pPr>
            <w:r>
              <w:rPr>
                <w:b/>
                <w:sz w:val="20"/>
              </w:rPr>
              <w:t>Elemento</w:t>
            </w:r>
          </w:p>
        </w:tc>
        <w:tc>
          <w:tcPr>
            <w:tcW w:w="2009" w:type="dxa"/>
            <w:shd w:val="clear" w:color="auto" w:fill="E4E4E4"/>
          </w:tcPr>
          <w:p w14:paraId="7B821B5F" w14:textId="77777777" w:rsidR="00FE6C50" w:rsidRDefault="00A77A99">
            <w:pPr>
              <w:pStyle w:val="TableParagraph"/>
              <w:spacing w:line="210" w:lineRule="exact"/>
              <w:ind w:left="342"/>
              <w:rPr>
                <w:b/>
                <w:sz w:val="20"/>
              </w:rPr>
            </w:pPr>
            <w:r>
              <w:rPr>
                <w:b/>
                <w:sz w:val="20"/>
              </w:rPr>
              <w:t>Valoración (€)</w:t>
            </w:r>
          </w:p>
        </w:tc>
      </w:tr>
      <w:tr w:rsidR="00FE6C50" w14:paraId="74090EE0" w14:textId="77777777">
        <w:trPr>
          <w:trHeight w:val="230"/>
        </w:trPr>
        <w:tc>
          <w:tcPr>
            <w:tcW w:w="7197" w:type="dxa"/>
          </w:tcPr>
          <w:p w14:paraId="2919F3AD" w14:textId="77777777" w:rsidR="00FE6C50" w:rsidRDefault="00FE6C50">
            <w:pPr>
              <w:pStyle w:val="TableParagraph"/>
              <w:rPr>
                <w:rFonts w:ascii="Times New Roman"/>
                <w:sz w:val="16"/>
              </w:rPr>
            </w:pPr>
          </w:p>
        </w:tc>
        <w:tc>
          <w:tcPr>
            <w:tcW w:w="2009" w:type="dxa"/>
          </w:tcPr>
          <w:p w14:paraId="63A60B36" w14:textId="77777777" w:rsidR="00FE6C50" w:rsidRDefault="00FE6C50">
            <w:pPr>
              <w:pStyle w:val="TableParagraph"/>
              <w:rPr>
                <w:rFonts w:ascii="Times New Roman"/>
                <w:sz w:val="16"/>
              </w:rPr>
            </w:pPr>
          </w:p>
        </w:tc>
      </w:tr>
      <w:tr w:rsidR="00FE6C50" w14:paraId="7DAB8834" w14:textId="77777777">
        <w:trPr>
          <w:trHeight w:val="230"/>
        </w:trPr>
        <w:tc>
          <w:tcPr>
            <w:tcW w:w="7197" w:type="dxa"/>
          </w:tcPr>
          <w:p w14:paraId="1A8C95AC" w14:textId="77777777" w:rsidR="00FE6C50" w:rsidRDefault="00FE6C50">
            <w:pPr>
              <w:pStyle w:val="TableParagraph"/>
              <w:rPr>
                <w:rFonts w:ascii="Times New Roman"/>
                <w:sz w:val="16"/>
              </w:rPr>
            </w:pPr>
          </w:p>
        </w:tc>
        <w:tc>
          <w:tcPr>
            <w:tcW w:w="2009" w:type="dxa"/>
          </w:tcPr>
          <w:p w14:paraId="1E56A959" w14:textId="77777777" w:rsidR="00FE6C50" w:rsidRDefault="00FE6C50">
            <w:pPr>
              <w:pStyle w:val="TableParagraph"/>
              <w:rPr>
                <w:rFonts w:ascii="Times New Roman"/>
                <w:sz w:val="16"/>
              </w:rPr>
            </w:pPr>
          </w:p>
        </w:tc>
      </w:tr>
      <w:tr w:rsidR="00FE6C50" w14:paraId="1FC63241" w14:textId="77777777">
        <w:trPr>
          <w:trHeight w:val="230"/>
        </w:trPr>
        <w:tc>
          <w:tcPr>
            <w:tcW w:w="7197" w:type="dxa"/>
          </w:tcPr>
          <w:p w14:paraId="38954108" w14:textId="77777777" w:rsidR="00FE6C50" w:rsidRDefault="00FE6C50">
            <w:pPr>
              <w:pStyle w:val="TableParagraph"/>
              <w:rPr>
                <w:rFonts w:ascii="Times New Roman"/>
                <w:sz w:val="16"/>
              </w:rPr>
            </w:pPr>
          </w:p>
        </w:tc>
        <w:tc>
          <w:tcPr>
            <w:tcW w:w="2009" w:type="dxa"/>
          </w:tcPr>
          <w:p w14:paraId="50EC9969" w14:textId="77777777" w:rsidR="00FE6C50" w:rsidRDefault="00FE6C50">
            <w:pPr>
              <w:pStyle w:val="TableParagraph"/>
              <w:rPr>
                <w:rFonts w:ascii="Times New Roman"/>
                <w:sz w:val="16"/>
              </w:rPr>
            </w:pPr>
          </w:p>
        </w:tc>
      </w:tr>
      <w:tr w:rsidR="00FE6C50" w14:paraId="443F5631" w14:textId="77777777">
        <w:trPr>
          <w:trHeight w:val="230"/>
        </w:trPr>
        <w:tc>
          <w:tcPr>
            <w:tcW w:w="7197" w:type="dxa"/>
            <w:tcBorders>
              <w:left w:val="nil"/>
              <w:bottom w:val="nil"/>
            </w:tcBorders>
          </w:tcPr>
          <w:p w14:paraId="1182AAAD" w14:textId="77777777" w:rsidR="00FE6C50" w:rsidRDefault="00A77A99">
            <w:pPr>
              <w:pStyle w:val="TableParagraph"/>
              <w:spacing w:line="210" w:lineRule="exact"/>
              <w:ind w:right="97"/>
              <w:jc w:val="right"/>
              <w:rPr>
                <w:b/>
                <w:sz w:val="20"/>
              </w:rPr>
            </w:pPr>
            <w:r>
              <w:rPr>
                <w:b/>
                <w:sz w:val="20"/>
              </w:rPr>
              <w:t>TOTAL:</w:t>
            </w:r>
          </w:p>
        </w:tc>
        <w:tc>
          <w:tcPr>
            <w:tcW w:w="2009" w:type="dxa"/>
          </w:tcPr>
          <w:p w14:paraId="5CDA7820" w14:textId="77777777" w:rsidR="00FE6C50" w:rsidRDefault="00FE6C50">
            <w:pPr>
              <w:pStyle w:val="TableParagraph"/>
              <w:rPr>
                <w:rFonts w:ascii="Times New Roman"/>
                <w:sz w:val="16"/>
              </w:rPr>
            </w:pPr>
          </w:p>
        </w:tc>
      </w:tr>
    </w:tbl>
    <w:p w14:paraId="4CDA6539" w14:textId="77777777" w:rsidR="00FE6C50" w:rsidRDefault="00FE6C50">
      <w:pPr>
        <w:pStyle w:val="Textoindependiente"/>
        <w:rPr>
          <w:b/>
        </w:rPr>
      </w:pPr>
    </w:p>
    <w:p w14:paraId="716A2A39" w14:textId="77777777" w:rsidR="00FE6C50" w:rsidRDefault="00FE6C50">
      <w:pPr>
        <w:pStyle w:val="Textoindependiente"/>
        <w:spacing w:before="10"/>
        <w:rPr>
          <w:b/>
        </w:rPr>
      </w:pPr>
    </w:p>
    <w:tbl>
      <w:tblPr>
        <w:tblStyle w:val="TableNormal"/>
        <w:tblW w:w="0" w:type="auto"/>
        <w:tblInd w:w="9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7"/>
        <w:gridCol w:w="2009"/>
      </w:tblGrid>
      <w:tr w:rsidR="00FE6C50" w14:paraId="6765FDC4" w14:textId="77777777">
        <w:trPr>
          <w:trHeight w:val="230"/>
        </w:trPr>
        <w:tc>
          <w:tcPr>
            <w:tcW w:w="9206" w:type="dxa"/>
            <w:gridSpan w:val="2"/>
            <w:shd w:val="clear" w:color="auto" w:fill="E4E4E4"/>
          </w:tcPr>
          <w:p w14:paraId="10E2C9D7" w14:textId="77777777" w:rsidR="00FE6C50" w:rsidRDefault="00A77A99">
            <w:pPr>
              <w:pStyle w:val="TableParagraph"/>
              <w:spacing w:line="210" w:lineRule="exact"/>
              <w:ind w:left="3523" w:right="3520"/>
              <w:jc w:val="center"/>
              <w:rPr>
                <w:b/>
                <w:sz w:val="20"/>
              </w:rPr>
            </w:pPr>
            <w:r>
              <w:rPr>
                <w:b/>
                <w:sz w:val="20"/>
              </w:rPr>
              <w:t>COSTES INDIRECTOS</w:t>
            </w:r>
          </w:p>
        </w:tc>
      </w:tr>
      <w:tr w:rsidR="00FE6C50" w14:paraId="0A657A33" w14:textId="77777777">
        <w:trPr>
          <w:trHeight w:val="230"/>
        </w:trPr>
        <w:tc>
          <w:tcPr>
            <w:tcW w:w="7197" w:type="dxa"/>
            <w:shd w:val="clear" w:color="auto" w:fill="E4E4E4"/>
          </w:tcPr>
          <w:p w14:paraId="4EC53F0A" w14:textId="77777777" w:rsidR="00FE6C50" w:rsidRDefault="00A77A99">
            <w:pPr>
              <w:pStyle w:val="TableParagraph"/>
              <w:spacing w:line="210" w:lineRule="exact"/>
              <w:ind w:left="3125" w:right="3120"/>
              <w:jc w:val="center"/>
              <w:rPr>
                <w:b/>
                <w:sz w:val="20"/>
              </w:rPr>
            </w:pPr>
            <w:r>
              <w:rPr>
                <w:b/>
                <w:sz w:val="20"/>
              </w:rPr>
              <w:t>Elemento</w:t>
            </w:r>
          </w:p>
        </w:tc>
        <w:tc>
          <w:tcPr>
            <w:tcW w:w="2009" w:type="dxa"/>
            <w:shd w:val="clear" w:color="auto" w:fill="E4E4E4"/>
          </w:tcPr>
          <w:p w14:paraId="00103FA0" w14:textId="77777777" w:rsidR="00FE6C50" w:rsidRDefault="00A77A99">
            <w:pPr>
              <w:pStyle w:val="TableParagraph"/>
              <w:spacing w:line="210" w:lineRule="exact"/>
              <w:ind w:left="342"/>
              <w:rPr>
                <w:b/>
                <w:sz w:val="20"/>
              </w:rPr>
            </w:pPr>
            <w:r>
              <w:rPr>
                <w:b/>
                <w:sz w:val="20"/>
              </w:rPr>
              <w:t>Valoración (€)</w:t>
            </w:r>
          </w:p>
        </w:tc>
      </w:tr>
      <w:tr w:rsidR="00FE6C50" w14:paraId="71F99277" w14:textId="77777777">
        <w:trPr>
          <w:trHeight w:val="230"/>
        </w:trPr>
        <w:tc>
          <w:tcPr>
            <w:tcW w:w="7197" w:type="dxa"/>
          </w:tcPr>
          <w:p w14:paraId="720DBC49" w14:textId="77777777" w:rsidR="00FE6C50" w:rsidRDefault="00FE6C50">
            <w:pPr>
              <w:pStyle w:val="TableParagraph"/>
              <w:rPr>
                <w:rFonts w:ascii="Times New Roman"/>
                <w:sz w:val="16"/>
              </w:rPr>
            </w:pPr>
          </w:p>
        </w:tc>
        <w:tc>
          <w:tcPr>
            <w:tcW w:w="2009" w:type="dxa"/>
          </w:tcPr>
          <w:p w14:paraId="13FD2823" w14:textId="77777777" w:rsidR="00FE6C50" w:rsidRDefault="00FE6C50">
            <w:pPr>
              <w:pStyle w:val="TableParagraph"/>
              <w:rPr>
                <w:rFonts w:ascii="Times New Roman"/>
                <w:sz w:val="16"/>
              </w:rPr>
            </w:pPr>
          </w:p>
        </w:tc>
      </w:tr>
      <w:tr w:rsidR="00FE6C50" w14:paraId="268127FF" w14:textId="77777777">
        <w:trPr>
          <w:trHeight w:val="230"/>
        </w:trPr>
        <w:tc>
          <w:tcPr>
            <w:tcW w:w="7197" w:type="dxa"/>
          </w:tcPr>
          <w:p w14:paraId="0E74D193" w14:textId="77777777" w:rsidR="00FE6C50" w:rsidRDefault="00FE6C50">
            <w:pPr>
              <w:pStyle w:val="TableParagraph"/>
              <w:rPr>
                <w:rFonts w:ascii="Times New Roman"/>
                <w:sz w:val="16"/>
              </w:rPr>
            </w:pPr>
          </w:p>
        </w:tc>
        <w:tc>
          <w:tcPr>
            <w:tcW w:w="2009" w:type="dxa"/>
          </w:tcPr>
          <w:p w14:paraId="3298AF13" w14:textId="77777777" w:rsidR="00FE6C50" w:rsidRDefault="00FE6C50">
            <w:pPr>
              <w:pStyle w:val="TableParagraph"/>
              <w:rPr>
                <w:rFonts w:ascii="Times New Roman"/>
                <w:sz w:val="16"/>
              </w:rPr>
            </w:pPr>
          </w:p>
        </w:tc>
      </w:tr>
      <w:tr w:rsidR="00FE6C50" w14:paraId="5B71A7D0" w14:textId="77777777">
        <w:trPr>
          <w:trHeight w:val="230"/>
        </w:trPr>
        <w:tc>
          <w:tcPr>
            <w:tcW w:w="7197" w:type="dxa"/>
          </w:tcPr>
          <w:p w14:paraId="43E82F0A" w14:textId="77777777" w:rsidR="00FE6C50" w:rsidRDefault="00FE6C50">
            <w:pPr>
              <w:pStyle w:val="TableParagraph"/>
              <w:rPr>
                <w:rFonts w:ascii="Times New Roman"/>
                <w:sz w:val="16"/>
              </w:rPr>
            </w:pPr>
          </w:p>
        </w:tc>
        <w:tc>
          <w:tcPr>
            <w:tcW w:w="2009" w:type="dxa"/>
          </w:tcPr>
          <w:p w14:paraId="3D615E76" w14:textId="77777777" w:rsidR="00FE6C50" w:rsidRDefault="00FE6C50">
            <w:pPr>
              <w:pStyle w:val="TableParagraph"/>
              <w:rPr>
                <w:rFonts w:ascii="Times New Roman"/>
                <w:sz w:val="16"/>
              </w:rPr>
            </w:pPr>
          </w:p>
        </w:tc>
      </w:tr>
      <w:tr w:rsidR="00FE6C50" w14:paraId="3BA53A7B" w14:textId="77777777">
        <w:trPr>
          <w:trHeight w:val="230"/>
        </w:trPr>
        <w:tc>
          <w:tcPr>
            <w:tcW w:w="7197" w:type="dxa"/>
            <w:tcBorders>
              <w:left w:val="nil"/>
              <w:bottom w:val="nil"/>
            </w:tcBorders>
          </w:tcPr>
          <w:p w14:paraId="323FB353" w14:textId="77777777" w:rsidR="00FE6C50" w:rsidRDefault="00A77A99">
            <w:pPr>
              <w:pStyle w:val="TableParagraph"/>
              <w:spacing w:line="210" w:lineRule="exact"/>
              <w:ind w:right="97"/>
              <w:jc w:val="right"/>
              <w:rPr>
                <w:b/>
                <w:sz w:val="20"/>
              </w:rPr>
            </w:pPr>
            <w:r>
              <w:rPr>
                <w:b/>
                <w:sz w:val="20"/>
              </w:rPr>
              <w:t>TOTAL:</w:t>
            </w:r>
          </w:p>
        </w:tc>
        <w:tc>
          <w:tcPr>
            <w:tcW w:w="2009" w:type="dxa"/>
          </w:tcPr>
          <w:p w14:paraId="50CF4C0C" w14:textId="77777777" w:rsidR="00FE6C50" w:rsidRDefault="00FE6C50">
            <w:pPr>
              <w:pStyle w:val="TableParagraph"/>
              <w:rPr>
                <w:rFonts w:ascii="Times New Roman"/>
                <w:sz w:val="16"/>
              </w:rPr>
            </w:pPr>
          </w:p>
        </w:tc>
      </w:tr>
    </w:tbl>
    <w:p w14:paraId="4CC15D85" w14:textId="77777777" w:rsidR="00FE6C50" w:rsidRDefault="00FE6C50">
      <w:pPr>
        <w:pStyle w:val="Textoindependiente"/>
        <w:rPr>
          <w:b/>
        </w:rPr>
      </w:pPr>
    </w:p>
    <w:p w14:paraId="312D932E" w14:textId="77777777" w:rsidR="00FE6C50" w:rsidRDefault="00FE6C50">
      <w:pPr>
        <w:pStyle w:val="Textoindependiente"/>
        <w:rPr>
          <w:b/>
        </w:rPr>
      </w:pPr>
    </w:p>
    <w:p w14:paraId="3C7419B6" w14:textId="77777777" w:rsidR="00FE6C50" w:rsidRDefault="00FE6C50">
      <w:pPr>
        <w:pStyle w:val="Textoindependiente"/>
        <w:spacing w:before="1"/>
        <w:rPr>
          <w:b/>
          <w:sz w:val="23"/>
        </w:rPr>
      </w:pPr>
    </w:p>
    <w:p w14:paraId="4D0B3854" w14:textId="77777777" w:rsidR="00FE6C50" w:rsidRDefault="003C25BF">
      <w:pPr>
        <w:spacing w:before="93"/>
        <w:ind w:left="1347"/>
        <w:rPr>
          <w:b/>
          <w:sz w:val="20"/>
        </w:rPr>
      </w:pPr>
      <w:r>
        <w:rPr>
          <w:noProof/>
          <w:lang w:eastAsia="es-ES"/>
        </w:rPr>
        <mc:AlternateContent>
          <mc:Choice Requires="wps">
            <w:drawing>
              <wp:anchor distT="0" distB="0" distL="114300" distR="114300" simplePos="0" relativeHeight="15791104" behindDoc="0" locked="0" layoutInCell="1" allowOverlap="1" wp14:anchorId="5DA308D4" wp14:editId="5296A02E">
                <wp:simplePos x="0" y="0"/>
                <wp:positionH relativeFrom="page">
                  <wp:posOffset>1094740</wp:posOffset>
                </wp:positionH>
                <wp:positionV relativeFrom="paragraph">
                  <wp:posOffset>73025</wp:posOffset>
                </wp:positionV>
                <wp:extent cx="117475" cy="117475"/>
                <wp:effectExtent l="0" t="0" r="0" b="0"/>
                <wp:wrapNone/>
                <wp:docPr id="161"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0937A" id="Rectangle 89" o:spid="_x0000_s1026" style="position:absolute;margin-left:86.2pt;margin-top:5.75pt;width:9.25pt;height:9.25pt;z-index:1579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" filled="f" strokeweight=".72pt">
                <w10:wrap anchorx="page"/>
              </v:rect>
            </w:pict>
          </mc:Fallback>
        </mc:AlternateContent>
      </w:r>
      <w:r w:rsidR="00A77A99">
        <w:rPr>
          <w:b/>
          <w:sz w:val="20"/>
        </w:rPr>
        <w:t>Desglose de costes salariales de mano de obra:</w:t>
      </w:r>
    </w:p>
    <w:p w14:paraId="427CC6DB" w14:textId="77777777" w:rsidR="00FE6C50" w:rsidRDefault="00FE6C50">
      <w:pPr>
        <w:pStyle w:val="Textoindependiente"/>
        <w:rPr>
          <w:b/>
        </w:rPr>
      </w:pPr>
    </w:p>
    <w:p w14:paraId="47E59F51" w14:textId="77777777" w:rsidR="00FE6C50" w:rsidRDefault="00FE6C50">
      <w:pPr>
        <w:pStyle w:val="Textoindependiente"/>
        <w:spacing w:before="2"/>
        <w:rPr>
          <w:b/>
          <w:sz w:val="21"/>
        </w:rPr>
      </w:pPr>
    </w:p>
    <w:tbl>
      <w:tblPr>
        <w:tblStyle w:val="TableNormal"/>
        <w:tblW w:w="0" w:type="auto"/>
        <w:tblInd w:w="9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7"/>
        <w:gridCol w:w="2009"/>
      </w:tblGrid>
      <w:tr w:rsidR="00FE6C50" w14:paraId="591FAA9C" w14:textId="77777777">
        <w:trPr>
          <w:trHeight w:val="230"/>
        </w:trPr>
        <w:tc>
          <w:tcPr>
            <w:tcW w:w="7197" w:type="dxa"/>
            <w:shd w:val="clear" w:color="auto" w:fill="E4E4E4"/>
          </w:tcPr>
          <w:p w14:paraId="4F1DC582" w14:textId="77777777" w:rsidR="00FE6C50" w:rsidRDefault="00A77A99">
            <w:pPr>
              <w:pStyle w:val="TableParagraph"/>
              <w:spacing w:line="210" w:lineRule="exact"/>
              <w:ind w:left="386"/>
              <w:rPr>
                <w:b/>
                <w:sz w:val="20"/>
              </w:rPr>
            </w:pPr>
            <w:r>
              <w:rPr>
                <w:b/>
                <w:sz w:val="20"/>
              </w:rPr>
              <w:t>Costes salariales de mano de obra por CATEGORÍA PROFESIONAL</w:t>
            </w:r>
          </w:p>
        </w:tc>
        <w:tc>
          <w:tcPr>
            <w:tcW w:w="2009" w:type="dxa"/>
            <w:shd w:val="clear" w:color="auto" w:fill="E4E4E4"/>
          </w:tcPr>
          <w:p w14:paraId="442EF952" w14:textId="77777777" w:rsidR="00FE6C50" w:rsidRDefault="00A77A99">
            <w:pPr>
              <w:pStyle w:val="TableParagraph"/>
              <w:spacing w:line="210" w:lineRule="exact"/>
              <w:ind w:left="342"/>
              <w:rPr>
                <w:b/>
                <w:sz w:val="20"/>
              </w:rPr>
            </w:pPr>
            <w:r>
              <w:rPr>
                <w:b/>
                <w:sz w:val="20"/>
              </w:rPr>
              <w:t>Valoración (€)</w:t>
            </w:r>
          </w:p>
        </w:tc>
      </w:tr>
      <w:tr w:rsidR="00FE6C50" w14:paraId="33472F69" w14:textId="77777777">
        <w:trPr>
          <w:trHeight w:val="230"/>
        </w:trPr>
        <w:tc>
          <w:tcPr>
            <w:tcW w:w="7197" w:type="dxa"/>
          </w:tcPr>
          <w:p w14:paraId="2EE10B20" w14:textId="77777777" w:rsidR="00FE6C50" w:rsidRDefault="00FE6C50">
            <w:pPr>
              <w:pStyle w:val="TableParagraph"/>
              <w:rPr>
                <w:rFonts w:ascii="Times New Roman"/>
                <w:sz w:val="16"/>
              </w:rPr>
            </w:pPr>
          </w:p>
        </w:tc>
        <w:tc>
          <w:tcPr>
            <w:tcW w:w="2009" w:type="dxa"/>
          </w:tcPr>
          <w:p w14:paraId="0A74860C" w14:textId="77777777" w:rsidR="00FE6C50" w:rsidRDefault="00FE6C50">
            <w:pPr>
              <w:pStyle w:val="TableParagraph"/>
              <w:rPr>
                <w:rFonts w:ascii="Times New Roman"/>
                <w:sz w:val="16"/>
              </w:rPr>
            </w:pPr>
          </w:p>
        </w:tc>
      </w:tr>
      <w:tr w:rsidR="00FE6C50" w14:paraId="0704E50B" w14:textId="77777777">
        <w:trPr>
          <w:trHeight w:val="230"/>
        </w:trPr>
        <w:tc>
          <w:tcPr>
            <w:tcW w:w="7197" w:type="dxa"/>
          </w:tcPr>
          <w:p w14:paraId="4CF299B3" w14:textId="77777777" w:rsidR="00FE6C50" w:rsidRDefault="00FE6C50">
            <w:pPr>
              <w:pStyle w:val="TableParagraph"/>
              <w:rPr>
                <w:rFonts w:ascii="Times New Roman"/>
                <w:sz w:val="16"/>
              </w:rPr>
            </w:pPr>
          </w:p>
        </w:tc>
        <w:tc>
          <w:tcPr>
            <w:tcW w:w="2009" w:type="dxa"/>
          </w:tcPr>
          <w:p w14:paraId="11FF379B" w14:textId="77777777" w:rsidR="00FE6C50" w:rsidRDefault="00FE6C50">
            <w:pPr>
              <w:pStyle w:val="TableParagraph"/>
              <w:rPr>
                <w:rFonts w:ascii="Times New Roman"/>
                <w:sz w:val="16"/>
              </w:rPr>
            </w:pPr>
          </w:p>
        </w:tc>
      </w:tr>
      <w:tr w:rsidR="00FE6C50" w14:paraId="73E62562" w14:textId="77777777">
        <w:trPr>
          <w:trHeight w:val="230"/>
        </w:trPr>
        <w:tc>
          <w:tcPr>
            <w:tcW w:w="7197" w:type="dxa"/>
          </w:tcPr>
          <w:p w14:paraId="61D37F28" w14:textId="77777777" w:rsidR="00FE6C50" w:rsidRDefault="00FE6C50">
            <w:pPr>
              <w:pStyle w:val="TableParagraph"/>
              <w:rPr>
                <w:rFonts w:ascii="Times New Roman"/>
                <w:sz w:val="16"/>
              </w:rPr>
            </w:pPr>
          </w:p>
        </w:tc>
        <w:tc>
          <w:tcPr>
            <w:tcW w:w="2009" w:type="dxa"/>
          </w:tcPr>
          <w:p w14:paraId="09C20929" w14:textId="77777777" w:rsidR="00FE6C50" w:rsidRDefault="00FE6C50">
            <w:pPr>
              <w:pStyle w:val="TableParagraph"/>
              <w:rPr>
                <w:rFonts w:ascii="Times New Roman"/>
                <w:sz w:val="16"/>
              </w:rPr>
            </w:pPr>
          </w:p>
        </w:tc>
      </w:tr>
      <w:tr w:rsidR="00FE6C50" w14:paraId="6AD36C05" w14:textId="77777777">
        <w:trPr>
          <w:trHeight w:val="230"/>
        </w:trPr>
        <w:tc>
          <w:tcPr>
            <w:tcW w:w="7197" w:type="dxa"/>
            <w:tcBorders>
              <w:left w:val="nil"/>
              <w:bottom w:val="nil"/>
            </w:tcBorders>
          </w:tcPr>
          <w:p w14:paraId="5F352958" w14:textId="77777777" w:rsidR="00FE6C50" w:rsidRDefault="00A77A99">
            <w:pPr>
              <w:pStyle w:val="TableParagraph"/>
              <w:spacing w:line="210" w:lineRule="exact"/>
              <w:ind w:right="97"/>
              <w:jc w:val="right"/>
              <w:rPr>
                <w:b/>
                <w:sz w:val="20"/>
              </w:rPr>
            </w:pPr>
            <w:r>
              <w:rPr>
                <w:b/>
                <w:sz w:val="20"/>
              </w:rPr>
              <w:t>TOTAL:</w:t>
            </w:r>
          </w:p>
        </w:tc>
        <w:tc>
          <w:tcPr>
            <w:tcW w:w="2009" w:type="dxa"/>
          </w:tcPr>
          <w:p w14:paraId="158001D8" w14:textId="77777777" w:rsidR="00FE6C50" w:rsidRDefault="00FE6C50">
            <w:pPr>
              <w:pStyle w:val="TableParagraph"/>
              <w:rPr>
                <w:rFonts w:ascii="Times New Roman"/>
                <w:sz w:val="16"/>
              </w:rPr>
            </w:pPr>
          </w:p>
        </w:tc>
      </w:tr>
    </w:tbl>
    <w:p w14:paraId="4BE3F0A1" w14:textId="77777777" w:rsidR="00FE6C50" w:rsidRDefault="00FE6C50">
      <w:pPr>
        <w:pStyle w:val="Textoindependiente"/>
        <w:rPr>
          <w:b/>
        </w:rPr>
      </w:pPr>
    </w:p>
    <w:p w14:paraId="0293313A" w14:textId="77777777" w:rsidR="00FE6C50" w:rsidRDefault="00FE6C50">
      <w:pPr>
        <w:pStyle w:val="Textoindependiente"/>
        <w:spacing w:before="10"/>
        <w:rPr>
          <w:b/>
        </w:rPr>
      </w:pPr>
    </w:p>
    <w:tbl>
      <w:tblPr>
        <w:tblStyle w:val="TableNormal"/>
        <w:tblW w:w="0" w:type="auto"/>
        <w:tblInd w:w="9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7"/>
        <w:gridCol w:w="2009"/>
      </w:tblGrid>
      <w:tr w:rsidR="00FE6C50" w14:paraId="5EC798E6" w14:textId="77777777">
        <w:trPr>
          <w:trHeight w:val="230"/>
        </w:trPr>
        <w:tc>
          <w:tcPr>
            <w:tcW w:w="7197" w:type="dxa"/>
            <w:shd w:val="clear" w:color="auto" w:fill="E4E4E4"/>
          </w:tcPr>
          <w:p w14:paraId="63D41E4A" w14:textId="77777777" w:rsidR="00FE6C50" w:rsidRDefault="00A77A99">
            <w:pPr>
              <w:pStyle w:val="TableParagraph"/>
              <w:spacing w:line="210" w:lineRule="exact"/>
              <w:ind w:left="210"/>
              <w:rPr>
                <w:b/>
                <w:sz w:val="20"/>
              </w:rPr>
            </w:pPr>
            <w:r>
              <w:rPr>
                <w:b/>
                <w:sz w:val="20"/>
              </w:rPr>
              <w:t>Costes salariales de mano de obra por DESAGREGACIÓN DE GÉNERO</w:t>
            </w:r>
          </w:p>
        </w:tc>
        <w:tc>
          <w:tcPr>
            <w:tcW w:w="2009" w:type="dxa"/>
            <w:shd w:val="clear" w:color="auto" w:fill="E4E4E4"/>
          </w:tcPr>
          <w:p w14:paraId="5B9ADAC5" w14:textId="77777777" w:rsidR="00FE6C50" w:rsidRDefault="00A77A99">
            <w:pPr>
              <w:pStyle w:val="TableParagraph"/>
              <w:spacing w:line="210" w:lineRule="exact"/>
              <w:ind w:left="342"/>
              <w:rPr>
                <w:b/>
                <w:sz w:val="20"/>
              </w:rPr>
            </w:pPr>
            <w:r>
              <w:rPr>
                <w:b/>
                <w:sz w:val="20"/>
              </w:rPr>
              <w:t>Valoración (€)</w:t>
            </w:r>
          </w:p>
        </w:tc>
      </w:tr>
      <w:tr w:rsidR="00FE6C50" w14:paraId="1C33A6E9" w14:textId="77777777">
        <w:trPr>
          <w:trHeight w:val="230"/>
        </w:trPr>
        <w:tc>
          <w:tcPr>
            <w:tcW w:w="7197" w:type="dxa"/>
          </w:tcPr>
          <w:p w14:paraId="2A418786" w14:textId="77777777" w:rsidR="00FE6C50" w:rsidRDefault="00FE6C50">
            <w:pPr>
              <w:pStyle w:val="TableParagraph"/>
              <w:rPr>
                <w:rFonts w:ascii="Times New Roman"/>
                <w:sz w:val="16"/>
              </w:rPr>
            </w:pPr>
          </w:p>
        </w:tc>
        <w:tc>
          <w:tcPr>
            <w:tcW w:w="2009" w:type="dxa"/>
          </w:tcPr>
          <w:p w14:paraId="2EF8DC99" w14:textId="77777777" w:rsidR="00FE6C50" w:rsidRDefault="00FE6C50">
            <w:pPr>
              <w:pStyle w:val="TableParagraph"/>
              <w:rPr>
                <w:rFonts w:ascii="Times New Roman"/>
                <w:sz w:val="16"/>
              </w:rPr>
            </w:pPr>
          </w:p>
        </w:tc>
      </w:tr>
      <w:tr w:rsidR="00FE6C50" w14:paraId="1297CADA" w14:textId="77777777">
        <w:trPr>
          <w:trHeight w:val="230"/>
        </w:trPr>
        <w:tc>
          <w:tcPr>
            <w:tcW w:w="7197" w:type="dxa"/>
          </w:tcPr>
          <w:p w14:paraId="0496FD82" w14:textId="77777777" w:rsidR="00FE6C50" w:rsidRDefault="00FE6C50">
            <w:pPr>
              <w:pStyle w:val="TableParagraph"/>
              <w:rPr>
                <w:rFonts w:ascii="Times New Roman"/>
                <w:sz w:val="16"/>
              </w:rPr>
            </w:pPr>
          </w:p>
        </w:tc>
        <w:tc>
          <w:tcPr>
            <w:tcW w:w="2009" w:type="dxa"/>
          </w:tcPr>
          <w:p w14:paraId="2F8814EE" w14:textId="77777777" w:rsidR="00FE6C50" w:rsidRDefault="00FE6C50">
            <w:pPr>
              <w:pStyle w:val="TableParagraph"/>
              <w:rPr>
                <w:rFonts w:ascii="Times New Roman"/>
                <w:sz w:val="16"/>
              </w:rPr>
            </w:pPr>
          </w:p>
        </w:tc>
      </w:tr>
      <w:tr w:rsidR="00FE6C50" w14:paraId="6B39F3FF" w14:textId="77777777">
        <w:trPr>
          <w:trHeight w:val="230"/>
        </w:trPr>
        <w:tc>
          <w:tcPr>
            <w:tcW w:w="7197" w:type="dxa"/>
          </w:tcPr>
          <w:p w14:paraId="644DBF3F" w14:textId="77777777" w:rsidR="00FE6C50" w:rsidRDefault="00FE6C50">
            <w:pPr>
              <w:pStyle w:val="TableParagraph"/>
              <w:rPr>
                <w:rFonts w:ascii="Times New Roman"/>
                <w:sz w:val="16"/>
              </w:rPr>
            </w:pPr>
          </w:p>
        </w:tc>
        <w:tc>
          <w:tcPr>
            <w:tcW w:w="2009" w:type="dxa"/>
          </w:tcPr>
          <w:p w14:paraId="15AEBA9E" w14:textId="77777777" w:rsidR="00FE6C50" w:rsidRDefault="00FE6C50">
            <w:pPr>
              <w:pStyle w:val="TableParagraph"/>
              <w:rPr>
                <w:rFonts w:ascii="Times New Roman"/>
                <w:sz w:val="16"/>
              </w:rPr>
            </w:pPr>
          </w:p>
        </w:tc>
      </w:tr>
      <w:tr w:rsidR="00FE6C50" w14:paraId="14298CE4" w14:textId="77777777">
        <w:trPr>
          <w:trHeight w:val="230"/>
        </w:trPr>
        <w:tc>
          <w:tcPr>
            <w:tcW w:w="7197" w:type="dxa"/>
            <w:tcBorders>
              <w:left w:val="nil"/>
              <w:bottom w:val="nil"/>
            </w:tcBorders>
          </w:tcPr>
          <w:p w14:paraId="29526B1C" w14:textId="77777777" w:rsidR="00FE6C50" w:rsidRDefault="00A77A99">
            <w:pPr>
              <w:pStyle w:val="TableParagraph"/>
              <w:spacing w:line="210" w:lineRule="exact"/>
              <w:ind w:right="98"/>
              <w:jc w:val="right"/>
              <w:rPr>
                <w:b/>
                <w:sz w:val="20"/>
              </w:rPr>
            </w:pPr>
            <w:r>
              <w:rPr>
                <w:b/>
                <w:sz w:val="20"/>
              </w:rPr>
              <w:t>TOTAL:</w:t>
            </w:r>
          </w:p>
        </w:tc>
        <w:tc>
          <w:tcPr>
            <w:tcW w:w="2009" w:type="dxa"/>
          </w:tcPr>
          <w:p w14:paraId="59E3D32F" w14:textId="77777777" w:rsidR="00FE6C50" w:rsidRDefault="00FE6C50">
            <w:pPr>
              <w:pStyle w:val="TableParagraph"/>
              <w:rPr>
                <w:rFonts w:ascii="Times New Roman"/>
                <w:sz w:val="16"/>
              </w:rPr>
            </w:pPr>
          </w:p>
        </w:tc>
      </w:tr>
    </w:tbl>
    <w:p w14:paraId="190EC000" w14:textId="77777777" w:rsidR="00FE6C50" w:rsidRDefault="00FE6C50">
      <w:pPr>
        <w:pStyle w:val="Textoindependiente"/>
        <w:rPr>
          <w:b/>
        </w:rPr>
      </w:pPr>
    </w:p>
    <w:p w14:paraId="65E88A2D" w14:textId="77777777" w:rsidR="00FE6C50" w:rsidRDefault="00FE6C50">
      <w:pPr>
        <w:pStyle w:val="Textoindependiente"/>
        <w:rPr>
          <w:b/>
        </w:rPr>
      </w:pPr>
    </w:p>
    <w:p w14:paraId="2509D9CF" w14:textId="77777777" w:rsidR="00FE6C50" w:rsidRDefault="00FE6C50">
      <w:pPr>
        <w:pStyle w:val="Textoindependiente"/>
        <w:rPr>
          <w:b/>
        </w:rPr>
      </w:pPr>
    </w:p>
    <w:p w14:paraId="05F59E8A" w14:textId="77777777" w:rsidR="00FE6C50" w:rsidRDefault="00FE6C50">
      <w:pPr>
        <w:pStyle w:val="Textoindependiente"/>
        <w:rPr>
          <w:b/>
        </w:rPr>
      </w:pPr>
    </w:p>
    <w:p w14:paraId="3ACFBA6C" w14:textId="77777777" w:rsidR="00FE6C50" w:rsidRDefault="00FE6C50">
      <w:pPr>
        <w:pStyle w:val="Textoindependiente"/>
        <w:spacing w:before="7"/>
        <w:rPr>
          <w:b/>
          <w:sz w:val="21"/>
        </w:rPr>
      </w:pPr>
    </w:p>
    <w:p w14:paraId="4E2F941B" w14:textId="77777777" w:rsidR="00FE6C50" w:rsidRDefault="00A77A99">
      <w:pPr>
        <w:pStyle w:val="Textoindependiente"/>
        <w:spacing w:line="364" w:lineRule="auto"/>
        <w:ind w:left="4353" w:right="3722"/>
        <w:jc w:val="center"/>
      </w:pPr>
      <w:r>
        <w:t>A fecha de firma electrónica (El órgano de contratación)</w:t>
      </w:r>
    </w:p>
    <w:p w14:paraId="1251A59B" w14:textId="77777777" w:rsidR="00FE6C50" w:rsidRDefault="00FE6C50">
      <w:pPr>
        <w:jc w:val="right"/>
        <w:sectPr w:rsidR="00FE6C50">
          <w:pgSz w:w="11900" w:h="16850"/>
          <w:pgMar w:top="1720" w:right="700" w:bottom="280" w:left="640" w:header="793" w:footer="0" w:gutter="0"/>
          <w:cols w:space="720"/>
        </w:sectPr>
      </w:pPr>
    </w:p>
    <w:p w14:paraId="614ADDF5" w14:textId="77777777" w:rsidR="00FE6C50" w:rsidRDefault="00FE6C50">
      <w:pPr>
        <w:pStyle w:val="Textoindependiente"/>
        <w:spacing w:before="1"/>
        <w:rPr>
          <w:sz w:val="23"/>
        </w:rPr>
      </w:pPr>
    </w:p>
    <w:p w14:paraId="1031F81E" w14:textId="77777777" w:rsidR="00FE6C50" w:rsidRPr="00AC4802" w:rsidRDefault="00A77A99">
      <w:pPr>
        <w:pStyle w:val="Textoindependiente"/>
        <w:spacing w:before="93"/>
        <w:ind w:right="1043"/>
        <w:jc w:val="right"/>
        <w:rPr>
          <w:lang w:val="pt-PT"/>
        </w:rPr>
      </w:pPr>
      <w:r w:rsidRPr="00AC4802">
        <w:rPr>
          <w:lang w:val="pt-PT"/>
        </w:rPr>
        <w:t>Nº Expediente:</w:t>
      </w:r>
    </w:p>
    <w:p w14:paraId="680850E4" w14:textId="77777777" w:rsidR="00FE6C50" w:rsidRPr="00AC4802" w:rsidRDefault="00FE6C50">
      <w:pPr>
        <w:pStyle w:val="Textoindependiente"/>
        <w:rPr>
          <w:sz w:val="22"/>
          <w:lang w:val="pt-PT"/>
        </w:rPr>
      </w:pPr>
    </w:p>
    <w:p w14:paraId="22142B4C" w14:textId="77777777" w:rsidR="00FE6C50" w:rsidRPr="00AC4802" w:rsidRDefault="00FE6C50">
      <w:pPr>
        <w:pStyle w:val="Textoindependiente"/>
        <w:spacing w:before="11"/>
        <w:rPr>
          <w:sz w:val="18"/>
          <w:lang w:val="pt-PT"/>
        </w:rPr>
      </w:pPr>
    </w:p>
    <w:p w14:paraId="7ACDCEBC" w14:textId="77777777" w:rsidR="00FE6C50" w:rsidRPr="00AC4802" w:rsidRDefault="00A77A99">
      <w:pPr>
        <w:pStyle w:val="Ttulo1"/>
        <w:ind w:left="1252" w:right="624"/>
        <w:jc w:val="center"/>
        <w:rPr>
          <w:lang w:val="pt-PT"/>
        </w:rPr>
      </w:pPr>
      <w:r w:rsidRPr="00AC4802">
        <w:rPr>
          <w:lang w:val="pt-PT"/>
        </w:rPr>
        <w:t>ANEXO III</w:t>
      </w:r>
      <w:r w:rsidR="00166B7F" w:rsidRPr="00AC4802">
        <w:rPr>
          <w:lang w:val="pt-PT"/>
        </w:rPr>
        <w:t xml:space="preserve">-A: </w:t>
      </w:r>
    </w:p>
    <w:p w14:paraId="4480F11E" w14:textId="77777777" w:rsidR="00166B7F" w:rsidRPr="00AC4802" w:rsidRDefault="00166B7F">
      <w:pPr>
        <w:pStyle w:val="Ttulo1"/>
        <w:ind w:left="1252" w:right="624"/>
        <w:jc w:val="center"/>
        <w:rPr>
          <w:lang w:val="pt-PT"/>
        </w:rPr>
      </w:pPr>
    </w:p>
    <w:p w14:paraId="21AED841" w14:textId="77777777" w:rsidR="00166B7F" w:rsidRDefault="00166B7F">
      <w:pPr>
        <w:pStyle w:val="Ttulo1"/>
        <w:ind w:left="1252" w:right="624"/>
        <w:jc w:val="center"/>
      </w:pPr>
      <w:r>
        <w:t>DECLARACIONES RESPONSABLES PREVIAS</w:t>
      </w:r>
    </w:p>
    <w:p w14:paraId="4BAAEC9C" w14:textId="77777777" w:rsidR="007E68CA" w:rsidRPr="00F23FBE" w:rsidRDefault="007E68CA" w:rsidP="007E68CA">
      <w:pPr>
        <w:pStyle w:val="Textoindependiente"/>
        <w:rPr>
          <w:b/>
          <w:bCs/>
        </w:rPr>
      </w:pPr>
    </w:p>
    <w:p w14:paraId="774402F2" w14:textId="77777777" w:rsidR="007E68CA" w:rsidRPr="00F23FBE" w:rsidRDefault="007E68CA" w:rsidP="007E68CA">
      <w:pPr>
        <w:pStyle w:val="Textoindependiente"/>
        <w:ind w:left="851" w:right="779"/>
        <w:rPr>
          <w:b/>
          <w:bCs/>
        </w:rPr>
      </w:pPr>
    </w:p>
    <w:p w14:paraId="0731FBCC" w14:textId="77777777" w:rsidR="007E68CA" w:rsidRPr="00F23FBE" w:rsidRDefault="007E68CA" w:rsidP="007E68CA">
      <w:pPr>
        <w:pStyle w:val="Textoindependiente"/>
        <w:ind w:left="851" w:right="779"/>
      </w:pPr>
      <w:r w:rsidRPr="00F23FBE">
        <w:t>EXPEDIENTE:</w:t>
      </w:r>
    </w:p>
    <w:p w14:paraId="23957A95" w14:textId="77777777" w:rsidR="007E68CA" w:rsidRPr="00F23FBE" w:rsidRDefault="007E68CA" w:rsidP="007E68CA">
      <w:pPr>
        <w:pStyle w:val="Textoindependiente"/>
        <w:ind w:left="851" w:right="779"/>
      </w:pPr>
      <w:r w:rsidRPr="00F23FBE">
        <w:t>TÍTULO:</w:t>
      </w:r>
    </w:p>
    <w:p w14:paraId="388C65D2" w14:textId="77777777" w:rsidR="007E68CA" w:rsidRPr="00F23FBE" w:rsidRDefault="007E68CA" w:rsidP="007E68CA">
      <w:pPr>
        <w:pStyle w:val="Textoindependiente"/>
        <w:ind w:left="851" w:right="779"/>
      </w:pPr>
    </w:p>
    <w:p w14:paraId="7D2AEBE6" w14:textId="77777777" w:rsidR="007E68CA" w:rsidRPr="00F23FBE" w:rsidRDefault="007E68CA" w:rsidP="007E68CA">
      <w:pPr>
        <w:pStyle w:val="Textoindependiente"/>
        <w:ind w:left="851" w:right="779"/>
        <w:rPr>
          <w:b/>
          <w:bCs/>
        </w:rPr>
      </w:pPr>
    </w:p>
    <w:p w14:paraId="72A8C2C0" w14:textId="77777777" w:rsidR="007E68CA" w:rsidRPr="00F23FBE" w:rsidRDefault="007E68CA" w:rsidP="007E68CA">
      <w:pPr>
        <w:pStyle w:val="Textoindependiente"/>
        <w:ind w:left="851" w:right="779"/>
      </w:pPr>
      <w:r w:rsidRPr="00F23FBE">
        <w:rPr>
          <w:b/>
          <w:bCs/>
        </w:rPr>
        <w:t>DATOS DE LA PERSONA LICITADORA:</w:t>
      </w:r>
      <w:r w:rsidRPr="00F23FBE">
        <w:tab/>
      </w:r>
    </w:p>
    <w:p w14:paraId="4F4424AE" w14:textId="77777777" w:rsidR="007E68CA" w:rsidRPr="00F23FBE" w:rsidRDefault="007E68CA" w:rsidP="007E68CA">
      <w:pPr>
        <w:pStyle w:val="Textoindependiente"/>
        <w:ind w:left="851" w:right="779"/>
      </w:pPr>
      <w:r w:rsidRPr="00F23FBE">
        <w:t>Nombre/Razón social:                                                    N.I.F.:</w:t>
      </w:r>
    </w:p>
    <w:p w14:paraId="043FF477" w14:textId="77777777" w:rsidR="007E68CA" w:rsidRPr="00F23FBE" w:rsidRDefault="007E68CA" w:rsidP="007E68CA">
      <w:pPr>
        <w:pStyle w:val="Textoindependiente"/>
        <w:ind w:left="993" w:right="779" w:hanging="142"/>
      </w:pPr>
      <w:r w:rsidRPr="00F23FBE">
        <w:t>Dirección:                                                                      Teléfono:</w:t>
      </w:r>
    </w:p>
    <w:p w14:paraId="24923720" w14:textId="77777777" w:rsidR="007E68CA" w:rsidRPr="00F23FBE" w:rsidRDefault="007E68CA" w:rsidP="007E68CA">
      <w:pPr>
        <w:pStyle w:val="Textoindependiente"/>
        <w:ind w:left="993" w:right="779" w:hanging="142"/>
      </w:pPr>
      <w:r w:rsidRPr="00F23FBE">
        <w:t>Fax:</w:t>
      </w:r>
    </w:p>
    <w:p w14:paraId="18597B74" w14:textId="77777777" w:rsidR="007E68CA" w:rsidRPr="00F23FBE" w:rsidRDefault="007E68CA" w:rsidP="007E68CA">
      <w:pPr>
        <w:pStyle w:val="Textoindependiente"/>
        <w:ind w:left="993" w:right="779" w:hanging="142"/>
      </w:pPr>
    </w:p>
    <w:p w14:paraId="3BE1C6CA" w14:textId="77777777" w:rsidR="007E68CA" w:rsidRPr="00F23FBE" w:rsidRDefault="007E68CA" w:rsidP="007E68CA">
      <w:pPr>
        <w:pStyle w:val="Textoindependiente"/>
        <w:ind w:left="993" w:right="779" w:hanging="142"/>
      </w:pPr>
      <w:r w:rsidRPr="00F23FBE">
        <w:rPr>
          <w:b/>
          <w:bCs/>
        </w:rPr>
        <w:t xml:space="preserve">DATOS DE LA PERSONA REPRESENTANTE:  </w:t>
      </w:r>
    </w:p>
    <w:p w14:paraId="5F940F51" w14:textId="77777777" w:rsidR="007E68CA" w:rsidRPr="00F23FBE" w:rsidRDefault="007E68CA" w:rsidP="007E68CA">
      <w:pPr>
        <w:pStyle w:val="Textoindependiente"/>
        <w:ind w:left="993" w:right="779" w:hanging="142"/>
      </w:pPr>
      <w:r w:rsidRPr="00F23FBE">
        <w:t>Nombre y apellidos:</w:t>
      </w:r>
    </w:p>
    <w:p w14:paraId="4E1C91C2" w14:textId="77777777" w:rsidR="007E68CA" w:rsidRPr="00F23FBE" w:rsidRDefault="007E68CA" w:rsidP="007E68CA">
      <w:pPr>
        <w:pStyle w:val="Textoindependiente"/>
        <w:ind w:left="993" w:right="779" w:hanging="142"/>
      </w:pPr>
      <w:r w:rsidRPr="00F23FBE">
        <w:t>Teléfono de contacto:</w:t>
      </w:r>
    </w:p>
    <w:p w14:paraId="39109891" w14:textId="77777777" w:rsidR="007E68CA" w:rsidRPr="00F23FBE" w:rsidRDefault="007E68CA" w:rsidP="007E68CA">
      <w:pPr>
        <w:pStyle w:val="Textoindependiente"/>
        <w:ind w:left="993" w:right="779" w:hanging="142"/>
      </w:pPr>
    </w:p>
    <w:p w14:paraId="4CB9CB64" w14:textId="77777777" w:rsidR="007E68CA" w:rsidRPr="00F23FBE" w:rsidRDefault="007E68CA" w:rsidP="007E68CA">
      <w:pPr>
        <w:pStyle w:val="Textoindependiente"/>
        <w:ind w:left="993" w:right="779" w:hanging="142"/>
      </w:pPr>
      <w:r w:rsidRPr="00F23FBE">
        <w:rPr>
          <w:b/>
          <w:bCs/>
        </w:rPr>
        <w:t xml:space="preserve">DATOS DE PERSONA DE CONTACTO: </w:t>
      </w:r>
      <w:r w:rsidRPr="00F23FBE">
        <w:tab/>
      </w:r>
    </w:p>
    <w:p w14:paraId="0EBC9791" w14:textId="77777777" w:rsidR="007E68CA" w:rsidRPr="00F23FBE" w:rsidRDefault="007E68CA" w:rsidP="007E68CA">
      <w:pPr>
        <w:pStyle w:val="Textoindependiente"/>
        <w:ind w:left="993" w:right="779" w:hanging="142"/>
      </w:pPr>
      <w:r w:rsidRPr="00F23FBE">
        <w:t>Nombre y apellidos:</w:t>
      </w:r>
    </w:p>
    <w:p w14:paraId="740F6027" w14:textId="77777777" w:rsidR="007E68CA" w:rsidRPr="00F23FBE" w:rsidRDefault="007E68CA" w:rsidP="007E68CA">
      <w:pPr>
        <w:pStyle w:val="Textoindependiente"/>
        <w:ind w:left="993" w:right="779" w:hanging="142"/>
      </w:pPr>
      <w:r w:rsidRPr="00F23FBE">
        <w:t>Teléfono de contacto:</w:t>
      </w:r>
    </w:p>
    <w:p w14:paraId="0CE8A724" w14:textId="77777777" w:rsidR="007E68CA" w:rsidRPr="00F23FBE" w:rsidRDefault="007E68CA" w:rsidP="007E68CA">
      <w:pPr>
        <w:pStyle w:val="Textoindependiente"/>
        <w:ind w:left="993" w:right="779" w:hanging="142"/>
      </w:pPr>
      <w:r w:rsidRPr="00F23FBE">
        <w:t>Correo electrónico de contacto:</w:t>
      </w:r>
    </w:p>
    <w:p w14:paraId="5460C401" w14:textId="77777777" w:rsidR="007E68CA" w:rsidRPr="00F23FBE" w:rsidRDefault="007E68CA" w:rsidP="007E68CA">
      <w:pPr>
        <w:pStyle w:val="Textoindependiente"/>
        <w:ind w:left="993" w:right="779" w:hanging="142"/>
      </w:pPr>
    </w:p>
    <w:p w14:paraId="1F4C2F7C" w14:textId="77777777" w:rsidR="007E68CA" w:rsidRPr="00F23FBE" w:rsidRDefault="007E68CA" w:rsidP="007E68CA">
      <w:pPr>
        <w:pStyle w:val="Textoindependiente"/>
        <w:ind w:left="993" w:right="779" w:hanging="142"/>
      </w:pPr>
      <w:r w:rsidRPr="00F23FBE">
        <w:rPr>
          <w:b/>
          <w:bCs/>
        </w:rPr>
        <w:t>RELACIÓN DE LOTES A LOS QUE SE LICITA, EN SU CASO:</w:t>
      </w:r>
    </w:p>
    <w:p w14:paraId="48C668B6" w14:textId="77777777" w:rsidR="00295AF6" w:rsidRDefault="00295AF6" w:rsidP="00E36AC8">
      <w:pPr>
        <w:pStyle w:val="Textoindependiente"/>
        <w:ind w:left="851" w:right="779"/>
        <w:jc w:val="both"/>
      </w:pPr>
    </w:p>
    <w:p w14:paraId="7EABDE96" w14:textId="77777777" w:rsidR="007E68CA" w:rsidRDefault="007E68CA" w:rsidP="00E36AC8">
      <w:pPr>
        <w:pStyle w:val="Textoindependiente"/>
        <w:ind w:left="851" w:right="779"/>
        <w:jc w:val="both"/>
      </w:pPr>
      <w:r w:rsidRPr="00F23FBE">
        <w:t>Si en el Anexo I se ha limitado el número de lotes que puedan adjudicarse a una persona licitadora, y se ha indicado como criterio para determinar la adjudicación de los lotes la preferencia indicada, la persona licitadora deberá incluir ésta a continuación:</w:t>
      </w:r>
    </w:p>
    <w:p w14:paraId="228723D8" w14:textId="77777777" w:rsidR="007E68CA" w:rsidRPr="00F23FBE" w:rsidRDefault="007E68CA" w:rsidP="007E68CA">
      <w:pPr>
        <w:pStyle w:val="Textoindependiente"/>
        <w:ind w:left="993" w:right="779" w:hanging="142"/>
        <w:jc w:val="both"/>
      </w:pPr>
    </w:p>
    <w:p w14:paraId="3576D8FB" w14:textId="77777777" w:rsidR="007E68CA" w:rsidRPr="00F23FBE" w:rsidRDefault="007E68CA" w:rsidP="007E68CA">
      <w:pPr>
        <w:pStyle w:val="Textoindependiente"/>
        <w:ind w:left="993" w:right="779" w:hanging="142"/>
      </w:pPr>
      <w:r w:rsidRPr="00F23FBE">
        <w:t>1º ……</w:t>
      </w:r>
    </w:p>
    <w:p w14:paraId="2B6EE1E9" w14:textId="77777777" w:rsidR="007E68CA" w:rsidRPr="00F23FBE" w:rsidRDefault="007E68CA" w:rsidP="007E68CA">
      <w:pPr>
        <w:pStyle w:val="Textoindependiente"/>
        <w:ind w:left="993" w:right="779" w:hanging="142"/>
      </w:pPr>
      <w:r w:rsidRPr="00F23FBE">
        <w:t>2º ……</w:t>
      </w:r>
    </w:p>
    <w:p w14:paraId="57DD817C" w14:textId="77777777" w:rsidR="007E68CA" w:rsidRPr="00F23FBE" w:rsidRDefault="007E68CA" w:rsidP="007E68CA">
      <w:pPr>
        <w:pStyle w:val="Textoindependiente"/>
        <w:ind w:left="993" w:right="779" w:hanging="142"/>
      </w:pPr>
      <w:r>
        <w:t>3º ……</w:t>
      </w:r>
      <w:r w:rsidRPr="00F23FBE">
        <w:t>…….</w:t>
      </w:r>
      <w:r>
        <w:tab/>
      </w:r>
    </w:p>
    <w:p w14:paraId="67BD43B7" w14:textId="77777777" w:rsidR="007E68CA" w:rsidRPr="00F23FBE" w:rsidRDefault="007E68CA" w:rsidP="007E68CA">
      <w:pPr>
        <w:pStyle w:val="Textoindependiente"/>
        <w:ind w:left="993" w:right="779" w:hanging="142"/>
      </w:pPr>
    </w:p>
    <w:p w14:paraId="62DBC33B" w14:textId="77777777" w:rsidR="007E68CA" w:rsidRPr="00F23FBE" w:rsidRDefault="007E68CA" w:rsidP="007E68CA">
      <w:pPr>
        <w:pStyle w:val="Textoindependiente"/>
        <w:ind w:left="993" w:right="779" w:hanging="142"/>
        <w:jc w:val="center"/>
        <w:rPr>
          <w:b/>
          <w:bCs/>
        </w:rPr>
      </w:pPr>
    </w:p>
    <w:p w14:paraId="23DDA306" w14:textId="77777777" w:rsidR="007E68CA" w:rsidRPr="00F23FBE" w:rsidRDefault="007E68CA" w:rsidP="00166B7F">
      <w:pPr>
        <w:pStyle w:val="Textoindependiente"/>
        <w:spacing w:after="240"/>
        <w:ind w:right="779"/>
        <w:jc w:val="center"/>
        <w:rPr>
          <w:b/>
          <w:bCs/>
          <w:u w:val="single"/>
        </w:rPr>
      </w:pPr>
      <w:r w:rsidRPr="00F23FBE">
        <w:rPr>
          <w:b/>
          <w:bCs/>
          <w:u w:val="single"/>
        </w:rPr>
        <w:t>DECLARACIONES RESPONSABLES</w:t>
      </w:r>
      <w:r w:rsidRPr="00F23FBE">
        <w:rPr>
          <w:rStyle w:val="Refdenotaalpie"/>
          <w:b/>
          <w:bCs/>
          <w:u w:val="single"/>
        </w:rPr>
        <w:footnoteReference w:id="1"/>
      </w:r>
      <w:r w:rsidRPr="00F23FBE">
        <w:rPr>
          <w:b/>
          <w:bCs/>
          <w:u w:val="single"/>
        </w:rPr>
        <w:t>:</w:t>
      </w:r>
    </w:p>
    <w:p w14:paraId="08C3E8F0" w14:textId="77777777" w:rsidR="009B203F" w:rsidRPr="00131A1A" w:rsidRDefault="009B203F" w:rsidP="009B203F">
      <w:pPr>
        <w:pStyle w:val="Textoindependiente"/>
        <w:ind w:left="993"/>
      </w:pPr>
      <w:r w:rsidRPr="00131A1A">
        <w:t>Dª./</w:t>
      </w:r>
      <w:r>
        <w:t xml:space="preserve"> </w:t>
      </w:r>
      <w:r w:rsidRPr="00131A1A">
        <w:t>D.</w:t>
      </w:r>
    </w:p>
    <w:p w14:paraId="5ECBE4CD" w14:textId="77777777" w:rsidR="009B203F" w:rsidRPr="00131A1A" w:rsidRDefault="009B203F" w:rsidP="009B203F">
      <w:pPr>
        <w:pStyle w:val="Textoindependiente"/>
        <w:ind w:left="993"/>
      </w:pPr>
      <w:r w:rsidRPr="00131A1A">
        <w:t>con residencia en</w:t>
      </w:r>
    </w:p>
    <w:p w14:paraId="4F156D5B" w14:textId="77777777" w:rsidR="009B203F" w:rsidRPr="00131A1A" w:rsidRDefault="009B203F" w:rsidP="009B203F">
      <w:pPr>
        <w:pStyle w:val="Textoindependiente"/>
        <w:ind w:left="993"/>
      </w:pPr>
      <w:r w:rsidRPr="00131A1A">
        <w:t>provincia de</w:t>
      </w:r>
    </w:p>
    <w:p w14:paraId="04111095" w14:textId="77777777" w:rsidR="009B203F" w:rsidRPr="00131A1A" w:rsidRDefault="009B203F" w:rsidP="009B203F">
      <w:pPr>
        <w:pStyle w:val="Textoindependiente"/>
        <w:ind w:left="993"/>
      </w:pPr>
      <w:r w:rsidRPr="00131A1A">
        <w:t>calle</w:t>
      </w:r>
      <w:r w:rsidRPr="00131A1A">
        <w:tab/>
      </w:r>
      <w:r w:rsidRPr="00131A1A">
        <w:tab/>
      </w:r>
      <w:r w:rsidRPr="00131A1A">
        <w:tab/>
      </w:r>
      <w:r w:rsidRPr="00131A1A">
        <w:tab/>
      </w:r>
      <w:r w:rsidRPr="00131A1A">
        <w:tab/>
      </w:r>
      <w:r w:rsidRPr="00131A1A">
        <w:tab/>
      </w:r>
      <w:proofErr w:type="spellStart"/>
      <w:r w:rsidRPr="00131A1A">
        <w:t>nº</w:t>
      </w:r>
      <w:proofErr w:type="spellEnd"/>
      <w:r w:rsidRPr="00131A1A">
        <w:tab/>
      </w:r>
    </w:p>
    <w:p w14:paraId="1DB5D369" w14:textId="77777777" w:rsidR="009B203F" w:rsidRPr="00131A1A" w:rsidRDefault="009B203F" w:rsidP="009B203F">
      <w:pPr>
        <w:pStyle w:val="Textoindependiente"/>
        <w:ind w:left="993"/>
      </w:pPr>
      <w:r w:rsidRPr="00131A1A">
        <w:t xml:space="preserve">según Documento Nacional de Identidad </w:t>
      </w:r>
      <w:proofErr w:type="spellStart"/>
      <w:r w:rsidRPr="00131A1A">
        <w:t>nº</w:t>
      </w:r>
      <w:proofErr w:type="spellEnd"/>
    </w:p>
    <w:p w14:paraId="637C2E39" w14:textId="77777777" w:rsidR="009B203F" w:rsidRPr="00131A1A" w:rsidRDefault="009B203F" w:rsidP="009B203F">
      <w:pPr>
        <w:pStyle w:val="Textoindependiente"/>
        <w:ind w:left="993"/>
      </w:pPr>
      <w:r w:rsidRPr="00131A1A">
        <w:t>en nombre, propio o</w:t>
      </w:r>
      <w:r>
        <w:t xml:space="preserve"> de la empresa que representa (</w:t>
      </w:r>
      <w:r w:rsidR="002E36B3" w:rsidRPr="00131A1A">
        <w:rPr>
          <w:i/>
          <w:iCs/>
        </w:rPr>
        <w:t>Indicar denominación social y NIF</w:t>
      </w:r>
      <w:r w:rsidRPr="00131A1A">
        <w:t>)</w:t>
      </w:r>
      <w:r>
        <w:t>: ………………</w:t>
      </w:r>
    </w:p>
    <w:p w14:paraId="2E061AB3" w14:textId="77777777" w:rsidR="007E68CA" w:rsidRPr="007E68CA" w:rsidRDefault="007E68CA" w:rsidP="00E36AC8">
      <w:pPr>
        <w:spacing w:after="240" w:line="0" w:lineRule="atLeast"/>
        <w:ind w:left="851" w:right="779"/>
        <w:jc w:val="both"/>
        <w:rPr>
          <w:rFonts w:eastAsia="Tahoma"/>
          <w:sz w:val="20"/>
          <w:szCs w:val="20"/>
        </w:rPr>
      </w:pPr>
    </w:p>
    <w:p w14:paraId="3B3AFE46" w14:textId="77777777" w:rsidR="007E68CA" w:rsidRPr="00F23FBE" w:rsidRDefault="007E68CA" w:rsidP="007E68CA">
      <w:pPr>
        <w:pStyle w:val="Prrafodelista"/>
        <w:numPr>
          <w:ilvl w:val="0"/>
          <w:numId w:val="23"/>
        </w:numPr>
        <w:suppressAutoHyphens/>
        <w:autoSpaceDE/>
        <w:spacing w:after="240" w:line="0" w:lineRule="atLeast"/>
        <w:ind w:left="993" w:right="779" w:hanging="142"/>
        <w:jc w:val="both"/>
        <w:textAlignment w:val="baseline"/>
        <w:rPr>
          <w:rFonts w:eastAsia="Tahoma"/>
          <w:sz w:val="20"/>
          <w:szCs w:val="20"/>
        </w:rPr>
      </w:pPr>
      <w:r w:rsidRPr="00F23FBE">
        <w:rPr>
          <w:rFonts w:eastAsia="Tahoma"/>
          <w:sz w:val="20"/>
          <w:szCs w:val="20"/>
        </w:rPr>
        <w:t>Que la empresa licitadora cumple las condiciones establecidas legalmente para contratar con la Administración y cuenta con las autorizaciones necesarias para ejercer la actividad.</w:t>
      </w:r>
    </w:p>
    <w:p w14:paraId="61399493" w14:textId="77777777" w:rsidR="007E68CA" w:rsidRPr="00F23FBE" w:rsidRDefault="007E68CA" w:rsidP="007E68CA">
      <w:pPr>
        <w:pStyle w:val="Prrafodelista"/>
        <w:numPr>
          <w:ilvl w:val="0"/>
          <w:numId w:val="23"/>
        </w:numPr>
        <w:suppressAutoHyphens/>
        <w:autoSpaceDE/>
        <w:spacing w:after="240" w:line="0" w:lineRule="atLeast"/>
        <w:ind w:left="993" w:right="779" w:hanging="142"/>
        <w:jc w:val="both"/>
        <w:textAlignment w:val="baseline"/>
        <w:rPr>
          <w:rFonts w:eastAsia="Tahoma"/>
          <w:sz w:val="20"/>
          <w:szCs w:val="20"/>
        </w:rPr>
      </w:pPr>
      <w:r w:rsidRPr="00F23FBE">
        <w:rPr>
          <w:rFonts w:eastAsia="Tahoma"/>
          <w:sz w:val="20"/>
          <w:szCs w:val="20"/>
        </w:rPr>
        <w:t xml:space="preserve">Que la empresa licitadora cumple con los requisitos de solvencia económica y financiera y técnica exigidos en el presente Pliego. En el supuesto de presentar clasificación como medio de acreditación de la solvencia, declara igualmente la vigencia del Certificado de Clasificación, así como, la de las </w:t>
      </w:r>
      <w:r w:rsidRPr="00F23FBE">
        <w:rPr>
          <w:rFonts w:eastAsia="Tahoma"/>
          <w:sz w:val="20"/>
          <w:szCs w:val="20"/>
        </w:rPr>
        <w:lastRenderedPageBreak/>
        <w:t>circunstancias que sirvieron de base para su otorgamiento.</w:t>
      </w:r>
    </w:p>
    <w:p w14:paraId="7905C0BD" w14:textId="77777777" w:rsidR="007E68CA" w:rsidRPr="00F23FBE" w:rsidRDefault="007E68CA" w:rsidP="007E68CA">
      <w:pPr>
        <w:pStyle w:val="Prrafodelista"/>
        <w:numPr>
          <w:ilvl w:val="0"/>
          <w:numId w:val="23"/>
        </w:numPr>
        <w:suppressAutoHyphens/>
        <w:autoSpaceDE/>
        <w:spacing w:after="240" w:line="0" w:lineRule="atLeast"/>
        <w:ind w:left="993" w:right="779" w:hanging="142"/>
        <w:jc w:val="both"/>
        <w:textAlignment w:val="baseline"/>
        <w:rPr>
          <w:rFonts w:eastAsia="Tahoma"/>
          <w:sz w:val="20"/>
          <w:szCs w:val="20"/>
        </w:rPr>
      </w:pPr>
      <w:r w:rsidRPr="00F23FBE">
        <w:rPr>
          <w:rFonts w:eastAsia="Tahoma"/>
          <w:sz w:val="20"/>
          <w:szCs w:val="20"/>
        </w:rPr>
        <w:t>Que la empresa licitadora tiene plena capacidad de obrar.</w:t>
      </w:r>
    </w:p>
    <w:p w14:paraId="6CBFFDBB" w14:textId="77777777" w:rsidR="007E68CA" w:rsidRPr="00F23FBE" w:rsidRDefault="007E68CA" w:rsidP="007E68CA">
      <w:pPr>
        <w:pStyle w:val="Prrafodelista"/>
        <w:numPr>
          <w:ilvl w:val="0"/>
          <w:numId w:val="23"/>
        </w:numPr>
        <w:suppressAutoHyphens/>
        <w:autoSpaceDE/>
        <w:spacing w:after="240" w:line="0" w:lineRule="atLeast"/>
        <w:ind w:left="993" w:right="779" w:hanging="142"/>
        <w:jc w:val="both"/>
        <w:textAlignment w:val="baseline"/>
        <w:rPr>
          <w:rFonts w:eastAsia="Tahoma"/>
          <w:sz w:val="20"/>
          <w:szCs w:val="20"/>
        </w:rPr>
      </w:pPr>
      <w:r w:rsidRPr="00F23FBE">
        <w:rPr>
          <w:rFonts w:eastAsia="Tahoma"/>
          <w:sz w:val="20"/>
          <w:szCs w:val="20"/>
        </w:rPr>
        <w:t>Que no se halla incursa -ni la persona firmante ni la empresa a la que representa, en su caso- en ninguna causa de incompatibilidad o prohibición de contratar con las Administraciones Públicas, entre ellas las relativas al cumplimiento de la cuota de reserva de puestos de trabajo del 2 por ciento para personas con discapacidad y a la obligación de contar con un plan de igualdad, en los términos previstos en el artículo 71.1.d) de la Ley de Contratos del Sector Público.</w:t>
      </w:r>
    </w:p>
    <w:p w14:paraId="1C75DE81" w14:textId="77777777" w:rsidR="007E68CA" w:rsidRPr="00F23FBE" w:rsidRDefault="007E68CA" w:rsidP="007E68CA">
      <w:pPr>
        <w:pStyle w:val="Prrafodelista"/>
        <w:numPr>
          <w:ilvl w:val="0"/>
          <w:numId w:val="23"/>
        </w:numPr>
        <w:suppressAutoHyphens/>
        <w:autoSpaceDE/>
        <w:spacing w:after="240" w:line="0" w:lineRule="atLeast"/>
        <w:ind w:left="993" w:right="779" w:hanging="142"/>
        <w:jc w:val="both"/>
        <w:textAlignment w:val="baseline"/>
        <w:rPr>
          <w:sz w:val="20"/>
          <w:szCs w:val="20"/>
        </w:rPr>
      </w:pPr>
      <w:r w:rsidRPr="00F23FBE">
        <w:rPr>
          <w:rFonts w:eastAsia="Tahoma"/>
          <w:sz w:val="20"/>
          <w:szCs w:val="20"/>
        </w:rPr>
        <w:t xml:space="preserve">Que la empresa </w:t>
      </w:r>
      <w:r w:rsidRPr="00F23FBE">
        <w:rPr>
          <w:rFonts w:ascii="Segoe UI Symbol" w:eastAsia="Tahoma" w:hAnsi="Segoe UI Symbol" w:cs="Segoe UI Symbol"/>
          <w:sz w:val="20"/>
          <w:szCs w:val="20"/>
        </w:rPr>
        <w:t>☐</w:t>
      </w:r>
      <w:r w:rsidRPr="00F23FBE">
        <w:rPr>
          <w:rFonts w:eastAsia="Tahoma"/>
          <w:sz w:val="20"/>
          <w:szCs w:val="20"/>
        </w:rPr>
        <w:t xml:space="preserve"> </w:t>
      </w:r>
      <w:r w:rsidRPr="00F23FBE">
        <w:rPr>
          <w:rFonts w:eastAsia="Tahoma"/>
          <w:b/>
          <w:sz w:val="20"/>
          <w:szCs w:val="20"/>
        </w:rPr>
        <w:t>SÍ</w:t>
      </w:r>
      <w:r w:rsidRPr="00F23FBE">
        <w:rPr>
          <w:rFonts w:eastAsia="Tahoma"/>
          <w:sz w:val="20"/>
          <w:szCs w:val="20"/>
        </w:rPr>
        <w:t xml:space="preserve"> / </w:t>
      </w:r>
      <w:r w:rsidRPr="00F23FBE">
        <w:rPr>
          <w:rFonts w:ascii="Segoe UI Symbol" w:eastAsia="Tahoma" w:hAnsi="Segoe UI Symbol" w:cs="Segoe UI Symbol"/>
          <w:sz w:val="20"/>
          <w:szCs w:val="20"/>
        </w:rPr>
        <w:t>☐</w:t>
      </w:r>
      <w:r w:rsidRPr="00F23FBE">
        <w:rPr>
          <w:rFonts w:eastAsia="Tahoma"/>
          <w:sz w:val="20"/>
          <w:szCs w:val="20"/>
        </w:rPr>
        <w:t xml:space="preserve"> </w:t>
      </w:r>
      <w:r w:rsidRPr="00F23FBE">
        <w:rPr>
          <w:rFonts w:eastAsia="Tahoma"/>
          <w:b/>
          <w:sz w:val="20"/>
          <w:szCs w:val="20"/>
        </w:rPr>
        <w:t>NO (</w:t>
      </w:r>
      <w:r w:rsidRPr="00F23FBE">
        <w:rPr>
          <w:rFonts w:eastAsia="Tahoma"/>
          <w:b/>
          <w:i/>
          <w:sz w:val="20"/>
          <w:szCs w:val="20"/>
        </w:rPr>
        <w:t>márquese lo que proceda</w:t>
      </w:r>
      <w:r w:rsidRPr="00F23FBE">
        <w:rPr>
          <w:rFonts w:eastAsia="Tahoma"/>
          <w:b/>
          <w:sz w:val="20"/>
          <w:szCs w:val="20"/>
        </w:rPr>
        <w:t>)</w:t>
      </w:r>
      <w:r w:rsidRPr="00F23FBE">
        <w:rPr>
          <w:rFonts w:eastAsia="Tahoma"/>
          <w:sz w:val="20"/>
          <w:szCs w:val="20"/>
        </w:rPr>
        <w:t xml:space="preserve"> cumple los criterios establecidos para ser considerada una PYME.</w:t>
      </w:r>
    </w:p>
    <w:p w14:paraId="70E5C02B" w14:textId="77777777" w:rsidR="007E68CA" w:rsidRPr="00F23FBE" w:rsidRDefault="007E68CA" w:rsidP="007E68CA">
      <w:pPr>
        <w:pStyle w:val="Prrafodelista"/>
        <w:numPr>
          <w:ilvl w:val="0"/>
          <w:numId w:val="23"/>
        </w:numPr>
        <w:suppressAutoHyphens/>
        <w:autoSpaceDE/>
        <w:spacing w:after="240" w:line="0" w:lineRule="atLeast"/>
        <w:ind w:left="993" w:right="779" w:hanging="142"/>
        <w:jc w:val="both"/>
        <w:textAlignment w:val="baseline"/>
        <w:rPr>
          <w:rFonts w:eastAsia="Tahoma"/>
          <w:sz w:val="20"/>
          <w:szCs w:val="20"/>
        </w:rPr>
      </w:pPr>
      <w:r w:rsidRPr="00F23FBE">
        <w:rPr>
          <w:rFonts w:eastAsia="Tahoma"/>
          <w:sz w:val="20"/>
          <w:szCs w:val="20"/>
        </w:rPr>
        <w:t xml:space="preserve">Que la empresa a la que representa: (indicar a </w:t>
      </w:r>
      <w:proofErr w:type="spellStart"/>
      <w:r w:rsidRPr="00F23FBE">
        <w:rPr>
          <w:rFonts w:eastAsia="Tahoma"/>
          <w:sz w:val="20"/>
          <w:szCs w:val="20"/>
        </w:rPr>
        <w:t>ó</w:t>
      </w:r>
      <w:proofErr w:type="spellEnd"/>
      <w:r w:rsidRPr="00F23FBE">
        <w:rPr>
          <w:rFonts w:eastAsia="Tahoma"/>
          <w:sz w:val="20"/>
          <w:szCs w:val="20"/>
        </w:rPr>
        <w:t xml:space="preserve"> b)</w:t>
      </w:r>
    </w:p>
    <w:p w14:paraId="390A3280" w14:textId="77777777" w:rsidR="007E68CA" w:rsidRPr="00F23FBE" w:rsidRDefault="007E68CA" w:rsidP="007E68CA">
      <w:pPr>
        <w:pStyle w:val="Textoindependiente"/>
        <w:ind w:left="993" w:right="779" w:hanging="142"/>
      </w:pPr>
      <w:r w:rsidRPr="00F23FBE">
        <w:t> a) No pertenece a ningún grupo de empresas.</w:t>
      </w:r>
    </w:p>
    <w:p w14:paraId="57401C29" w14:textId="77777777" w:rsidR="007E68CA" w:rsidRPr="00F23FBE" w:rsidRDefault="007E68CA" w:rsidP="007E68CA">
      <w:pPr>
        <w:pStyle w:val="Textoindependiente"/>
        <w:ind w:left="993" w:right="779" w:hanging="142"/>
      </w:pPr>
    </w:p>
    <w:p w14:paraId="51852B8F" w14:textId="77777777" w:rsidR="007E68CA" w:rsidRPr="00F23FBE" w:rsidRDefault="007E68CA" w:rsidP="007E68CA">
      <w:pPr>
        <w:pStyle w:val="Textoindependiente"/>
        <w:ind w:left="993" w:right="779" w:hanging="142"/>
      </w:pPr>
      <w:r w:rsidRPr="00F23FBE">
        <w:t> b) Pertenece al grupo de empresas denominado:  .................... compuesto por las siguientes empresas (indicar todas las empresas del grupo)</w:t>
      </w:r>
      <w:r w:rsidR="00E36AC8">
        <w:t>………………………………………………………</w:t>
      </w:r>
    </w:p>
    <w:p w14:paraId="7CE4DE8B" w14:textId="77777777" w:rsidR="007E68CA" w:rsidRPr="00F23FBE" w:rsidRDefault="007E68CA" w:rsidP="007E68CA">
      <w:pPr>
        <w:pStyle w:val="Textoindependiente"/>
        <w:ind w:left="993" w:right="779" w:hanging="142"/>
        <w:rPr>
          <w:b/>
          <w:bCs/>
        </w:rPr>
      </w:pPr>
    </w:p>
    <w:p w14:paraId="733A7347" w14:textId="77777777" w:rsidR="007E68CA" w:rsidRPr="00F23FBE" w:rsidRDefault="007E68CA" w:rsidP="007E68CA">
      <w:pPr>
        <w:pStyle w:val="Textoindependiente"/>
        <w:ind w:left="993" w:right="779" w:hanging="142"/>
      </w:pPr>
      <w:r w:rsidRPr="00F23FBE">
        <w:rPr>
          <w:b/>
          <w:bCs/>
        </w:rPr>
        <w:t>En este último caso deberá indicar:</w:t>
      </w:r>
    </w:p>
    <w:p w14:paraId="24656381" w14:textId="77777777" w:rsidR="007E68CA" w:rsidRPr="00F23FBE" w:rsidRDefault="007E68CA" w:rsidP="007E68CA">
      <w:pPr>
        <w:pStyle w:val="Textoindependiente"/>
        <w:ind w:left="993" w:right="779" w:hanging="142"/>
      </w:pPr>
    </w:p>
    <w:p w14:paraId="60A71750" w14:textId="77777777" w:rsidR="007E68CA" w:rsidRPr="00F23FBE" w:rsidRDefault="007E68CA" w:rsidP="007E68CA">
      <w:pPr>
        <w:pStyle w:val="Textoindependiente"/>
        <w:ind w:left="993" w:right="779" w:hanging="142"/>
        <w:jc w:val="both"/>
      </w:pPr>
      <w:r w:rsidRPr="00F23FBE">
        <w:t> No concurren a la licitación otras empresas del Grupo que se encuentren en alguno de los supuestos del artículo 42.1 del Código de Comercio</w:t>
      </w:r>
    </w:p>
    <w:p w14:paraId="053654E6" w14:textId="77777777" w:rsidR="007E68CA" w:rsidRPr="00F23FBE" w:rsidRDefault="007E68CA" w:rsidP="007E68CA">
      <w:pPr>
        <w:pStyle w:val="Textoindependiente"/>
        <w:ind w:left="993" w:right="779" w:hanging="142"/>
        <w:jc w:val="both"/>
      </w:pPr>
    </w:p>
    <w:p w14:paraId="1063A033" w14:textId="77777777" w:rsidR="007E68CA" w:rsidRPr="00F23FBE" w:rsidRDefault="007E68CA" w:rsidP="007E68CA">
      <w:pPr>
        <w:pStyle w:val="Textoindependiente"/>
        <w:ind w:left="993" w:right="779" w:hanging="142"/>
        <w:jc w:val="both"/>
      </w:pPr>
      <w:r w:rsidRPr="00F23FBE">
        <w:t> Concurren a la licitación otras empresas del Grupo que se encuentren en alguno de los supuestos del artíc</w:t>
      </w:r>
      <w:r>
        <w:t>ulo 42.1 del Código de Comercio</w:t>
      </w:r>
      <w:r w:rsidRPr="00F23FBE">
        <w:t xml:space="preserve"> (indicar </w:t>
      </w:r>
      <w:r>
        <w:t>denominación</w:t>
      </w:r>
      <w:r w:rsidRPr="00F23FBE">
        <w:t xml:space="preserve"> de las otras empresas):</w:t>
      </w:r>
    </w:p>
    <w:p w14:paraId="5905712F" w14:textId="77777777" w:rsidR="007E68CA" w:rsidRPr="00F23FBE" w:rsidRDefault="007E68CA" w:rsidP="007E68CA">
      <w:pPr>
        <w:pStyle w:val="Textoindependiente"/>
        <w:ind w:left="993" w:right="779" w:hanging="142"/>
        <w:jc w:val="both"/>
      </w:pPr>
    </w:p>
    <w:p w14:paraId="40D3FBCE" w14:textId="77777777" w:rsidR="007E68CA" w:rsidRPr="00295AF6" w:rsidRDefault="007E68CA" w:rsidP="00295AF6">
      <w:pPr>
        <w:pStyle w:val="Prrafodelista"/>
        <w:suppressAutoHyphens/>
        <w:autoSpaceDE/>
        <w:spacing w:after="120" w:line="0" w:lineRule="atLeast"/>
        <w:ind w:left="993" w:right="779" w:firstLine="0"/>
        <w:jc w:val="both"/>
        <w:textAlignment w:val="baseline"/>
        <w:rPr>
          <w:sz w:val="20"/>
          <w:szCs w:val="20"/>
        </w:rPr>
      </w:pPr>
      <w:r w:rsidRPr="00295AF6">
        <w:rPr>
          <w:sz w:val="20"/>
          <w:szCs w:val="20"/>
        </w:rPr>
        <w:t>1………………………………………..</w:t>
      </w:r>
    </w:p>
    <w:p w14:paraId="1F6FDE9C" w14:textId="77777777" w:rsidR="007E68CA" w:rsidRPr="00295AF6" w:rsidRDefault="007E68CA" w:rsidP="00295AF6">
      <w:pPr>
        <w:pStyle w:val="Prrafodelista"/>
        <w:suppressAutoHyphens/>
        <w:autoSpaceDE/>
        <w:spacing w:after="120" w:line="0" w:lineRule="atLeast"/>
        <w:ind w:left="993" w:right="779" w:firstLine="0"/>
        <w:jc w:val="both"/>
        <w:textAlignment w:val="baseline"/>
        <w:rPr>
          <w:sz w:val="20"/>
          <w:szCs w:val="20"/>
        </w:rPr>
      </w:pPr>
      <w:r w:rsidRPr="00295AF6">
        <w:rPr>
          <w:sz w:val="20"/>
          <w:szCs w:val="20"/>
        </w:rPr>
        <w:t>2……………………………………….</w:t>
      </w:r>
    </w:p>
    <w:p w14:paraId="21BBD92C" w14:textId="77777777" w:rsidR="007E68CA" w:rsidRPr="00295AF6" w:rsidRDefault="007E68CA" w:rsidP="00295AF6">
      <w:pPr>
        <w:pStyle w:val="Prrafodelista"/>
        <w:suppressAutoHyphens/>
        <w:autoSpaceDE/>
        <w:spacing w:after="120" w:line="0" w:lineRule="atLeast"/>
        <w:ind w:left="993" w:right="779" w:firstLine="0"/>
        <w:jc w:val="both"/>
        <w:textAlignment w:val="baseline"/>
        <w:rPr>
          <w:sz w:val="20"/>
          <w:szCs w:val="20"/>
        </w:rPr>
      </w:pPr>
      <w:r w:rsidRPr="00295AF6">
        <w:rPr>
          <w:sz w:val="20"/>
          <w:szCs w:val="20"/>
        </w:rPr>
        <w:t>3……………………………………….</w:t>
      </w:r>
    </w:p>
    <w:p w14:paraId="3E871FF0" w14:textId="77777777" w:rsidR="007E68CA" w:rsidRPr="00F23FBE" w:rsidRDefault="007E68CA" w:rsidP="007E68CA">
      <w:pPr>
        <w:pStyle w:val="Prrafodelista"/>
        <w:numPr>
          <w:ilvl w:val="0"/>
          <w:numId w:val="23"/>
        </w:numPr>
        <w:suppressAutoHyphens/>
        <w:autoSpaceDE/>
        <w:spacing w:after="120" w:line="0" w:lineRule="atLeast"/>
        <w:ind w:left="993" w:right="779" w:hanging="142"/>
        <w:jc w:val="both"/>
        <w:textAlignment w:val="baseline"/>
        <w:rPr>
          <w:sz w:val="20"/>
          <w:szCs w:val="20"/>
        </w:rPr>
      </w:pPr>
      <w:r w:rsidRPr="00F23FBE">
        <w:rPr>
          <w:sz w:val="20"/>
          <w:szCs w:val="20"/>
        </w:rPr>
        <w:t>Que, en caso de personas licitadoras extranjeras, se somete a la jurisdicción de los Juzgados y Tribunales españoles de cualquier orden, en todas las incidencias que de modo directo o indirecto pudieran surgir del contrato, con renuncia, en su caso, al fuero jurisdiccional extranjero que pudiera corresponder a la persona licitadora.</w:t>
      </w:r>
    </w:p>
    <w:p w14:paraId="60E10171" w14:textId="77777777" w:rsidR="007E68CA" w:rsidRPr="00F23FBE" w:rsidRDefault="007E68CA" w:rsidP="007E68CA">
      <w:pPr>
        <w:pStyle w:val="Prrafodelista"/>
        <w:numPr>
          <w:ilvl w:val="0"/>
          <w:numId w:val="23"/>
        </w:numPr>
        <w:suppressAutoHyphens/>
        <w:autoSpaceDE/>
        <w:spacing w:after="240" w:line="0" w:lineRule="atLeast"/>
        <w:ind w:left="993" w:right="779" w:hanging="142"/>
        <w:jc w:val="both"/>
        <w:textAlignment w:val="baseline"/>
        <w:rPr>
          <w:sz w:val="20"/>
          <w:szCs w:val="20"/>
        </w:rPr>
      </w:pPr>
      <w:r w:rsidRPr="00F23FBE">
        <w:rPr>
          <w:sz w:val="20"/>
          <w:szCs w:val="20"/>
        </w:rPr>
        <w:t>En caso de recurrirse a las capacidades de otras entidades, que existe el compromiso por escrito de esas entidades de que va a disponer de los recursos necesarios.</w:t>
      </w:r>
    </w:p>
    <w:p w14:paraId="3301424A" w14:textId="77777777" w:rsidR="007E68CA" w:rsidRPr="00F23FBE" w:rsidRDefault="007E68CA" w:rsidP="007E68CA">
      <w:pPr>
        <w:pStyle w:val="Prrafodelista"/>
        <w:numPr>
          <w:ilvl w:val="0"/>
          <w:numId w:val="23"/>
        </w:numPr>
        <w:suppressAutoHyphens/>
        <w:autoSpaceDE/>
        <w:spacing w:after="240" w:line="0" w:lineRule="atLeast"/>
        <w:ind w:left="993" w:right="779" w:hanging="142"/>
        <w:jc w:val="both"/>
        <w:textAlignment w:val="baseline"/>
        <w:rPr>
          <w:rFonts w:eastAsia="Tahoma"/>
          <w:sz w:val="20"/>
          <w:szCs w:val="20"/>
        </w:rPr>
      </w:pPr>
      <w:r w:rsidRPr="00F23FBE">
        <w:rPr>
          <w:rFonts w:eastAsia="Tahoma"/>
          <w:sz w:val="20"/>
          <w:szCs w:val="20"/>
        </w:rPr>
        <w:t>Que, en caso de resultar propuesta como adjudicataria en el presente expediente de contratación, aportará la documentación acreditativa de los extremos anteriores y de los requisitos de adscripción de medios, en su caso, conforme a las exigencias legales y los criterios establecidos en los pliegos, en el plazo conferido a tal efecto.</w:t>
      </w:r>
    </w:p>
    <w:p w14:paraId="5258DC7C" w14:textId="77777777" w:rsidR="007E68CA" w:rsidRPr="00F23FBE" w:rsidRDefault="007E68CA" w:rsidP="007E68CA">
      <w:pPr>
        <w:pStyle w:val="Prrafodelista"/>
        <w:spacing w:after="240" w:line="0" w:lineRule="atLeast"/>
        <w:ind w:left="940" w:right="779"/>
        <w:jc w:val="both"/>
        <w:rPr>
          <w:sz w:val="20"/>
          <w:szCs w:val="20"/>
        </w:rPr>
      </w:pPr>
    </w:p>
    <w:p w14:paraId="360F6574" w14:textId="77777777" w:rsidR="007E68CA" w:rsidRPr="00F23FBE" w:rsidRDefault="007E68CA" w:rsidP="007E68CA">
      <w:pPr>
        <w:pStyle w:val="Textoindependiente"/>
      </w:pPr>
    </w:p>
    <w:p w14:paraId="07B3D5E8" w14:textId="77777777" w:rsidR="000A4C17" w:rsidRDefault="00D93009" w:rsidP="00D93009">
      <w:pPr>
        <w:pStyle w:val="Textoindependiente"/>
        <w:jc w:val="center"/>
      </w:pPr>
      <w:r>
        <w:t>(A fecha de firma electrónica)</w:t>
      </w:r>
    </w:p>
    <w:p w14:paraId="1921D2B1" w14:textId="77777777" w:rsidR="000A4C17" w:rsidRDefault="000A4C17">
      <w:pPr>
        <w:rPr>
          <w:sz w:val="20"/>
          <w:szCs w:val="20"/>
        </w:rPr>
      </w:pPr>
      <w:r>
        <w:br w:type="page"/>
      </w:r>
    </w:p>
    <w:p w14:paraId="419C86A0" w14:textId="77777777" w:rsidR="000A4C17" w:rsidRPr="00AC4802" w:rsidRDefault="000A4C17" w:rsidP="000A4C17">
      <w:pPr>
        <w:pStyle w:val="Textoindependiente"/>
        <w:spacing w:before="93"/>
        <w:ind w:right="1043"/>
        <w:jc w:val="right"/>
        <w:rPr>
          <w:lang w:val="pt-PT"/>
        </w:rPr>
      </w:pPr>
      <w:r w:rsidRPr="00AC4802">
        <w:rPr>
          <w:lang w:val="pt-PT"/>
        </w:rPr>
        <w:lastRenderedPageBreak/>
        <w:t>Nº Expediente:</w:t>
      </w:r>
    </w:p>
    <w:p w14:paraId="2CE5760D" w14:textId="77777777" w:rsidR="000A4C17" w:rsidRPr="00AC4802" w:rsidRDefault="000A4C17" w:rsidP="000A4C17">
      <w:pPr>
        <w:pStyle w:val="Textoindependiente"/>
        <w:rPr>
          <w:sz w:val="22"/>
          <w:lang w:val="pt-PT"/>
        </w:rPr>
      </w:pPr>
    </w:p>
    <w:p w14:paraId="79EEA6F6" w14:textId="77777777" w:rsidR="000A4C17" w:rsidRPr="00AC4802" w:rsidRDefault="000A4C17" w:rsidP="000A4C17">
      <w:pPr>
        <w:pStyle w:val="Textoindependiente"/>
        <w:spacing w:before="11"/>
        <w:rPr>
          <w:sz w:val="18"/>
          <w:lang w:val="pt-PT"/>
        </w:rPr>
      </w:pPr>
    </w:p>
    <w:p w14:paraId="53882E31" w14:textId="77777777" w:rsidR="000A4C17" w:rsidRPr="00AC4802" w:rsidRDefault="000A4C17" w:rsidP="000A4C17">
      <w:pPr>
        <w:pStyle w:val="Ttulo1"/>
        <w:ind w:left="1252" w:right="624"/>
        <w:jc w:val="center"/>
        <w:rPr>
          <w:lang w:val="pt-PT"/>
        </w:rPr>
      </w:pPr>
      <w:r w:rsidRPr="00AC4802">
        <w:rPr>
          <w:lang w:val="pt-PT"/>
        </w:rPr>
        <w:t xml:space="preserve">ANEXO III-B: </w:t>
      </w:r>
    </w:p>
    <w:p w14:paraId="2A60ED56" w14:textId="77777777" w:rsidR="000A4C17" w:rsidRPr="00AC4802" w:rsidRDefault="000A4C17" w:rsidP="000A4C17">
      <w:pPr>
        <w:pStyle w:val="Ttulo1"/>
        <w:ind w:left="1252" w:right="624"/>
        <w:jc w:val="center"/>
        <w:rPr>
          <w:lang w:val="pt-PT"/>
        </w:rPr>
      </w:pPr>
    </w:p>
    <w:p w14:paraId="637DC66B" w14:textId="77777777" w:rsidR="007E68CA" w:rsidRPr="000A4C17" w:rsidRDefault="000A4C17" w:rsidP="000A4C17">
      <w:pPr>
        <w:pStyle w:val="Textoindependiente"/>
        <w:jc w:val="center"/>
        <w:rPr>
          <w:b/>
        </w:rPr>
      </w:pPr>
      <w:r w:rsidRPr="000A4C17">
        <w:rPr>
          <w:b/>
        </w:rPr>
        <w:t>DECLARACIÓN RESPONSABLE SOBRE COMROMISO DE CONSTITUCIÓN EN UNIÓN TEMPORAL DE EMPRESAS (UTE)</w:t>
      </w:r>
    </w:p>
    <w:p w14:paraId="6B31F054" w14:textId="77777777" w:rsidR="00FE6C50" w:rsidRDefault="00FE6C50">
      <w:pPr>
        <w:pStyle w:val="Textoindependiente"/>
      </w:pPr>
    </w:p>
    <w:p w14:paraId="75DDB136" w14:textId="77777777" w:rsidR="000A4C17" w:rsidRPr="00131A1A" w:rsidRDefault="000A4C17" w:rsidP="000A4C17">
      <w:pPr>
        <w:pStyle w:val="Textoindependiente"/>
        <w:ind w:left="993"/>
      </w:pPr>
      <w:r w:rsidRPr="00131A1A">
        <w:t>Dª./</w:t>
      </w:r>
      <w:r>
        <w:t xml:space="preserve"> </w:t>
      </w:r>
      <w:r w:rsidRPr="00131A1A">
        <w:t>D.</w:t>
      </w:r>
    </w:p>
    <w:p w14:paraId="54E457A2" w14:textId="77777777" w:rsidR="000A4C17" w:rsidRPr="00131A1A" w:rsidRDefault="000A4C17" w:rsidP="000A4C17">
      <w:pPr>
        <w:pStyle w:val="Textoindependiente"/>
        <w:ind w:left="993"/>
      </w:pPr>
      <w:r w:rsidRPr="00131A1A">
        <w:t>con residencia en</w:t>
      </w:r>
    </w:p>
    <w:p w14:paraId="5702B4CC" w14:textId="77777777" w:rsidR="000A4C17" w:rsidRPr="00131A1A" w:rsidRDefault="000A4C17" w:rsidP="000A4C17">
      <w:pPr>
        <w:pStyle w:val="Textoindependiente"/>
        <w:ind w:left="993"/>
      </w:pPr>
      <w:r w:rsidRPr="00131A1A">
        <w:t>provincia de</w:t>
      </w:r>
    </w:p>
    <w:p w14:paraId="1DDED2DF" w14:textId="77777777" w:rsidR="000A4C17" w:rsidRPr="00131A1A" w:rsidRDefault="000A4C17" w:rsidP="000A4C17">
      <w:pPr>
        <w:pStyle w:val="Textoindependiente"/>
        <w:ind w:left="993"/>
      </w:pPr>
      <w:r w:rsidRPr="00131A1A">
        <w:t>calle</w:t>
      </w:r>
      <w:r w:rsidRPr="00131A1A">
        <w:tab/>
      </w:r>
      <w:r w:rsidRPr="00131A1A">
        <w:tab/>
      </w:r>
      <w:r w:rsidRPr="00131A1A">
        <w:tab/>
      </w:r>
      <w:r w:rsidRPr="00131A1A">
        <w:tab/>
      </w:r>
      <w:r w:rsidRPr="00131A1A">
        <w:tab/>
      </w:r>
      <w:r w:rsidRPr="00131A1A">
        <w:tab/>
      </w:r>
      <w:proofErr w:type="spellStart"/>
      <w:r w:rsidRPr="00131A1A">
        <w:t>nº</w:t>
      </w:r>
      <w:proofErr w:type="spellEnd"/>
      <w:r w:rsidRPr="00131A1A">
        <w:tab/>
      </w:r>
    </w:p>
    <w:p w14:paraId="084C89E9" w14:textId="77777777" w:rsidR="000A4C17" w:rsidRPr="00131A1A" w:rsidRDefault="000A4C17" w:rsidP="000A4C17">
      <w:pPr>
        <w:pStyle w:val="Textoindependiente"/>
        <w:ind w:left="993"/>
      </w:pPr>
      <w:r w:rsidRPr="00131A1A">
        <w:t xml:space="preserve">según Documento Nacional de Identidad </w:t>
      </w:r>
      <w:proofErr w:type="spellStart"/>
      <w:r w:rsidRPr="00131A1A">
        <w:t>nº</w:t>
      </w:r>
      <w:proofErr w:type="spellEnd"/>
    </w:p>
    <w:p w14:paraId="7B535B66" w14:textId="77777777" w:rsidR="000A4C17" w:rsidRDefault="000A4C17" w:rsidP="000A4C17">
      <w:pPr>
        <w:pStyle w:val="Textoindependiente"/>
        <w:ind w:left="993"/>
      </w:pPr>
      <w:r w:rsidRPr="00131A1A">
        <w:t>en nombre, propio o</w:t>
      </w:r>
      <w:r>
        <w:t xml:space="preserve"> de la empresa que representa (</w:t>
      </w:r>
      <w:r w:rsidRPr="00131A1A">
        <w:rPr>
          <w:i/>
          <w:iCs/>
        </w:rPr>
        <w:t>Indicar denominación social y NIF</w:t>
      </w:r>
      <w:r w:rsidRPr="00131A1A">
        <w:t>)</w:t>
      </w:r>
      <w:r>
        <w:t>: ………………,</w:t>
      </w:r>
    </w:p>
    <w:p w14:paraId="47E65B41" w14:textId="77777777" w:rsidR="000A4C17" w:rsidRDefault="000A4C17" w:rsidP="000A4C17">
      <w:pPr>
        <w:pStyle w:val="Textoindependiente"/>
        <w:ind w:left="993"/>
      </w:pPr>
      <w:r>
        <w:t>en calidad de ……………………………………….</w:t>
      </w:r>
    </w:p>
    <w:p w14:paraId="6B47A88C" w14:textId="77777777" w:rsidR="000A4C17" w:rsidRDefault="000A4C17" w:rsidP="000A4C17">
      <w:pPr>
        <w:pStyle w:val="Textoindependiente"/>
        <w:ind w:left="993"/>
      </w:pPr>
    </w:p>
    <w:p w14:paraId="3719FE31" w14:textId="77777777" w:rsidR="000A4C17" w:rsidRDefault="000A4C17" w:rsidP="000A4C17">
      <w:pPr>
        <w:pStyle w:val="Textoindependiente"/>
        <w:ind w:left="993"/>
      </w:pPr>
    </w:p>
    <w:p w14:paraId="7B397709" w14:textId="77777777" w:rsidR="000A4C17" w:rsidRPr="00131A1A" w:rsidRDefault="000A4C17" w:rsidP="000A4C17">
      <w:pPr>
        <w:pStyle w:val="Textoindependiente"/>
        <w:ind w:left="993"/>
      </w:pPr>
      <w:r w:rsidRPr="00131A1A">
        <w:t>Dª./</w:t>
      </w:r>
      <w:r>
        <w:t xml:space="preserve"> </w:t>
      </w:r>
      <w:r w:rsidRPr="00131A1A">
        <w:t>D.</w:t>
      </w:r>
    </w:p>
    <w:p w14:paraId="6698A148" w14:textId="77777777" w:rsidR="000A4C17" w:rsidRPr="00131A1A" w:rsidRDefault="000A4C17" w:rsidP="000A4C17">
      <w:pPr>
        <w:pStyle w:val="Textoindependiente"/>
        <w:ind w:left="993"/>
      </w:pPr>
      <w:r w:rsidRPr="00131A1A">
        <w:t>con residencia en</w:t>
      </w:r>
    </w:p>
    <w:p w14:paraId="087041AB" w14:textId="77777777" w:rsidR="000A4C17" w:rsidRPr="00131A1A" w:rsidRDefault="000A4C17" w:rsidP="000A4C17">
      <w:pPr>
        <w:pStyle w:val="Textoindependiente"/>
        <w:ind w:left="993"/>
      </w:pPr>
      <w:r w:rsidRPr="00131A1A">
        <w:t>provincia de</w:t>
      </w:r>
    </w:p>
    <w:p w14:paraId="5593EFEC" w14:textId="77777777" w:rsidR="000A4C17" w:rsidRPr="00131A1A" w:rsidRDefault="000A4C17" w:rsidP="000A4C17">
      <w:pPr>
        <w:pStyle w:val="Textoindependiente"/>
        <w:ind w:left="993"/>
      </w:pPr>
      <w:r w:rsidRPr="00131A1A">
        <w:t>calle</w:t>
      </w:r>
      <w:r w:rsidRPr="00131A1A">
        <w:tab/>
      </w:r>
      <w:r w:rsidRPr="00131A1A">
        <w:tab/>
      </w:r>
      <w:r w:rsidRPr="00131A1A">
        <w:tab/>
      </w:r>
      <w:r w:rsidRPr="00131A1A">
        <w:tab/>
      </w:r>
      <w:r w:rsidRPr="00131A1A">
        <w:tab/>
      </w:r>
      <w:r w:rsidRPr="00131A1A">
        <w:tab/>
      </w:r>
      <w:proofErr w:type="spellStart"/>
      <w:r w:rsidRPr="00131A1A">
        <w:t>nº</w:t>
      </w:r>
      <w:proofErr w:type="spellEnd"/>
      <w:r w:rsidRPr="00131A1A">
        <w:tab/>
      </w:r>
    </w:p>
    <w:p w14:paraId="2768106B" w14:textId="77777777" w:rsidR="000A4C17" w:rsidRPr="00131A1A" w:rsidRDefault="000A4C17" w:rsidP="000A4C17">
      <w:pPr>
        <w:pStyle w:val="Textoindependiente"/>
        <w:ind w:left="993"/>
      </w:pPr>
      <w:r w:rsidRPr="00131A1A">
        <w:t xml:space="preserve">según Documento Nacional de Identidad </w:t>
      </w:r>
      <w:proofErr w:type="spellStart"/>
      <w:r w:rsidRPr="00131A1A">
        <w:t>nº</w:t>
      </w:r>
      <w:proofErr w:type="spellEnd"/>
    </w:p>
    <w:p w14:paraId="5E4AB0FC" w14:textId="77777777" w:rsidR="000A4C17" w:rsidRDefault="000A4C17" w:rsidP="000A4C17">
      <w:pPr>
        <w:pStyle w:val="Textoindependiente"/>
        <w:ind w:left="993"/>
      </w:pPr>
      <w:r w:rsidRPr="00131A1A">
        <w:t>en nombre, propio o</w:t>
      </w:r>
      <w:r>
        <w:t xml:space="preserve"> de la empresa que representa (</w:t>
      </w:r>
      <w:r w:rsidRPr="00131A1A">
        <w:rPr>
          <w:i/>
          <w:iCs/>
        </w:rPr>
        <w:t>Indicar denominación social y NIF</w:t>
      </w:r>
      <w:r w:rsidRPr="00131A1A">
        <w:t>)</w:t>
      </w:r>
      <w:r>
        <w:t>: ………………,</w:t>
      </w:r>
    </w:p>
    <w:p w14:paraId="7274A4C3" w14:textId="77777777" w:rsidR="000A4C17" w:rsidRDefault="000A4C17" w:rsidP="000A4C17">
      <w:pPr>
        <w:pStyle w:val="Textoindependiente"/>
        <w:ind w:left="993"/>
      </w:pPr>
      <w:r>
        <w:t>en calidad de ……………………………………….</w:t>
      </w:r>
    </w:p>
    <w:p w14:paraId="7FE1B849" w14:textId="77777777" w:rsidR="000A4C17" w:rsidRDefault="000A4C17" w:rsidP="000A4C17">
      <w:pPr>
        <w:pStyle w:val="Textoindependiente"/>
        <w:ind w:left="993"/>
      </w:pPr>
    </w:p>
    <w:p w14:paraId="1167B4A5" w14:textId="77777777" w:rsidR="000A4C17" w:rsidRDefault="000A4C17" w:rsidP="000A4C17">
      <w:pPr>
        <w:pStyle w:val="Textoindependiente"/>
        <w:ind w:left="993"/>
      </w:pPr>
    </w:p>
    <w:p w14:paraId="5289D59D" w14:textId="77777777" w:rsidR="000A4C17" w:rsidRPr="000A4C17" w:rsidRDefault="000A4C17" w:rsidP="000A4C17">
      <w:pPr>
        <w:pStyle w:val="Textoindependiente"/>
        <w:ind w:left="993"/>
        <w:jc w:val="both"/>
      </w:pPr>
      <w:r w:rsidRPr="000A4C17">
        <w:t>Declaran bajo su responsabilidad personal y ante el órgano de contratación, que se comprometen a constituir una unión temporal de empresas, de conformidad con lo establecido en la LCSP, a efectos de participar en la licitación para la contratación del expediente arriba referenciado</w:t>
      </w:r>
    </w:p>
    <w:p w14:paraId="0CD4C04E" w14:textId="77777777" w:rsidR="000A4C17" w:rsidRDefault="000A4C17" w:rsidP="000A4C17">
      <w:pPr>
        <w:pStyle w:val="Textoindependiente"/>
        <w:ind w:left="993"/>
        <w:jc w:val="both"/>
      </w:pPr>
    </w:p>
    <w:p w14:paraId="58E222C3" w14:textId="77777777" w:rsidR="000A4C17" w:rsidRPr="000A4C17" w:rsidRDefault="000A4C17" w:rsidP="000A4C17">
      <w:pPr>
        <w:pStyle w:val="Textoindependiente"/>
        <w:ind w:left="993"/>
        <w:jc w:val="both"/>
      </w:pPr>
      <w:r w:rsidRPr="000A4C17">
        <w:t>En el caso de resultar adjudicatarias se comprometen a formalizar en escritura pública la citada unión. La participación en la unión temporal de cada miembro es la que sigue:</w:t>
      </w:r>
    </w:p>
    <w:p w14:paraId="765C760B" w14:textId="77777777" w:rsidR="000A4C17" w:rsidRPr="000A4C17" w:rsidRDefault="000A4C17" w:rsidP="000A4C17">
      <w:pPr>
        <w:pStyle w:val="Textoindependiente"/>
        <w:ind w:left="993"/>
        <w:jc w:val="both"/>
      </w:pPr>
    </w:p>
    <w:p w14:paraId="542970B7" w14:textId="77777777" w:rsidR="000A4C17" w:rsidRPr="000A4C17" w:rsidRDefault="000A4C17" w:rsidP="000A4C17">
      <w:pPr>
        <w:pStyle w:val="Textoindependiente"/>
        <w:ind w:left="993"/>
        <w:jc w:val="both"/>
      </w:pPr>
      <w:r>
        <w:t>…………..</w:t>
      </w:r>
      <w:r w:rsidRPr="000A4C17">
        <w:t>%.</w:t>
      </w:r>
    </w:p>
    <w:p w14:paraId="54D60BE6" w14:textId="77777777" w:rsidR="000A4C17" w:rsidRPr="000A4C17" w:rsidRDefault="000A4C17" w:rsidP="000A4C17">
      <w:pPr>
        <w:pStyle w:val="Textoindependiente"/>
        <w:ind w:left="993"/>
        <w:jc w:val="both"/>
      </w:pPr>
      <w:r>
        <w:t>…………..</w:t>
      </w:r>
      <w:r w:rsidRPr="000A4C17">
        <w:t>%.</w:t>
      </w:r>
    </w:p>
    <w:p w14:paraId="32935437" w14:textId="77777777" w:rsidR="000A4C17" w:rsidRPr="000A4C17" w:rsidRDefault="000A4C17" w:rsidP="000A4C17">
      <w:pPr>
        <w:pStyle w:val="Textoindependiente"/>
        <w:ind w:left="993"/>
        <w:jc w:val="both"/>
      </w:pPr>
    </w:p>
    <w:p w14:paraId="59129DC4" w14:textId="77777777" w:rsidR="000A4C17" w:rsidRDefault="000A4C17" w:rsidP="000A4C17">
      <w:pPr>
        <w:pStyle w:val="Textoindependiente"/>
        <w:ind w:left="993"/>
        <w:jc w:val="both"/>
      </w:pPr>
      <w:r w:rsidRPr="000A4C17">
        <w:t xml:space="preserve">Como persona representante de la citada unión se nombra a </w:t>
      </w:r>
      <w:r>
        <w:t>……………………</w:t>
      </w:r>
      <w:r w:rsidRPr="000A4C17">
        <w:t xml:space="preserve"> en su calidad de </w:t>
      </w:r>
      <w:r>
        <w:t>……………………</w:t>
      </w:r>
      <w:r w:rsidRPr="000A4C17">
        <w:t xml:space="preserve"> de la empresa </w:t>
      </w:r>
      <w:r>
        <w:t>……………………</w:t>
      </w:r>
      <w:r w:rsidRPr="000A4C17">
        <w:t xml:space="preserve"> </w:t>
      </w:r>
    </w:p>
    <w:p w14:paraId="3A3B5599" w14:textId="77777777" w:rsidR="000A4C17" w:rsidRDefault="000A4C17" w:rsidP="000A4C17">
      <w:pPr>
        <w:pStyle w:val="Textoindependiente"/>
        <w:ind w:left="993"/>
        <w:jc w:val="both"/>
      </w:pPr>
    </w:p>
    <w:p w14:paraId="114FAFEB" w14:textId="77777777" w:rsidR="000A4C17" w:rsidRDefault="000A4C17" w:rsidP="000A4C17">
      <w:pPr>
        <w:pStyle w:val="Textoindependiente"/>
        <w:ind w:left="993"/>
        <w:jc w:val="both"/>
      </w:pPr>
    </w:p>
    <w:p w14:paraId="391C7BF9" w14:textId="77777777" w:rsidR="000A4C17" w:rsidRDefault="000A4C17" w:rsidP="000A4C17">
      <w:pPr>
        <w:pStyle w:val="Textoindependiente"/>
        <w:ind w:left="993"/>
        <w:jc w:val="both"/>
      </w:pPr>
    </w:p>
    <w:p w14:paraId="14CCE2BD" w14:textId="77777777" w:rsidR="000A4C17" w:rsidRDefault="000A4C17" w:rsidP="000A4C17">
      <w:pPr>
        <w:pStyle w:val="Textoindependiente"/>
        <w:ind w:left="993"/>
        <w:jc w:val="both"/>
      </w:pPr>
    </w:p>
    <w:p w14:paraId="132339FD" w14:textId="77777777" w:rsidR="000A4C17" w:rsidRDefault="000A4C17" w:rsidP="000A4C17">
      <w:pPr>
        <w:pStyle w:val="Textoindependiente"/>
        <w:ind w:left="993"/>
        <w:jc w:val="both"/>
      </w:pPr>
    </w:p>
    <w:p w14:paraId="497463C5" w14:textId="77777777" w:rsidR="000A4C17" w:rsidRDefault="000A4C17" w:rsidP="000A4C17">
      <w:pPr>
        <w:pStyle w:val="Textoindependiente"/>
        <w:ind w:left="993"/>
        <w:jc w:val="both"/>
      </w:pPr>
    </w:p>
    <w:p w14:paraId="112453A3" w14:textId="77777777" w:rsidR="000A4C17" w:rsidRDefault="000A4C17" w:rsidP="000A4C17">
      <w:pPr>
        <w:pStyle w:val="Textoindependiente"/>
        <w:ind w:left="993"/>
        <w:jc w:val="both"/>
      </w:pPr>
    </w:p>
    <w:p w14:paraId="39A94A3D" w14:textId="77777777" w:rsidR="000A4C17" w:rsidRPr="000A4C17" w:rsidRDefault="000A4C17" w:rsidP="000A4C17">
      <w:pPr>
        <w:pStyle w:val="Textoindependiente"/>
        <w:ind w:left="993"/>
        <w:jc w:val="center"/>
      </w:pPr>
      <w:r>
        <w:t>(LUGAR</w:t>
      </w:r>
      <w:r w:rsidR="003C7344">
        <w:t>,</w:t>
      </w:r>
      <w:r>
        <w:t xml:space="preserve"> FECHA Y FIRMA DE CADA MIEMBRO DE LA UTE)</w:t>
      </w:r>
    </w:p>
    <w:p w14:paraId="2E91DE94" w14:textId="77777777" w:rsidR="000A4C17" w:rsidRPr="00131A1A" w:rsidRDefault="000A4C17" w:rsidP="000A4C17">
      <w:pPr>
        <w:pStyle w:val="Textoindependiente"/>
        <w:ind w:left="993"/>
      </w:pPr>
    </w:p>
    <w:p w14:paraId="2D149421" w14:textId="77777777" w:rsidR="00FE6C50" w:rsidRDefault="00FE6C50">
      <w:pPr>
        <w:pStyle w:val="Textoindependiente"/>
      </w:pPr>
    </w:p>
    <w:p w14:paraId="098390F4" w14:textId="77777777" w:rsidR="000A4C17" w:rsidRDefault="000A4C17">
      <w:r>
        <w:br w:type="page"/>
      </w:r>
    </w:p>
    <w:p w14:paraId="175CA7C0" w14:textId="77777777" w:rsidR="000A4C17" w:rsidRPr="00AC4802" w:rsidRDefault="000A4C17" w:rsidP="000A4C17">
      <w:pPr>
        <w:pStyle w:val="Textoindependiente"/>
        <w:spacing w:before="93"/>
        <w:ind w:right="1043"/>
        <w:jc w:val="right"/>
        <w:rPr>
          <w:lang w:val="pt-PT"/>
        </w:rPr>
      </w:pPr>
      <w:r w:rsidRPr="00AC4802">
        <w:rPr>
          <w:lang w:val="pt-PT"/>
        </w:rPr>
        <w:lastRenderedPageBreak/>
        <w:t>Nº Expediente:</w:t>
      </w:r>
    </w:p>
    <w:p w14:paraId="589C32B0" w14:textId="77777777" w:rsidR="000A4C17" w:rsidRPr="00AC4802" w:rsidRDefault="000A4C17" w:rsidP="000A4C17">
      <w:pPr>
        <w:pStyle w:val="Textoindependiente"/>
        <w:rPr>
          <w:sz w:val="22"/>
          <w:lang w:val="pt-PT"/>
        </w:rPr>
      </w:pPr>
    </w:p>
    <w:p w14:paraId="7B515DC7" w14:textId="77777777" w:rsidR="000A4C17" w:rsidRPr="00AC4802" w:rsidRDefault="000A4C17" w:rsidP="000A4C17">
      <w:pPr>
        <w:pStyle w:val="Textoindependiente"/>
        <w:spacing w:before="11"/>
        <w:rPr>
          <w:sz w:val="18"/>
          <w:lang w:val="pt-PT"/>
        </w:rPr>
      </w:pPr>
    </w:p>
    <w:p w14:paraId="7B87A54F" w14:textId="77777777" w:rsidR="000A4C17" w:rsidRPr="00AC4802" w:rsidRDefault="000A4C17" w:rsidP="000A4C17">
      <w:pPr>
        <w:pStyle w:val="Ttulo1"/>
        <w:ind w:left="1252" w:right="624"/>
        <w:jc w:val="center"/>
        <w:rPr>
          <w:lang w:val="pt-PT"/>
        </w:rPr>
      </w:pPr>
      <w:r w:rsidRPr="00AC4802">
        <w:rPr>
          <w:lang w:val="pt-PT"/>
        </w:rPr>
        <w:t xml:space="preserve">ANEXO III-C: </w:t>
      </w:r>
    </w:p>
    <w:p w14:paraId="1DDDB805" w14:textId="77777777" w:rsidR="00166B7F" w:rsidRPr="00AC4802" w:rsidRDefault="00166B7F" w:rsidP="00166B7F">
      <w:pPr>
        <w:pStyle w:val="Ttulo1"/>
        <w:ind w:left="1252" w:right="624"/>
        <w:jc w:val="center"/>
        <w:rPr>
          <w:lang w:val="pt-PT"/>
        </w:rPr>
      </w:pPr>
    </w:p>
    <w:p w14:paraId="5DE95615" w14:textId="77777777" w:rsidR="00166B7F" w:rsidRPr="005C1DB3" w:rsidRDefault="00166B7F" w:rsidP="00166B7F">
      <w:pPr>
        <w:pStyle w:val="Ttulo1"/>
        <w:ind w:left="1252" w:right="624"/>
        <w:jc w:val="center"/>
      </w:pPr>
      <w:r>
        <w:t>DECLARACI</w:t>
      </w:r>
      <w:r w:rsidR="005C1DB3">
        <w:t xml:space="preserve">ÓN </w:t>
      </w:r>
      <w:r w:rsidR="005C1DB3" w:rsidRPr="005C1DB3">
        <w:t>RESPONSABLE</w:t>
      </w:r>
      <w:r w:rsidRPr="005C1DB3">
        <w:t xml:space="preserve"> </w:t>
      </w:r>
      <w:r w:rsidR="005C1DB3" w:rsidRPr="005C1DB3">
        <w:t>SOBRE INSCRIPCIÓN EN EL REGISTRO DE LICITADORES DE LA COMUNIDAD AUTÓNOMA DE ANDALUCÍA O EN EL REGISTRO OFICIAL DE LICITADORES Y EMPRESAS CLASIFICADAS DEL SECTOR PÚBLICO</w:t>
      </w:r>
    </w:p>
    <w:p w14:paraId="5B983B4B" w14:textId="77777777" w:rsidR="00166B7F" w:rsidRPr="00F23FBE" w:rsidRDefault="00166B7F" w:rsidP="00166B7F">
      <w:pPr>
        <w:pStyle w:val="Textoindependiente"/>
        <w:rPr>
          <w:b/>
          <w:bCs/>
        </w:rPr>
      </w:pPr>
    </w:p>
    <w:p w14:paraId="7A279A03" w14:textId="77777777" w:rsidR="00817EFA" w:rsidRPr="00131A1A" w:rsidRDefault="00817EFA" w:rsidP="00817EFA">
      <w:pPr>
        <w:pStyle w:val="Textoindependiente"/>
        <w:ind w:left="993"/>
      </w:pPr>
      <w:r w:rsidRPr="00131A1A">
        <w:t>Dª./</w:t>
      </w:r>
      <w:r>
        <w:t xml:space="preserve"> </w:t>
      </w:r>
      <w:r w:rsidRPr="00131A1A">
        <w:t>D.</w:t>
      </w:r>
    </w:p>
    <w:p w14:paraId="5C4C6943" w14:textId="77777777" w:rsidR="00817EFA" w:rsidRPr="00131A1A" w:rsidRDefault="00817EFA" w:rsidP="00817EFA">
      <w:pPr>
        <w:pStyle w:val="Textoindependiente"/>
        <w:ind w:left="993"/>
      </w:pPr>
      <w:r w:rsidRPr="00131A1A">
        <w:t>con residencia en</w:t>
      </w:r>
    </w:p>
    <w:p w14:paraId="7A6F190F" w14:textId="77777777" w:rsidR="00817EFA" w:rsidRPr="00131A1A" w:rsidRDefault="00817EFA" w:rsidP="00817EFA">
      <w:pPr>
        <w:pStyle w:val="Textoindependiente"/>
        <w:ind w:left="993"/>
      </w:pPr>
      <w:r w:rsidRPr="00131A1A">
        <w:t>provincia de</w:t>
      </w:r>
    </w:p>
    <w:p w14:paraId="13215FF8" w14:textId="77777777" w:rsidR="00817EFA" w:rsidRPr="00131A1A" w:rsidRDefault="00817EFA" w:rsidP="00817EFA">
      <w:pPr>
        <w:pStyle w:val="Textoindependiente"/>
        <w:ind w:left="993"/>
      </w:pPr>
      <w:r w:rsidRPr="00131A1A">
        <w:t>calle</w:t>
      </w:r>
      <w:r w:rsidRPr="00131A1A">
        <w:tab/>
      </w:r>
      <w:r w:rsidRPr="00131A1A">
        <w:tab/>
      </w:r>
      <w:r w:rsidRPr="00131A1A">
        <w:tab/>
      </w:r>
      <w:r w:rsidRPr="00131A1A">
        <w:tab/>
      </w:r>
      <w:r w:rsidRPr="00131A1A">
        <w:tab/>
      </w:r>
      <w:r w:rsidRPr="00131A1A">
        <w:tab/>
      </w:r>
      <w:proofErr w:type="spellStart"/>
      <w:r w:rsidRPr="00131A1A">
        <w:t>nº</w:t>
      </w:r>
      <w:proofErr w:type="spellEnd"/>
      <w:r w:rsidRPr="00131A1A">
        <w:tab/>
      </w:r>
    </w:p>
    <w:p w14:paraId="026B68F7" w14:textId="77777777" w:rsidR="00817EFA" w:rsidRPr="00131A1A" w:rsidRDefault="00817EFA" w:rsidP="00817EFA">
      <w:pPr>
        <w:pStyle w:val="Textoindependiente"/>
        <w:ind w:left="993"/>
      </w:pPr>
      <w:r w:rsidRPr="00131A1A">
        <w:t xml:space="preserve">según Documento Nacional de Identidad </w:t>
      </w:r>
      <w:proofErr w:type="spellStart"/>
      <w:r w:rsidRPr="00131A1A">
        <w:t>nº</w:t>
      </w:r>
      <w:proofErr w:type="spellEnd"/>
    </w:p>
    <w:p w14:paraId="6DA68439" w14:textId="77777777" w:rsidR="00817EFA" w:rsidRPr="00131A1A" w:rsidRDefault="00817EFA" w:rsidP="00817EFA">
      <w:pPr>
        <w:pStyle w:val="Textoindependiente"/>
        <w:ind w:left="993"/>
      </w:pPr>
      <w:r w:rsidRPr="00131A1A">
        <w:t>en nombre, propio o</w:t>
      </w:r>
      <w:r w:rsidR="009B203F">
        <w:t xml:space="preserve"> de la empresa que representa (</w:t>
      </w:r>
      <w:r w:rsidR="009B203F" w:rsidRPr="00131A1A">
        <w:rPr>
          <w:i/>
          <w:iCs/>
        </w:rPr>
        <w:t>Indicar denominación social y NIF</w:t>
      </w:r>
      <w:r w:rsidRPr="00131A1A">
        <w:t>)</w:t>
      </w:r>
      <w:r w:rsidR="009B203F">
        <w:t>:………………….</w:t>
      </w:r>
    </w:p>
    <w:p w14:paraId="282B7D44" w14:textId="77777777" w:rsidR="00817EFA" w:rsidRPr="00131A1A" w:rsidRDefault="00817EFA" w:rsidP="00817EFA">
      <w:pPr>
        <w:pStyle w:val="Textoindependiente"/>
      </w:pPr>
    </w:p>
    <w:p w14:paraId="27715C2B" w14:textId="77777777" w:rsidR="00166B7F" w:rsidRPr="00F23FBE" w:rsidRDefault="00817EFA" w:rsidP="005C1DB3">
      <w:pPr>
        <w:pStyle w:val="Textoindependiente"/>
        <w:ind w:left="273" w:firstLine="720"/>
        <w:rPr>
          <w:b/>
          <w:bCs/>
        </w:rPr>
      </w:pPr>
      <w:r>
        <w:rPr>
          <w:b/>
          <w:bCs/>
        </w:rPr>
        <w:t>DECLARA (señalar lo que proc</w:t>
      </w:r>
      <w:r w:rsidR="005C1DB3">
        <w:rPr>
          <w:b/>
          <w:bCs/>
        </w:rPr>
        <w:t>eda y completar oportunamente):</w:t>
      </w:r>
    </w:p>
    <w:p w14:paraId="42E99585" w14:textId="77777777" w:rsidR="00020D75" w:rsidRPr="003D1C8C" w:rsidRDefault="00020D75" w:rsidP="005C1DB3">
      <w:pPr>
        <w:pStyle w:val="NormalWeb"/>
        <w:ind w:left="993"/>
        <w:jc w:val="both"/>
        <w:rPr>
          <w:rFonts w:ascii="Arial" w:hAnsi="Arial" w:cs="Arial"/>
          <w:color w:val="000000"/>
          <w:sz w:val="20"/>
          <w:szCs w:val="20"/>
        </w:rPr>
      </w:pPr>
      <w:r w:rsidRPr="003D1C8C">
        <w:rPr>
          <w:rFonts w:ascii="Arial" w:hAnsi="Arial" w:cs="Arial"/>
          <w:color w:val="000000"/>
          <w:sz w:val="20"/>
          <w:szCs w:val="20"/>
        </w:rPr>
        <w:t>Que la empresa está inscrita en:</w:t>
      </w:r>
    </w:p>
    <w:p w14:paraId="1619D620" w14:textId="77777777" w:rsidR="00020D75" w:rsidRPr="003D1C8C" w:rsidRDefault="00020D75" w:rsidP="005C1DB3">
      <w:pPr>
        <w:pStyle w:val="NormalWeb"/>
        <w:ind w:left="993"/>
        <w:jc w:val="both"/>
        <w:rPr>
          <w:rFonts w:ascii="Arial" w:hAnsi="Arial" w:cs="Arial"/>
          <w:color w:val="000000"/>
          <w:sz w:val="20"/>
          <w:szCs w:val="20"/>
        </w:rPr>
      </w:pPr>
      <w:r w:rsidRPr="003D1C8C">
        <w:rPr>
          <w:rFonts w:ascii="Segoe UI Symbol" w:hAnsi="Segoe UI Symbol" w:cs="Segoe UI Symbol"/>
          <w:color w:val="000000"/>
          <w:sz w:val="20"/>
          <w:szCs w:val="20"/>
        </w:rPr>
        <w:t>☐</w:t>
      </w:r>
      <w:r w:rsidRPr="003D1C8C">
        <w:rPr>
          <w:rFonts w:ascii="Arial" w:hAnsi="Arial" w:cs="Arial"/>
          <w:color w:val="000000"/>
          <w:sz w:val="20"/>
          <w:szCs w:val="20"/>
        </w:rPr>
        <w:t xml:space="preserve"> Registro de Licitadores de la Comunidad Autónoma de Andalucía</w:t>
      </w:r>
    </w:p>
    <w:p w14:paraId="7838560C" w14:textId="77777777" w:rsidR="00020D75" w:rsidRPr="003D1C8C" w:rsidRDefault="00020D75" w:rsidP="005C1DB3">
      <w:pPr>
        <w:pStyle w:val="NormalWeb"/>
        <w:ind w:left="993"/>
        <w:jc w:val="both"/>
        <w:rPr>
          <w:rFonts w:ascii="Arial" w:hAnsi="Arial" w:cs="Arial"/>
          <w:color w:val="000000"/>
          <w:sz w:val="20"/>
          <w:szCs w:val="20"/>
        </w:rPr>
      </w:pPr>
      <w:r w:rsidRPr="003D1C8C">
        <w:rPr>
          <w:rFonts w:ascii="Segoe UI Symbol" w:hAnsi="Segoe UI Symbol" w:cs="Segoe UI Symbol"/>
          <w:color w:val="000000"/>
          <w:sz w:val="20"/>
          <w:szCs w:val="20"/>
        </w:rPr>
        <w:t>☐</w:t>
      </w:r>
      <w:r w:rsidRPr="003D1C8C">
        <w:rPr>
          <w:rFonts w:ascii="Arial" w:hAnsi="Arial" w:cs="Arial"/>
          <w:color w:val="000000"/>
          <w:sz w:val="20"/>
          <w:szCs w:val="20"/>
        </w:rPr>
        <w:t xml:space="preserve"> Registro Oficial de Licitadores y Empresas Clasificadas del Sector Público</w:t>
      </w:r>
    </w:p>
    <w:p w14:paraId="244A150E" w14:textId="77777777" w:rsidR="00020D75" w:rsidRPr="003D1C8C" w:rsidRDefault="00020D75" w:rsidP="005C1DB3">
      <w:pPr>
        <w:pStyle w:val="NormalWeb"/>
        <w:ind w:left="993"/>
        <w:jc w:val="both"/>
        <w:rPr>
          <w:rFonts w:ascii="Arial" w:hAnsi="Arial" w:cs="Arial"/>
          <w:color w:val="000000"/>
          <w:sz w:val="20"/>
          <w:szCs w:val="20"/>
        </w:rPr>
      </w:pPr>
      <w:r w:rsidRPr="003D1C8C">
        <w:rPr>
          <w:rFonts w:ascii="Segoe UI Symbol" w:hAnsi="Segoe UI Symbol" w:cs="Segoe UI Symbol"/>
          <w:color w:val="000000"/>
          <w:sz w:val="20"/>
          <w:szCs w:val="20"/>
        </w:rPr>
        <w:t>☐</w:t>
      </w:r>
      <w:r w:rsidRPr="003D1C8C">
        <w:rPr>
          <w:rFonts w:ascii="Arial" w:hAnsi="Arial" w:cs="Arial"/>
          <w:color w:val="000000"/>
          <w:sz w:val="20"/>
          <w:szCs w:val="20"/>
        </w:rPr>
        <w:t xml:space="preserve"> Que los datos no han sido alterados en ninguna de las circunstancias que constan en el certificado del Registro correspondiente.</w:t>
      </w:r>
    </w:p>
    <w:p w14:paraId="491675F4" w14:textId="77777777" w:rsidR="00020D75" w:rsidRPr="003D1C8C" w:rsidRDefault="00020D75" w:rsidP="005C1DB3">
      <w:pPr>
        <w:pStyle w:val="NormalWeb"/>
        <w:ind w:left="993"/>
        <w:jc w:val="both"/>
        <w:rPr>
          <w:rFonts w:ascii="Arial" w:hAnsi="Arial" w:cs="Arial"/>
          <w:color w:val="000000"/>
          <w:sz w:val="20"/>
          <w:szCs w:val="20"/>
        </w:rPr>
      </w:pPr>
      <w:r w:rsidRPr="003D1C8C">
        <w:rPr>
          <w:rFonts w:ascii="Segoe UI Symbol" w:hAnsi="Segoe UI Symbol" w:cs="Segoe UI Symbol"/>
          <w:color w:val="000000"/>
          <w:sz w:val="20"/>
          <w:szCs w:val="20"/>
        </w:rPr>
        <w:t>☐</w:t>
      </w:r>
      <w:r w:rsidRPr="003D1C8C">
        <w:rPr>
          <w:rFonts w:ascii="Arial" w:hAnsi="Arial" w:cs="Arial"/>
          <w:color w:val="000000"/>
          <w:sz w:val="20"/>
          <w:szCs w:val="20"/>
        </w:rPr>
        <w:t xml:space="preserve"> Que los siguientes datos se han modificado y que estos extremos han sido notificados al correspondiente</w:t>
      </w:r>
    </w:p>
    <w:p w14:paraId="7DB7F07F" w14:textId="77777777" w:rsidR="00020D75" w:rsidRPr="003D1C8C" w:rsidRDefault="00020D75" w:rsidP="005C1DB3">
      <w:pPr>
        <w:pStyle w:val="NormalWeb"/>
        <w:ind w:left="993"/>
        <w:jc w:val="both"/>
        <w:rPr>
          <w:rFonts w:ascii="Arial" w:hAnsi="Arial" w:cs="Arial"/>
          <w:color w:val="000000"/>
          <w:sz w:val="20"/>
          <w:szCs w:val="20"/>
        </w:rPr>
      </w:pPr>
      <w:r w:rsidRPr="003D1C8C">
        <w:rPr>
          <w:rFonts w:ascii="Arial" w:hAnsi="Arial" w:cs="Arial"/>
          <w:color w:val="000000"/>
          <w:sz w:val="20"/>
          <w:szCs w:val="20"/>
        </w:rPr>
        <w:t>Registro con fecha .....................................:</w:t>
      </w:r>
    </w:p>
    <w:p w14:paraId="149236B2" w14:textId="77777777" w:rsidR="00020D75" w:rsidRPr="003D1C8C" w:rsidRDefault="00020D75" w:rsidP="005C1DB3">
      <w:pPr>
        <w:pStyle w:val="NormalWeb"/>
        <w:ind w:left="993"/>
        <w:jc w:val="both"/>
        <w:rPr>
          <w:rFonts w:ascii="Arial" w:hAnsi="Arial" w:cs="Arial"/>
          <w:color w:val="000000"/>
          <w:sz w:val="20"/>
          <w:szCs w:val="20"/>
        </w:rPr>
      </w:pPr>
      <w:r w:rsidRPr="003D1C8C">
        <w:rPr>
          <w:rFonts w:ascii="Arial" w:hAnsi="Arial" w:cs="Arial"/>
          <w:color w:val="000000"/>
          <w:sz w:val="20"/>
          <w:szCs w:val="20"/>
        </w:rPr>
        <w:t>1.…………………………………………………………………………………………………………...........….</w:t>
      </w:r>
    </w:p>
    <w:p w14:paraId="4848F632" w14:textId="77777777" w:rsidR="00020D75" w:rsidRPr="003D1C8C" w:rsidRDefault="00020D75" w:rsidP="005C1DB3">
      <w:pPr>
        <w:pStyle w:val="NormalWeb"/>
        <w:ind w:left="993"/>
        <w:jc w:val="both"/>
        <w:rPr>
          <w:rFonts w:ascii="Arial" w:hAnsi="Arial" w:cs="Arial"/>
          <w:color w:val="000000"/>
          <w:sz w:val="20"/>
          <w:szCs w:val="20"/>
        </w:rPr>
      </w:pPr>
      <w:r w:rsidRPr="003D1C8C">
        <w:rPr>
          <w:rFonts w:ascii="Arial" w:hAnsi="Arial" w:cs="Arial"/>
          <w:color w:val="000000"/>
          <w:sz w:val="20"/>
          <w:szCs w:val="20"/>
        </w:rPr>
        <w:t>2. …………………………………………………………………………………………………………............</w:t>
      </w:r>
    </w:p>
    <w:p w14:paraId="3219CA76" w14:textId="77777777" w:rsidR="00020D75" w:rsidRPr="003D1C8C" w:rsidRDefault="00020D75" w:rsidP="005C1DB3">
      <w:pPr>
        <w:pStyle w:val="NormalWeb"/>
        <w:ind w:left="993"/>
        <w:jc w:val="both"/>
        <w:rPr>
          <w:rFonts w:ascii="Arial" w:hAnsi="Arial" w:cs="Arial"/>
          <w:color w:val="000000"/>
          <w:sz w:val="20"/>
          <w:szCs w:val="20"/>
        </w:rPr>
      </w:pPr>
      <w:r w:rsidRPr="003D1C8C">
        <w:rPr>
          <w:rFonts w:ascii="Arial" w:hAnsi="Arial" w:cs="Arial"/>
          <w:color w:val="000000"/>
          <w:sz w:val="20"/>
          <w:szCs w:val="20"/>
        </w:rPr>
        <w:t>3. …………………………………………………………………………………………………………............</w:t>
      </w:r>
    </w:p>
    <w:p w14:paraId="2278D2BB" w14:textId="77777777" w:rsidR="005C1DB3" w:rsidRDefault="005C1DB3" w:rsidP="005C1DB3">
      <w:pPr>
        <w:pStyle w:val="NormalWeb"/>
        <w:ind w:left="993"/>
        <w:jc w:val="both"/>
        <w:rPr>
          <w:rFonts w:ascii="Arial" w:hAnsi="Arial" w:cs="Arial"/>
          <w:color w:val="000000"/>
          <w:sz w:val="20"/>
          <w:szCs w:val="20"/>
        </w:rPr>
      </w:pPr>
    </w:p>
    <w:p w14:paraId="10391CD0" w14:textId="77777777" w:rsidR="005C1DB3" w:rsidRPr="005C1DB3" w:rsidRDefault="005C1DB3" w:rsidP="005C1DB3">
      <w:pPr>
        <w:pStyle w:val="NormalWeb"/>
        <w:ind w:left="993"/>
        <w:jc w:val="center"/>
        <w:rPr>
          <w:rFonts w:ascii="Arial" w:hAnsi="Arial" w:cs="Arial"/>
          <w:color w:val="000000"/>
          <w:sz w:val="20"/>
          <w:szCs w:val="20"/>
        </w:rPr>
      </w:pPr>
      <w:r>
        <w:rPr>
          <w:rFonts w:ascii="Arial" w:hAnsi="Arial" w:cs="Arial"/>
          <w:color w:val="000000"/>
          <w:sz w:val="20"/>
          <w:szCs w:val="20"/>
        </w:rPr>
        <w:t>(A fecha de firma electrónica)</w:t>
      </w:r>
      <w:r w:rsidRPr="005C1DB3">
        <w:rPr>
          <w:rFonts w:ascii="Arial" w:hAnsi="Arial" w:cs="Arial"/>
          <w:color w:val="000000"/>
          <w:sz w:val="20"/>
          <w:szCs w:val="20"/>
        </w:rPr>
        <w:br w:type="page"/>
      </w:r>
    </w:p>
    <w:p w14:paraId="7A1318F9" w14:textId="77777777" w:rsidR="000A4C17" w:rsidRPr="00AC4802" w:rsidRDefault="000A4C17" w:rsidP="000A4C17">
      <w:pPr>
        <w:pStyle w:val="Textoindependiente"/>
        <w:spacing w:before="93"/>
        <w:ind w:right="1043"/>
        <w:jc w:val="right"/>
        <w:rPr>
          <w:lang w:val="pt-PT"/>
        </w:rPr>
      </w:pPr>
      <w:r w:rsidRPr="00AC4802">
        <w:rPr>
          <w:lang w:val="pt-PT"/>
        </w:rPr>
        <w:lastRenderedPageBreak/>
        <w:t>Nº Expediente:</w:t>
      </w:r>
    </w:p>
    <w:p w14:paraId="49B1F840" w14:textId="77777777" w:rsidR="000A4C17" w:rsidRPr="00AC4802" w:rsidRDefault="000A4C17" w:rsidP="000A4C17">
      <w:pPr>
        <w:pStyle w:val="Textoindependiente"/>
        <w:rPr>
          <w:sz w:val="22"/>
          <w:lang w:val="pt-PT"/>
        </w:rPr>
      </w:pPr>
    </w:p>
    <w:p w14:paraId="4B8D8963" w14:textId="77777777" w:rsidR="000A4C17" w:rsidRPr="00AC4802" w:rsidRDefault="000A4C17" w:rsidP="000A4C17">
      <w:pPr>
        <w:pStyle w:val="Textoindependiente"/>
        <w:spacing w:before="11"/>
        <w:rPr>
          <w:sz w:val="18"/>
          <w:lang w:val="pt-PT"/>
        </w:rPr>
      </w:pPr>
    </w:p>
    <w:p w14:paraId="0FDC8883" w14:textId="77777777" w:rsidR="000A4C17" w:rsidRPr="00AC4802" w:rsidRDefault="000A4C17" w:rsidP="000A4C17">
      <w:pPr>
        <w:pStyle w:val="Ttulo1"/>
        <w:ind w:left="1252" w:right="624"/>
        <w:jc w:val="center"/>
        <w:rPr>
          <w:lang w:val="pt-PT"/>
        </w:rPr>
      </w:pPr>
      <w:r w:rsidRPr="00AC4802">
        <w:rPr>
          <w:lang w:val="pt-PT"/>
        </w:rPr>
        <w:t xml:space="preserve">ANEXO III-D: </w:t>
      </w:r>
    </w:p>
    <w:p w14:paraId="1A6DD27F" w14:textId="77777777" w:rsidR="005C1DB3" w:rsidRPr="00AC4802" w:rsidRDefault="005C1DB3" w:rsidP="005C1DB3">
      <w:pPr>
        <w:pStyle w:val="Prrafodelista"/>
        <w:ind w:left="1353" w:firstLine="0"/>
        <w:jc w:val="center"/>
        <w:rPr>
          <w:b/>
          <w:bCs/>
          <w:color w:val="000000"/>
          <w:sz w:val="20"/>
          <w:szCs w:val="20"/>
          <w:lang w:val="pt-PT"/>
        </w:rPr>
      </w:pPr>
    </w:p>
    <w:p w14:paraId="023121DD" w14:textId="77777777" w:rsidR="00020D75" w:rsidRPr="003D1C8C" w:rsidRDefault="005C1DB3" w:rsidP="005C1DB3">
      <w:pPr>
        <w:pStyle w:val="Prrafodelista"/>
        <w:ind w:left="1353" w:firstLine="0"/>
        <w:jc w:val="center"/>
        <w:rPr>
          <w:b/>
          <w:bCs/>
          <w:color w:val="000000"/>
          <w:sz w:val="20"/>
          <w:szCs w:val="20"/>
        </w:rPr>
      </w:pPr>
      <w:r w:rsidRPr="005C1DB3">
        <w:rPr>
          <w:b/>
          <w:bCs/>
          <w:color w:val="000000"/>
          <w:sz w:val="20"/>
          <w:szCs w:val="20"/>
        </w:rPr>
        <w:t xml:space="preserve">DECLARACIÓN RESPONSABLE </w:t>
      </w:r>
      <w:r w:rsidR="00817EFA">
        <w:rPr>
          <w:b/>
          <w:bCs/>
          <w:color w:val="000000"/>
          <w:sz w:val="20"/>
          <w:szCs w:val="20"/>
        </w:rPr>
        <w:t>SOB</w:t>
      </w:r>
      <w:r>
        <w:rPr>
          <w:b/>
          <w:bCs/>
          <w:color w:val="000000"/>
          <w:sz w:val="20"/>
          <w:szCs w:val="20"/>
        </w:rPr>
        <w:t>RE LA PREVISIÓN DE SUBCONTRATAR</w:t>
      </w:r>
    </w:p>
    <w:p w14:paraId="31ECD8F4" w14:textId="77777777" w:rsidR="00817EFA" w:rsidRDefault="00817EFA" w:rsidP="00817EFA">
      <w:pPr>
        <w:pStyle w:val="Prrafodelista"/>
        <w:suppressAutoHyphens/>
        <w:autoSpaceDE/>
        <w:spacing w:after="240" w:line="0" w:lineRule="atLeast"/>
        <w:ind w:left="940" w:firstLine="0"/>
        <w:jc w:val="both"/>
        <w:textAlignment w:val="baseline"/>
        <w:rPr>
          <w:rFonts w:eastAsia="Tahoma"/>
          <w:sz w:val="20"/>
          <w:szCs w:val="20"/>
        </w:rPr>
      </w:pPr>
    </w:p>
    <w:p w14:paraId="664BCEEC" w14:textId="77777777" w:rsidR="005C1DB3" w:rsidRPr="00131A1A" w:rsidRDefault="005C1DB3" w:rsidP="005C1DB3">
      <w:pPr>
        <w:pStyle w:val="Textoindependiente"/>
        <w:ind w:left="993"/>
      </w:pPr>
      <w:r w:rsidRPr="00131A1A">
        <w:t>Dª./</w:t>
      </w:r>
      <w:r>
        <w:t xml:space="preserve"> </w:t>
      </w:r>
      <w:r w:rsidRPr="00131A1A">
        <w:t>D.</w:t>
      </w:r>
    </w:p>
    <w:p w14:paraId="054E331E" w14:textId="77777777" w:rsidR="005C1DB3" w:rsidRPr="00131A1A" w:rsidRDefault="005C1DB3" w:rsidP="005C1DB3">
      <w:pPr>
        <w:pStyle w:val="Textoindependiente"/>
        <w:ind w:left="993"/>
      </w:pPr>
      <w:r w:rsidRPr="00131A1A">
        <w:t>con residencia en</w:t>
      </w:r>
    </w:p>
    <w:p w14:paraId="240BB149" w14:textId="77777777" w:rsidR="005C1DB3" w:rsidRPr="00131A1A" w:rsidRDefault="005C1DB3" w:rsidP="005C1DB3">
      <w:pPr>
        <w:pStyle w:val="Textoindependiente"/>
        <w:ind w:left="993"/>
      </w:pPr>
      <w:r w:rsidRPr="00131A1A">
        <w:t>provincia de</w:t>
      </w:r>
    </w:p>
    <w:p w14:paraId="6F9CF783" w14:textId="77777777" w:rsidR="005C1DB3" w:rsidRPr="00131A1A" w:rsidRDefault="005C1DB3" w:rsidP="005C1DB3">
      <w:pPr>
        <w:pStyle w:val="Textoindependiente"/>
        <w:ind w:left="993"/>
      </w:pPr>
      <w:r w:rsidRPr="00131A1A">
        <w:t>calle</w:t>
      </w:r>
      <w:r w:rsidRPr="00131A1A">
        <w:tab/>
      </w:r>
      <w:r w:rsidRPr="00131A1A">
        <w:tab/>
      </w:r>
      <w:r w:rsidRPr="00131A1A">
        <w:tab/>
      </w:r>
      <w:r w:rsidRPr="00131A1A">
        <w:tab/>
      </w:r>
      <w:r w:rsidRPr="00131A1A">
        <w:tab/>
      </w:r>
      <w:r w:rsidRPr="00131A1A">
        <w:tab/>
      </w:r>
      <w:proofErr w:type="spellStart"/>
      <w:r w:rsidRPr="00131A1A">
        <w:t>nº</w:t>
      </w:r>
      <w:proofErr w:type="spellEnd"/>
      <w:r w:rsidRPr="00131A1A">
        <w:tab/>
      </w:r>
    </w:p>
    <w:p w14:paraId="73D04D0E" w14:textId="77777777" w:rsidR="005C1DB3" w:rsidRPr="00131A1A" w:rsidRDefault="005C1DB3" w:rsidP="005C1DB3">
      <w:pPr>
        <w:pStyle w:val="Textoindependiente"/>
        <w:ind w:left="993"/>
      </w:pPr>
      <w:r w:rsidRPr="00131A1A">
        <w:t xml:space="preserve">según Documento Nacional de Identidad </w:t>
      </w:r>
      <w:proofErr w:type="spellStart"/>
      <w:r w:rsidRPr="00131A1A">
        <w:t>nº</w:t>
      </w:r>
      <w:proofErr w:type="spellEnd"/>
    </w:p>
    <w:p w14:paraId="192904A7" w14:textId="77777777" w:rsidR="005C1DB3" w:rsidRPr="00131A1A" w:rsidRDefault="005C1DB3" w:rsidP="005C1DB3">
      <w:pPr>
        <w:pStyle w:val="Textoindependiente"/>
        <w:ind w:left="993"/>
      </w:pPr>
      <w:r w:rsidRPr="00131A1A">
        <w:t>en nombre, propio o</w:t>
      </w:r>
      <w:r>
        <w:t xml:space="preserve"> de la empresa que representa (</w:t>
      </w:r>
      <w:r w:rsidRPr="00131A1A">
        <w:rPr>
          <w:i/>
          <w:iCs/>
        </w:rPr>
        <w:t>Indicar denominación social y NIF</w:t>
      </w:r>
      <w:r w:rsidRPr="00131A1A">
        <w:t>)</w:t>
      </w:r>
      <w:r>
        <w:t>:………………….</w:t>
      </w:r>
    </w:p>
    <w:p w14:paraId="55A44A2A" w14:textId="77777777" w:rsidR="005C1DB3" w:rsidRPr="00131A1A" w:rsidRDefault="005C1DB3" w:rsidP="005C1DB3">
      <w:pPr>
        <w:pStyle w:val="Textoindependiente"/>
      </w:pPr>
    </w:p>
    <w:p w14:paraId="1ABE22BF" w14:textId="77777777" w:rsidR="005C1DB3" w:rsidRPr="00F23FBE" w:rsidRDefault="005C1DB3" w:rsidP="005C1DB3">
      <w:pPr>
        <w:pStyle w:val="Textoindependiente"/>
        <w:ind w:left="273" w:firstLine="720"/>
        <w:rPr>
          <w:b/>
          <w:bCs/>
        </w:rPr>
      </w:pPr>
      <w:r>
        <w:rPr>
          <w:b/>
          <w:bCs/>
        </w:rPr>
        <w:t>DECLARA (señalar lo que proceda y completar oportunamente):</w:t>
      </w:r>
    </w:p>
    <w:p w14:paraId="0B47CC09" w14:textId="77777777" w:rsidR="005C1DB3" w:rsidRDefault="005C1DB3" w:rsidP="00817EFA">
      <w:pPr>
        <w:pStyle w:val="Prrafodelista"/>
        <w:suppressAutoHyphens/>
        <w:autoSpaceDE/>
        <w:spacing w:after="240" w:line="0" w:lineRule="atLeast"/>
        <w:ind w:left="940" w:firstLine="0"/>
        <w:jc w:val="both"/>
        <w:textAlignment w:val="baseline"/>
        <w:rPr>
          <w:rFonts w:eastAsia="Tahoma"/>
          <w:sz w:val="20"/>
          <w:szCs w:val="20"/>
        </w:rPr>
      </w:pPr>
    </w:p>
    <w:p w14:paraId="5C6B3628" w14:textId="77777777" w:rsidR="00817EFA" w:rsidRPr="00817EFA" w:rsidRDefault="00817EFA" w:rsidP="00D93009">
      <w:pPr>
        <w:pStyle w:val="NormalWeb"/>
        <w:ind w:left="851" w:firstLine="142"/>
        <w:jc w:val="both"/>
        <w:rPr>
          <w:rFonts w:ascii="Arial" w:hAnsi="Arial" w:cs="Arial"/>
          <w:color w:val="000000"/>
          <w:sz w:val="20"/>
          <w:szCs w:val="20"/>
        </w:rPr>
      </w:pPr>
      <w:r w:rsidRPr="00817EFA">
        <w:rPr>
          <w:rFonts w:ascii="Arial" w:hAnsi="Arial" w:cs="Arial"/>
          <w:color w:val="000000"/>
          <w:sz w:val="20"/>
          <w:szCs w:val="20"/>
        </w:rPr>
        <w:t xml:space="preserve">Que la empresa </w:t>
      </w:r>
      <w:r w:rsidRPr="00817EFA">
        <w:rPr>
          <w:rFonts w:ascii="Segoe UI Symbol" w:hAnsi="Segoe UI Symbol" w:cs="Segoe UI Symbol"/>
          <w:b/>
          <w:color w:val="000000"/>
          <w:sz w:val="20"/>
          <w:szCs w:val="20"/>
        </w:rPr>
        <w:t>☐</w:t>
      </w:r>
      <w:r w:rsidRPr="00817EFA">
        <w:rPr>
          <w:rFonts w:ascii="Arial" w:hAnsi="Arial" w:cs="Arial"/>
          <w:b/>
          <w:color w:val="000000"/>
          <w:sz w:val="20"/>
          <w:szCs w:val="20"/>
        </w:rPr>
        <w:t xml:space="preserve"> SÍ / </w:t>
      </w:r>
      <w:r w:rsidRPr="00817EFA">
        <w:rPr>
          <w:rFonts w:ascii="Segoe UI Symbol" w:hAnsi="Segoe UI Symbol" w:cs="Segoe UI Symbol"/>
          <w:b/>
          <w:color w:val="000000"/>
          <w:sz w:val="20"/>
          <w:szCs w:val="20"/>
        </w:rPr>
        <w:t>☐</w:t>
      </w:r>
      <w:r w:rsidRPr="00817EFA">
        <w:rPr>
          <w:rFonts w:ascii="Arial" w:hAnsi="Arial" w:cs="Arial"/>
          <w:b/>
          <w:color w:val="000000"/>
          <w:sz w:val="20"/>
          <w:szCs w:val="20"/>
        </w:rPr>
        <w:t xml:space="preserve"> NO (márquese lo que proceda)</w:t>
      </w:r>
      <w:r w:rsidRPr="00817EFA">
        <w:rPr>
          <w:rFonts w:ascii="Arial" w:hAnsi="Arial" w:cs="Arial"/>
          <w:color w:val="000000"/>
          <w:sz w:val="20"/>
          <w:szCs w:val="20"/>
        </w:rPr>
        <w:t xml:space="preserve"> tiene previsto subcontratar.</w:t>
      </w:r>
    </w:p>
    <w:p w14:paraId="180981E9" w14:textId="77777777" w:rsidR="00817EFA" w:rsidRPr="00F23FBE" w:rsidRDefault="00817EFA" w:rsidP="00D93009">
      <w:pPr>
        <w:pStyle w:val="Textoindependiente"/>
        <w:ind w:left="851" w:firstLine="142"/>
      </w:pPr>
      <w:r w:rsidRPr="00F23FBE">
        <w:rPr>
          <w:b/>
          <w:bCs/>
        </w:rPr>
        <w:t>En caso afirmativo deberá indicar:</w:t>
      </w:r>
    </w:p>
    <w:p w14:paraId="3FC99845" w14:textId="77777777" w:rsidR="00817EFA" w:rsidRPr="00F23FBE" w:rsidRDefault="00817EFA" w:rsidP="00D93009">
      <w:pPr>
        <w:pStyle w:val="Textoindependiente"/>
        <w:ind w:left="851"/>
      </w:pPr>
    </w:p>
    <w:p w14:paraId="33E353A0" w14:textId="77777777" w:rsidR="00817EFA" w:rsidRPr="00F23FBE" w:rsidRDefault="00817EFA" w:rsidP="00D93009">
      <w:pPr>
        <w:pStyle w:val="Textoindependiente"/>
        <w:numPr>
          <w:ilvl w:val="0"/>
          <w:numId w:val="24"/>
        </w:numPr>
        <w:ind w:left="993" w:firstLine="0"/>
        <w:jc w:val="both"/>
      </w:pPr>
      <w:r w:rsidRPr="00F23FBE">
        <w:t xml:space="preserve">Parte del contrato que tiene previsto subcontratar: </w:t>
      </w:r>
    </w:p>
    <w:p w14:paraId="330C02AF" w14:textId="77777777" w:rsidR="00817EFA" w:rsidRPr="00F23FBE" w:rsidRDefault="00817EFA" w:rsidP="00D93009">
      <w:pPr>
        <w:pStyle w:val="Textoindependiente"/>
        <w:numPr>
          <w:ilvl w:val="0"/>
          <w:numId w:val="24"/>
        </w:numPr>
        <w:ind w:left="993" w:firstLine="0"/>
        <w:jc w:val="both"/>
      </w:pPr>
      <w:r w:rsidRPr="00F23FBE">
        <w:t>Importe (referido al presupuesto base de licitación) que tiene previsto subcontratar………………………………………………</w:t>
      </w:r>
    </w:p>
    <w:p w14:paraId="6ECFBA14" w14:textId="77777777" w:rsidR="00817EFA" w:rsidRDefault="00817EFA" w:rsidP="00D93009">
      <w:pPr>
        <w:pStyle w:val="Textoindependiente"/>
        <w:numPr>
          <w:ilvl w:val="0"/>
          <w:numId w:val="24"/>
        </w:numPr>
        <w:ind w:left="993" w:firstLine="0"/>
        <w:jc w:val="both"/>
      </w:pPr>
      <w:r w:rsidRPr="00F23FBE">
        <w:t xml:space="preserve">Nombre o perfil empresarial de la persona subcontratista, definido por referencia a las condiciones de solvencia técnica:……………………………………………….. </w:t>
      </w:r>
    </w:p>
    <w:p w14:paraId="32228E8C" w14:textId="77777777" w:rsidR="00817EFA" w:rsidRPr="00F23FBE" w:rsidRDefault="00817EFA" w:rsidP="00D93009">
      <w:pPr>
        <w:pStyle w:val="Textoindependiente"/>
        <w:ind w:left="993"/>
        <w:jc w:val="both"/>
      </w:pPr>
    </w:p>
    <w:p w14:paraId="72C35F4E" w14:textId="77777777" w:rsidR="00817EFA" w:rsidRPr="00F23FBE" w:rsidRDefault="00817EFA" w:rsidP="00D93009">
      <w:pPr>
        <w:pStyle w:val="Textoindependiente"/>
        <w:numPr>
          <w:ilvl w:val="1"/>
          <w:numId w:val="24"/>
        </w:numPr>
        <w:ind w:left="993" w:firstLine="0"/>
        <w:jc w:val="both"/>
      </w:pPr>
      <w:r w:rsidRPr="00F23FBE">
        <w:t>Nombre o perfil empresarial 1…………………………………………………</w:t>
      </w:r>
    </w:p>
    <w:p w14:paraId="4C2C3A5B" w14:textId="77777777" w:rsidR="00817EFA" w:rsidRPr="00F23FBE" w:rsidRDefault="00817EFA" w:rsidP="00D93009">
      <w:pPr>
        <w:pStyle w:val="Textoindependiente"/>
        <w:numPr>
          <w:ilvl w:val="1"/>
          <w:numId w:val="24"/>
        </w:numPr>
        <w:ind w:left="993" w:firstLine="0"/>
        <w:jc w:val="both"/>
      </w:pPr>
      <w:r w:rsidRPr="00F23FBE">
        <w:t>Nombre o perfil empresarial 2…………………………………………………</w:t>
      </w:r>
    </w:p>
    <w:p w14:paraId="57C79B2F" w14:textId="77777777" w:rsidR="00817EFA" w:rsidRPr="00F23FBE" w:rsidRDefault="00817EFA" w:rsidP="00D93009">
      <w:pPr>
        <w:pStyle w:val="Textoindependiente"/>
        <w:numPr>
          <w:ilvl w:val="1"/>
          <w:numId w:val="24"/>
        </w:numPr>
        <w:ind w:left="993" w:firstLine="0"/>
        <w:jc w:val="both"/>
      </w:pPr>
      <w:r w:rsidRPr="00F23FBE">
        <w:t>Nombre o perfil empresarial 3…………………………………………………</w:t>
      </w:r>
    </w:p>
    <w:p w14:paraId="1F994A05" w14:textId="77777777" w:rsidR="00817EFA" w:rsidRPr="00F23FBE" w:rsidRDefault="00817EFA" w:rsidP="00D93009">
      <w:pPr>
        <w:pStyle w:val="Textoindependiente"/>
        <w:ind w:left="993"/>
        <w:jc w:val="both"/>
      </w:pPr>
    </w:p>
    <w:p w14:paraId="56B96387" w14:textId="77777777" w:rsidR="00817EFA" w:rsidRPr="00F23FBE" w:rsidRDefault="00817EFA" w:rsidP="00D93009">
      <w:pPr>
        <w:pStyle w:val="Textoindependiente"/>
        <w:numPr>
          <w:ilvl w:val="0"/>
          <w:numId w:val="24"/>
        </w:numPr>
        <w:ind w:left="993" w:firstLine="0"/>
        <w:jc w:val="both"/>
      </w:pPr>
      <w:r w:rsidRPr="00F23FBE">
        <w:t>Si tiene previsto subcontratar servidores o servicios asociados a los mismos (en tal caso señalar nombre o perfil empresarial de la persona subcontratista):</w:t>
      </w:r>
    </w:p>
    <w:p w14:paraId="212C1759" w14:textId="77777777" w:rsidR="00817EFA" w:rsidRPr="00F23FBE" w:rsidRDefault="00817EFA" w:rsidP="00D93009">
      <w:pPr>
        <w:pStyle w:val="Textoindependiente"/>
        <w:numPr>
          <w:ilvl w:val="1"/>
          <w:numId w:val="24"/>
        </w:numPr>
        <w:ind w:left="993" w:firstLine="0"/>
        <w:jc w:val="both"/>
      </w:pPr>
      <w:r w:rsidRPr="00F23FBE">
        <w:t>Nombre o perfil empresarial 1…………………………………………………</w:t>
      </w:r>
    </w:p>
    <w:p w14:paraId="33887AFD" w14:textId="77777777" w:rsidR="00817EFA" w:rsidRPr="00F23FBE" w:rsidRDefault="00817EFA" w:rsidP="00D93009">
      <w:pPr>
        <w:pStyle w:val="Textoindependiente"/>
        <w:numPr>
          <w:ilvl w:val="1"/>
          <w:numId w:val="24"/>
        </w:numPr>
        <w:ind w:left="993" w:firstLine="0"/>
        <w:jc w:val="both"/>
      </w:pPr>
      <w:r w:rsidRPr="00F23FBE">
        <w:t>Nombre o perfil empresarial 2…………………………………………………</w:t>
      </w:r>
    </w:p>
    <w:p w14:paraId="15E30498" w14:textId="77777777" w:rsidR="00817EFA" w:rsidRPr="00F23FBE" w:rsidRDefault="00817EFA" w:rsidP="00D93009">
      <w:pPr>
        <w:pStyle w:val="Textoindependiente"/>
        <w:numPr>
          <w:ilvl w:val="1"/>
          <w:numId w:val="24"/>
        </w:numPr>
        <w:ind w:left="993" w:firstLine="0"/>
        <w:jc w:val="both"/>
      </w:pPr>
      <w:r w:rsidRPr="00F23FBE">
        <w:t>Nombre o perfil empresarial 3…………………………………………………</w:t>
      </w:r>
    </w:p>
    <w:p w14:paraId="4133F60A" w14:textId="77777777" w:rsidR="00D93009" w:rsidRDefault="00D93009" w:rsidP="00D93009">
      <w:pPr>
        <w:jc w:val="center"/>
        <w:rPr>
          <w:color w:val="000000"/>
          <w:sz w:val="20"/>
          <w:szCs w:val="20"/>
        </w:rPr>
      </w:pPr>
    </w:p>
    <w:p w14:paraId="0172A7AB" w14:textId="77777777" w:rsidR="00D93009" w:rsidRDefault="00D93009" w:rsidP="00D93009">
      <w:pPr>
        <w:jc w:val="center"/>
        <w:rPr>
          <w:color w:val="000000"/>
          <w:sz w:val="20"/>
          <w:szCs w:val="20"/>
        </w:rPr>
      </w:pPr>
    </w:p>
    <w:p w14:paraId="2696E9EB" w14:textId="77777777" w:rsidR="00D93009" w:rsidRDefault="00D93009" w:rsidP="00D93009">
      <w:pPr>
        <w:jc w:val="center"/>
        <w:rPr>
          <w:color w:val="000000"/>
          <w:sz w:val="20"/>
          <w:szCs w:val="20"/>
        </w:rPr>
      </w:pPr>
    </w:p>
    <w:p w14:paraId="0698A8F4" w14:textId="77777777" w:rsidR="00D93009" w:rsidRDefault="00D93009" w:rsidP="00D93009">
      <w:pPr>
        <w:jc w:val="center"/>
        <w:rPr>
          <w:color w:val="000000"/>
          <w:sz w:val="20"/>
          <w:szCs w:val="20"/>
        </w:rPr>
      </w:pPr>
    </w:p>
    <w:p w14:paraId="299649AF" w14:textId="77777777" w:rsidR="00D93009" w:rsidRDefault="00DF3466" w:rsidP="00D93009">
      <w:pPr>
        <w:jc w:val="center"/>
        <w:rPr>
          <w:color w:val="000000"/>
          <w:sz w:val="20"/>
          <w:szCs w:val="20"/>
        </w:rPr>
      </w:pPr>
      <w:r>
        <w:rPr>
          <w:color w:val="000000"/>
          <w:sz w:val="20"/>
          <w:szCs w:val="20"/>
        </w:rPr>
        <w:t>(Firma de las partes)</w:t>
      </w:r>
    </w:p>
    <w:p w14:paraId="059580C7" w14:textId="77777777" w:rsidR="005C1DB3" w:rsidRDefault="00D93009" w:rsidP="00D93009">
      <w:pPr>
        <w:jc w:val="center"/>
        <w:rPr>
          <w:sz w:val="20"/>
          <w:szCs w:val="20"/>
        </w:rPr>
      </w:pPr>
      <w:r>
        <w:rPr>
          <w:color w:val="000000"/>
          <w:sz w:val="20"/>
          <w:szCs w:val="20"/>
        </w:rPr>
        <w:t>(A fecha de firma electrónica)</w:t>
      </w:r>
      <w:r w:rsidRPr="005C1DB3">
        <w:rPr>
          <w:color w:val="000000"/>
          <w:sz w:val="20"/>
          <w:szCs w:val="20"/>
        </w:rPr>
        <w:br w:type="page"/>
      </w:r>
    </w:p>
    <w:p w14:paraId="537A04FB" w14:textId="77777777" w:rsidR="000A4C17" w:rsidRPr="00AC4802" w:rsidRDefault="000A4C17" w:rsidP="000A4C17">
      <w:pPr>
        <w:pStyle w:val="Textoindependiente"/>
        <w:spacing w:before="93"/>
        <w:ind w:right="1043"/>
        <w:jc w:val="right"/>
        <w:rPr>
          <w:lang w:val="pt-PT"/>
        </w:rPr>
      </w:pPr>
      <w:r w:rsidRPr="00AC4802">
        <w:rPr>
          <w:lang w:val="pt-PT"/>
        </w:rPr>
        <w:lastRenderedPageBreak/>
        <w:t>Nº Expediente:</w:t>
      </w:r>
    </w:p>
    <w:p w14:paraId="0B1DF99A" w14:textId="77777777" w:rsidR="000A4C17" w:rsidRPr="00AC4802" w:rsidRDefault="000A4C17" w:rsidP="000A4C17">
      <w:pPr>
        <w:pStyle w:val="Textoindependiente"/>
        <w:rPr>
          <w:sz w:val="22"/>
          <w:lang w:val="pt-PT"/>
        </w:rPr>
      </w:pPr>
    </w:p>
    <w:p w14:paraId="17FD2DAA" w14:textId="77777777" w:rsidR="000A4C17" w:rsidRPr="00AC4802" w:rsidRDefault="000A4C17" w:rsidP="000A4C17">
      <w:pPr>
        <w:pStyle w:val="Textoindependiente"/>
        <w:spacing w:before="11"/>
        <w:rPr>
          <w:sz w:val="18"/>
          <w:lang w:val="pt-PT"/>
        </w:rPr>
      </w:pPr>
    </w:p>
    <w:p w14:paraId="66CD8662" w14:textId="77777777" w:rsidR="000A4C17" w:rsidRPr="00AC4802" w:rsidRDefault="000A4C17" w:rsidP="000A4C17">
      <w:pPr>
        <w:pStyle w:val="Ttulo1"/>
        <w:ind w:left="1252" w:right="624"/>
        <w:jc w:val="center"/>
        <w:rPr>
          <w:lang w:val="pt-PT"/>
        </w:rPr>
      </w:pPr>
      <w:r w:rsidRPr="00AC4802">
        <w:rPr>
          <w:lang w:val="pt-PT"/>
        </w:rPr>
        <w:t xml:space="preserve">ANEXO III-E: </w:t>
      </w:r>
    </w:p>
    <w:p w14:paraId="75A93D35" w14:textId="77777777" w:rsidR="00D93009" w:rsidRPr="00AC4802" w:rsidRDefault="00D93009" w:rsidP="00D93009">
      <w:pPr>
        <w:pStyle w:val="Prrafodelista"/>
        <w:ind w:left="1353" w:firstLine="0"/>
        <w:jc w:val="center"/>
        <w:rPr>
          <w:b/>
          <w:bCs/>
          <w:color w:val="000000"/>
          <w:sz w:val="20"/>
          <w:szCs w:val="20"/>
          <w:lang w:val="pt-PT"/>
        </w:rPr>
      </w:pPr>
    </w:p>
    <w:p w14:paraId="789E11C3" w14:textId="77777777" w:rsidR="00D93009" w:rsidRPr="003D1C8C" w:rsidRDefault="00D93009" w:rsidP="00D93009">
      <w:pPr>
        <w:pStyle w:val="Prrafodelista"/>
        <w:ind w:left="1353" w:firstLine="0"/>
        <w:jc w:val="center"/>
        <w:rPr>
          <w:b/>
          <w:bCs/>
          <w:color w:val="000000"/>
          <w:sz w:val="20"/>
          <w:szCs w:val="20"/>
        </w:rPr>
      </w:pPr>
      <w:r w:rsidRPr="005C1DB3">
        <w:rPr>
          <w:b/>
          <w:bCs/>
          <w:color w:val="000000"/>
          <w:sz w:val="20"/>
          <w:szCs w:val="20"/>
        </w:rPr>
        <w:t xml:space="preserve">DECLARACIÓN RESPONSABLE </w:t>
      </w:r>
      <w:r>
        <w:rPr>
          <w:b/>
          <w:bCs/>
          <w:color w:val="000000"/>
          <w:sz w:val="20"/>
          <w:szCs w:val="20"/>
        </w:rPr>
        <w:t xml:space="preserve">SOBRE </w:t>
      </w:r>
      <w:r w:rsidRPr="00817EFA">
        <w:rPr>
          <w:b/>
          <w:bCs/>
          <w:color w:val="000000"/>
          <w:sz w:val="20"/>
          <w:szCs w:val="20"/>
        </w:rPr>
        <w:t>RESERVA DE EMPLEO A PERSONAS CON DISCAPACIDAD</w:t>
      </w:r>
    </w:p>
    <w:p w14:paraId="631C5B40" w14:textId="77777777" w:rsidR="00D93009" w:rsidRDefault="00D93009" w:rsidP="00D93009">
      <w:pPr>
        <w:pStyle w:val="Prrafodelista"/>
        <w:suppressAutoHyphens/>
        <w:autoSpaceDE/>
        <w:spacing w:after="240" w:line="0" w:lineRule="atLeast"/>
        <w:ind w:left="940" w:firstLine="0"/>
        <w:jc w:val="both"/>
        <w:textAlignment w:val="baseline"/>
        <w:rPr>
          <w:rFonts w:eastAsia="Tahoma"/>
          <w:sz w:val="20"/>
          <w:szCs w:val="20"/>
        </w:rPr>
      </w:pPr>
    </w:p>
    <w:p w14:paraId="51E5985D" w14:textId="77777777" w:rsidR="00D93009" w:rsidRPr="00131A1A" w:rsidRDefault="00D93009" w:rsidP="00D93009">
      <w:pPr>
        <w:pStyle w:val="Textoindependiente"/>
        <w:ind w:left="993"/>
      </w:pPr>
      <w:r w:rsidRPr="00131A1A">
        <w:t>Dª./</w:t>
      </w:r>
      <w:r>
        <w:t xml:space="preserve"> </w:t>
      </w:r>
      <w:r w:rsidRPr="00131A1A">
        <w:t>D.</w:t>
      </w:r>
    </w:p>
    <w:p w14:paraId="70131A20" w14:textId="77777777" w:rsidR="00D93009" w:rsidRPr="00131A1A" w:rsidRDefault="00D93009" w:rsidP="00D93009">
      <w:pPr>
        <w:pStyle w:val="Textoindependiente"/>
        <w:ind w:left="993"/>
      </w:pPr>
      <w:r w:rsidRPr="00131A1A">
        <w:t>con residencia en</w:t>
      </w:r>
    </w:p>
    <w:p w14:paraId="27DE1E82" w14:textId="77777777" w:rsidR="00D93009" w:rsidRPr="00131A1A" w:rsidRDefault="00D93009" w:rsidP="00D93009">
      <w:pPr>
        <w:pStyle w:val="Textoindependiente"/>
        <w:ind w:left="993"/>
      </w:pPr>
      <w:r w:rsidRPr="00131A1A">
        <w:t>provincia de</w:t>
      </w:r>
    </w:p>
    <w:p w14:paraId="0F4535D3" w14:textId="77777777" w:rsidR="00D93009" w:rsidRPr="00131A1A" w:rsidRDefault="00D93009" w:rsidP="00D93009">
      <w:pPr>
        <w:pStyle w:val="Textoindependiente"/>
        <w:ind w:left="993"/>
      </w:pPr>
      <w:r w:rsidRPr="00131A1A">
        <w:t>calle</w:t>
      </w:r>
      <w:r w:rsidRPr="00131A1A">
        <w:tab/>
      </w:r>
      <w:r w:rsidRPr="00131A1A">
        <w:tab/>
      </w:r>
      <w:r w:rsidRPr="00131A1A">
        <w:tab/>
      </w:r>
      <w:r w:rsidRPr="00131A1A">
        <w:tab/>
      </w:r>
      <w:r w:rsidRPr="00131A1A">
        <w:tab/>
      </w:r>
      <w:r w:rsidRPr="00131A1A">
        <w:tab/>
      </w:r>
      <w:proofErr w:type="spellStart"/>
      <w:r w:rsidRPr="00131A1A">
        <w:t>nº</w:t>
      </w:r>
      <w:proofErr w:type="spellEnd"/>
      <w:r w:rsidRPr="00131A1A">
        <w:tab/>
      </w:r>
    </w:p>
    <w:p w14:paraId="6D2E95E6" w14:textId="77777777" w:rsidR="00D93009" w:rsidRPr="00131A1A" w:rsidRDefault="00D93009" w:rsidP="00D93009">
      <w:pPr>
        <w:pStyle w:val="Textoindependiente"/>
        <w:ind w:left="993"/>
      </w:pPr>
      <w:r w:rsidRPr="00131A1A">
        <w:t xml:space="preserve">según Documento Nacional de Identidad </w:t>
      </w:r>
      <w:proofErr w:type="spellStart"/>
      <w:r w:rsidRPr="00131A1A">
        <w:t>nº</w:t>
      </w:r>
      <w:proofErr w:type="spellEnd"/>
    </w:p>
    <w:p w14:paraId="2F3985E0" w14:textId="77777777" w:rsidR="00D93009" w:rsidRPr="00131A1A" w:rsidRDefault="00D93009" w:rsidP="00D93009">
      <w:pPr>
        <w:pStyle w:val="Textoindependiente"/>
        <w:ind w:left="993"/>
      </w:pPr>
      <w:r w:rsidRPr="00131A1A">
        <w:t>en nombre, propio o</w:t>
      </w:r>
      <w:r>
        <w:t xml:space="preserve"> de la empresa que representa (</w:t>
      </w:r>
      <w:r w:rsidRPr="00131A1A">
        <w:rPr>
          <w:i/>
          <w:iCs/>
        </w:rPr>
        <w:t>Indicar denominación social y NIF</w:t>
      </w:r>
      <w:r w:rsidRPr="00131A1A">
        <w:t>)</w:t>
      </w:r>
      <w:r>
        <w:t>:………………….</w:t>
      </w:r>
    </w:p>
    <w:p w14:paraId="4CD1BCD0" w14:textId="77777777" w:rsidR="00D93009" w:rsidRPr="00131A1A" w:rsidRDefault="00D93009" w:rsidP="00D93009">
      <w:pPr>
        <w:pStyle w:val="Textoindependiente"/>
      </w:pPr>
    </w:p>
    <w:p w14:paraId="25455A9F" w14:textId="77777777" w:rsidR="00D93009" w:rsidRPr="00F23FBE" w:rsidRDefault="00D93009" w:rsidP="00D93009">
      <w:pPr>
        <w:pStyle w:val="Textoindependiente"/>
        <w:ind w:left="273" w:firstLine="720"/>
        <w:rPr>
          <w:b/>
          <w:bCs/>
        </w:rPr>
      </w:pPr>
      <w:r>
        <w:rPr>
          <w:b/>
          <w:bCs/>
        </w:rPr>
        <w:t>DECLARA (señalar lo que proceda y completar oportunamente):</w:t>
      </w:r>
    </w:p>
    <w:p w14:paraId="70B23E2E" w14:textId="77777777" w:rsidR="00020D75" w:rsidRPr="00817EFA" w:rsidRDefault="00020D75" w:rsidP="00D93009">
      <w:pPr>
        <w:pStyle w:val="NormalWeb"/>
        <w:ind w:left="993"/>
        <w:jc w:val="both"/>
        <w:rPr>
          <w:rFonts w:ascii="Arial" w:hAnsi="Arial" w:cs="Arial"/>
          <w:color w:val="000000"/>
          <w:sz w:val="20"/>
          <w:szCs w:val="20"/>
        </w:rPr>
      </w:pPr>
      <w:r w:rsidRPr="00817EFA">
        <w:rPr>
          <w:rFonts w:ascii="Arial" w:hAnsi="Arial" w:cs="Arial"/>
          <w:color w:val="000000"/>
          <w:sz w:val="20"/>
          <w:szCs w:val="20"/>
        </w:rPr>
        <w:t>Que la empresa a la que representa:</w:t>
      </w:r>
    </w:p>
    <w:p w14:paraId="0108624D" w14:textId="77777777" w:rsidR="00020D75" w:rsidRDefault="00020D75" w:rsidP="00D93009">
      <w:pPr>
        <w:pStyle w:val="Textoindependiente"/>
        <w:ind w:left="993"/>
        <w:jc w:val="both"/>
      </w:pPr>
      <w:r w:rsidRPr="003D1C8C">
        <w:rPr>
          <w:rFonts w:ascii="Segoe UI Symbol" w:hAnsi="Segoe UI Symbol" w:cs="Segoe UI Symbol"/>
          <w:color w:val="000000"/>
        </w:rPr>
        <w:t>☐</w:t>
      </w:r>
      <w:r w:rsidRPr="003D1C8C">
        <w:rPr>
          <w:color w:val="000000"/>
        </w:rPr>
        <w:t xml:space="preserve"> </w:t>
      </w:r>
      <w:r>
        <w:rPr>
          <w:color w:val="000000"/>
        </w:rPr>
        <w:t xml:space="preserve"> C</w:t>
      </w:r>
      <w:r w:rsidRPr="00046587">
        <w:t>umple con</w:t>
      </w:r>
      <w:r>
        <w:t xml:space="preserve"> la obligación de tener empleada</w:t>
      </w:r>
      <w:r w:rsidRPr="00046587">
        <w:t xml:space="preserve">s, durante la vigencia del contrato, </w:t>
      </w:r>
      <w:r>
        <w:t>personas discapacitada</w:t>
      </w:r>
      <w:r w:rsidRPr="00046587">
        <w:t>s en un 2 por 100, al menos, de la plantilla de la empresa, si esta alcanza un número de 50 o más trabajadores y el contratista está sujeto a tal obligación, de acuerdo con el artículo 42.1 del Real Decreto Legislativo 1/2013, de 29 de noviembre, Texto Refundido de la Ley General de derechos de las personas con discapacidad y de su inclusión social.</w:t>
      </w:r>
    </w:p>
    <w:p w14:paraId="39AFD38E" w14:textId="77777777" w:rsidR="00020D75" w:rsidRDefault="00020D75" w:rsidP="00D93009">
      <w:pPr>
        <w:pStyle w:val="Textoindependiente"/>
        <w:ind w:left="993"/>
        <w:jc w:val="both"/>
      </w:pPr>
    </w:p>
    <w:p w14:paraId="2953AF2D" w14:textId="77777777" w:rsidR="00020D75" w:rsidRDefault="00020D75" w:rsidP="00D93009">
      <w:pPr>
        <w:pStyle w:val="Textoindependiente"/>
        <w:ind w:left="993"/>
        <w:jc w:val="both"/>
      </w:pPr>
      <w:r w:rsidRPr="003D1C8C">
        <w:rPr>
          <w:rFonts w:ascii="Segoe UI Symbol" w:hAnsi="Segoe UI Symbol" w:cs="Segoe UI Symbol"/>
          <w:color w:val="000000"/>
        </w:rPr>
        <w:t>☐</w:t>
      </w:r>
      <w:r w:rsidRPr="003D1C8C">
        <w:rPr>
          <w:color w:val="000000"/>
        </w:rPr>
        <w:t xml:space="preserve"> </w:t>
      </w:r>
      <w:r>
        <w:t>Que e</w:t>
      </w:r>
      <w:r w:rsidRPr="00046587">
        <w:t xml:space="preserve">l número global de trabajadores de plantilla asciende a........y el número particular de </w:t>
      </w:r>
      <w:r>
        <w:t>personas trabajadoras</w:t>
      </w:r>
      <w:r w:rsidRPr="00046587">
        <w:t xml:space="preserve"> con discapacidad en la misma asciende a......, lo que se acreditará aportando certificado de la empresa en el que conste el número de trabajadores de plantilla y copia básica de los contratos celebrados con </w:t>
      </w:r>
      <w:r>
        <w:t>personas trabajadoras discapacitadas</w:t>
      </w:r>
      <w:r w:rsidRPr="00046587">
        <w:t>, en los términos previstos en el artículo 8.3 del Estatuto de los Trabajadores</w:t>
      </w:r>
      <w:r>
        <w:t xml:space="preserve">. </w:t>
      </w:r>
    </w:p>
    <w:p w14:paraId="0A742652" w14:textId="77777777" w:rsidR="00020D75" w:rsidRDefault="00020D75" w:rsidP="00D93009">
      <w:pPr>
        <w:pStyle w:val="Prrafodelista"/>
        <w:ind w:left="993" w:firstLine="0"/>
        <w:rPr>
          <w:sz w:val="20"/>
        </w:rPr>
      </w:pPr>
    </w:p>
    <w:p w14:paraId="24EECA84" w14:textId="77777777" w:rsidR="00020D75" w:rsidRDefault="00020D75" w:rsidP="00D93009">
      <w:pPr>
        <w:pStyle w:val="Textoindependiente"/>
        <w:ind w:left="993"/>
        <w:jc w:val="both"/>
      </w:pPr>
      <w:r w:rsidRPr="003D1C8C">
        <w:rPr>
          <w:rFonts w:ascii="Segoe UI Symbol" w:hAnsi="Segoe UI Symbol" w:cs="Segoe UI Symbol"/>
          <w:color w:val="000000"/>
        </w:rPr>
        <w:t>☐</w:t>
      </w:r>
      <w:r w:rsidRPr="003D1C8C">
        <w:rPr>
          <w:color w:val="000000"/>
        </w:rPr>
        <w:t xml:space="preserve"> </w:t>
      </w:r>
      <w:r>
        <w:rPr>
          <w:color w:val="000000"/>
        </w:rPr>
        <w:t xml:space="preserve"> N</w:t>
      </w:r>
      <w:r w:rsidRPr="00046587">
        <w:t>o tiene la obligación de tener empleados a trabajadores discapacitados, al no alcanzar la empresa un número de 50 trabajadores</w:t>
      </w:r>
      <w:r>
        <w:t>.</w:t>
      </w:r>
    </w:p>
    <w:p w14:paraId="77DC02AA" w14:textId="77777777" w:rsidR="00020D75" w:rsidRDefault="00020D75" w:rsidP="00D93009">
      <w:pPr>
        <w:pStyle w:val="Textoindependiente"/>
        <w:ind w:left="993"/>
        <w:jc w:val="both"/>
      </w:pPr>
    </w:p>
    <w:p w14:paraId="4E5F365B" w14:textId="77777777" w:rsidR="00020D75" w:rsidRDefault="00020D75" w:rsidP="00D93009">
      <w:pPr>
        <w:pStyle w:val="Textoindependiente"/>
        <w:ind w:left="993"/>
        <w:jc w:val="both"/>
      </w:pPr>
      <w:r w:rsidRPr="003D1C8C">
        <w:rPr>
          <w:rFonts w:ascii="Segoe UI Symbol" w:hAnsi="Segoe UI Symbol" w:cs="Segoe UI Symbol"/>
          <w:color w:val="000000"/>
        </w:rPr>
        <w:t>☐</w:t>
      </w:r>
      <w:r w:rsidRPr="003D1C8C">
        <w:rPr>
          <w:color w:val="000000"/>
        </w:rPr>
        <w:t xml:space="preserve"> </w:t>
      </w:r>
      <w:r>
        <w:rPr>
          <w:color w:val="000000"/>
        </w:rPr>
        <w:t xml:space="preserve">  </w:t>
      </w:r>
      <w:r w:rsidRPr="00046587">
        <w:t xml:space="preserve">Aunque alcanza la empresa un número de 50 o más </w:t>
      </w:r>
      <w:r>
        <w:t>personas trabajadoras</w:t>
      </w:r>
      <w:r w:rsidRPr="00046587">
        <w:t xml:space="preserve">, excepcionalmente está exenta de la obligación de reservar una cuota de puestos de trabajo para personas con discapacidad, de acuerdo con el artículo 42.1 del Real Decreto Legislativo 1/2013, de 29 de noviembre, Texto Refundido de la Ley General de derechos de las personas con discapacidad y de su inclusión social, y cumple con las medidas alternativas de los artículos 2 y 3 del RD 364/2005, de 8 de abril. </w:t>
      </w:r>
    </w:p>
    <w:p w14:paraId="35B531FA" w14:textId="77777777" w:rsidR="00020D75" w:rsidRDefault="00020D75" w:rsidP="00D93009">
      <w:pPr>
        <w:pStyle w:val="Textoindependiente"/>
        <w:ind w:left="993"/>
        <w:jc w:val="both"/>
      </w:pPr>
    </w:p>
    <w:p w14:paraId="034B1366" w14:textId="77777777" w:rsidR="00020D75" w:rsidRDefault="00020D75" w:rsidP="00D93009">
      <w:pPr>
        <w:pStyle w:val="Textoindependiente"/>
        <w:ind w:left="993"/>
        <w:jc w:val="both"/>
      </w:pPr>
      <w:r>
        <w:t xml:space="preserve">De este modo, la empresa cuenta con </w:t>
      </w:r>
      <w:r w:rsidRPr="00046587">
        <w:t xml:space="preserve">certificado de excepcionalidad en vigor </w:t>
      </w:r>
      <w:r>
        <w:t xml:space="preserve">y dispone de </w:t>
      </w:r>
      <w:r w:rsidRPr="00046587">
        <w:t>las</w:t>
      </w:r>
      <w:r>
        <w:t xml:space="preserve"> siguientes</w:t>
      </w:r>
      <w:r w:rsidRPr="00046587">
        <w:t xml:space="preserve"> medidas alternativas durante la vigencia </w:t>
      </w:r>
      <w:r>
        <w:t xml:space="preserve">de dicho </w:t>
      </w:r>
      <w:r w:rsidRPr="00046587">
        <w:t>certificado</w:t>
      </w:r>
      <w:r>
        <w:t>:</w:t>
      </w:r>
    </w:p>
    <w:p w14:paraId="7233DFC8" w14:textId="77777777" w:rsidR="00020D75" w:rsidRDefault="00020D75" w:rsidP="00D93009">
      <w:pPr>
        <w:pStyle w:val="Textoindependiente"/>
        <w:ind w:left="993"/>
        <w:jc w:val="both"/>
      </w:pPr>
    </w:p>
    <w:p w14:paraId="4B1CF08C" w14:textId="77777777" w:rsidR="00020D75" w:rsidRDefault="00020D75" w:rsidP="00D93009">
      <w:pPr>
        <w:pStyle w:val="Textoindependiente"/>
        <w:numPr>
          <w:ilvl w:val="3"/>
          <w:numId w:val="25"/>
        </w:numPr>
        <w:ind w:left="993" w:firstLine="0"/>
        <w:jc w:val="both"/>
      </w:pPr>
      <w:r>
        <w:t>________________________________________.</w:t>
      </w:r>
    </w:p>
    <w:p w14:paraId="30450333" w14:textId="77777777" w:rsidR="00020D75" w:rsidRDefault="00020D75" w:rsidP="00D93009">
      <w:pPr>
        <w:pStyle w:val="Textoindependiente"/>
        <w:ind w:left="993"/>
        <w:jc w:val="both"/>
      </w:pPr>
    </w:p>
    <w:p w14:paraId="62989B49" w14:textId="77777777" w:rsidR="00020D75" w:rsidRDefault="00020D75" w:rsidP="00D93009">
      <w:pPr>
        <w:pStyle w:val="Textoindependiente"/>
        <w:numPr>
          <w:ilvl w:val="3"/>
          <w:numId w:val="25"/>
        </w:numPr>
        <w:ind w:left="993" w:firstLine="0"/>
        <w:jc w:val="both"/>
      </w:pPr>
      <w:r>
        <w:t xml:space="preserve">________________________________________. </w:t>
      </w:r>
    </w:p>
    <w:p w14:paraId="138A1E9B" w14:textId="77777777" w:rsidR="00020D75" w:rsidRDefault="00020D75" w:rsidP="00D93009">
      <w:pPr>
        <w:pStyle w:val="Prrafodelista"/>
        <w:ind w:left="993" w:firstLine="0"/>
        <w:rPr>
          <w:sz w:val="20"/>
        </w:rPr>
      </w:pPr>
    </w:p>
    <w:p w14:paraId="34C4E70B" w14:textId="77777777" w:rsidR="00020D75" w:rsidRDefault="00020D75" w:rsidP="00D93009">
      <w:pPr>
        <w:pStyle w:val="Textoindependiente"/>
        <w:numPr>
          <w:ilvl w:val="3"/>
          <w:numId w:val="25"/>
        </w:numPr>
        <w:ind w:left="993" w:firstLine="0"/>
        <w:jc w:val="both"/>
      </w:pPr>
      <w:r>
        <w:t>________________________________________.</w:t>
      </w:r>
    </w:p>
    <w:p w14:paraId="00E05675" w14:textId="77777777" w:rsidR="00020D75" w:rsidRDefault="00020D75" w:rsidP="00D93009">
      <w:pPr>
        <w:pStyle w:val="Prrafodelista"/>
        <w:ind w:left="993" w:firstLine="0"/>
        <w:jc w:val="both"/>
        <w:rPr>
          <w:sz w:val="20"/>
        </w:rPr>
      </w:pPr>
    </w:p>
    <w:p w14:paraId="39618897" w14:textId="77777777" w:rsidR="00020D75" w:rsidRDefault="00020D75" w:rsidP="00D93009">
      <w:pPr>
        <w:pStyle w:val="Textoindependiente"/>
        <w:numPr>
          <w:ilvl w:val="1"/>
          <w:numId w:val="25"/>
        </w:numPr>
        <w:ind w:left="993" w:firstLine="0"/>
        <w:jc w:val="both"/>
      </w:pPr>
      <w:r w:rsidRPr="00020075">
        <w:t>Que la empresa a la que representa está en posesión de la documentación acreditativa pertinente de los extremos previamente señalados, y que la misma se pone a disposición del órgano de contratación para comprobar el efectivo cumplimiento de la cuota de reserva o, en su caso, de las medidas alternativas adoptadas.</w:t>
      </w:r>
    </w:p>
    <w:p w14:paraId="6DC1EAA3" w14:textId="77777777" w:rsidR="00D93009" w:rsidRDefault="00020D75" w:rsidP="00D93009">
      <w:pPr>
        <w:pStyle w:val="Textoindependiente"/>
      </w:pPr>
      <w:r w:rsidRPr="00131A1A">
        <w:t xml:space="preserve">           </w:t>
      </w:r>
    </w:p>
    <w:p w14:paraId="43535617" w14:textId="77777777" w:rsidR="00D93009" w:rsidRDefault="00D93009" w:rsidP="00D93009">
      <w:pPr>
        <w:pStyle w:val="Textoindependiente"/>
        <w:jc w:val="center"/>
        <w:rPr>
          <w:color w:val="000000"/>
        </w:rPr>
      </w:pPr>
      <w:r>
        <w:rPr>
          <w:color w:val="000000"/>
        </w:rPr>
        <w:t>(A fecha de firma electrónica)</w:t>
      </w:r>
    </w:p>
    <w:p w14:paraId="6F1A9954" w14:textId="77777777" w:rsidR="00D93009" w:rsidRDefault="00D93009">
      <w:pPr>
        <w:rPr>
          <w:color w:val="000000"/>
          <w:sz w:val="20"/>
          <w:szCs w:val="20"/>
        </w:rPr>
      </w:pPr>
      <w:r>
        <w:rPr>
          <w:color w:val="000000"/>
        </w:rPr>
        <w:br w:type="page"/>
      </w:r>
    </w:p>
    <w:p w14:paraId="6A7917B6" w14:textId="77777777" w:rsidR="000A4C17" w:rsidRPr="00AC4802" w:rsidRDefault="000A4C17" w:rsidP="000A4C17">
      <w:pPr>
        <w:pStyle w:val="Textoindependiente"/>
        <w:spacing w:before="93"/>
        <w:ind w:right="1043"/>
        <w:jc w:val="right"/>
        <w:rPr>
          <w:lang w:val="pt-PT"/>
        </w:rPr>
      </w:pPr>
      <w:r w:rsidRPr="00AC4802">
        <w:rPr>
          <w:lang w:val="pt-PT"/>
        </w:rPr>
        <w:lastRenderedPageBreak/>
        <w:t>Nº Expediente:</w:t>
      </w:r>
    </w:p>
    <w:p w14:paraId="428F860C" w14:textId="77777777" w:rsidR="000A4C17" w:rsidRPr="00AC4802" w:rsidRDefault="000A4C17" w:rsidP="000A4C17">
      <w:pPr>
        <w:pStyle w:val="Textoindependiente"/>
        <w:rPr>
          <w:sz w:val="22"/>
          <w:lang w:val="pt-PT"/>
        </w:rPr>
      </w:pPr>
    </w:p>
    <w:p w14:paraId="1716478A" w14:textId="77777777" w:rsidR="000A4C17" w:rsidRPr="00AC4802" w:rsidRDefault="000A4C17" w:rsidP="000A4C17">
      <w:pPr>
        <w:pStyle w:val="Textoindependiente"/>
        <w:spacing w:before="11"/>
        <w:rPr>
          <w:sz w:val="18"/>
          <w:lang w:val="pt-PT"/>
        </w:rPr>
      </w:pPr>
    </w:p>
    <w:p w14:paraId="4CC3300E" w14:textId="77777777" w:rsidR="000A4C17" w:rsidRPr="00AC4802" w:rsidRDefault="000A4C17" w:rsidP="000A4C17">
      <w:pPr>
        <w:pStyle w:val="Ttulo1"/>
        <w:ind w:left="1252" w:right="624"/>
        <w:jc w:val="center"/>
        <w:rPr>
          <w:lang w:val="pt-PT"/>
        </w:rPr>
      </w:pPr>
      <w:r w:rsidRPr="00AC4802">
        <w:rPr>
          <w:lang w:val="pt-PT"/>
        </w:rPr>
        <w:t xml:space="preserve">ANEXO III-F: </w:t>
      </w:r>
    </w:p>
    <w:p w14:paraId="77176864" w14:textId="77777777" w:rsidR="00D93009" w:rsidRPr="00AC4802" w:rsidRDefault="00D93009" w:rsidP="00D93009">
      <w:pPr>
        <w:pStyle w:val="Prrafodelista"/>
        <w:ind w:left="1353" w:firstLine="0"/>
        <w:jc w:val="center"/>
        <w:rPr>
          <w:b/>
          <w:bCs/>
          <w:color w:val="000000"/>
          <w:sz w:val="20"/>
          <w:szCs w:val="20"/>
          <w:lang w:val="pt-PT"/>
        </w:rPr>
      </w:pPr>
    </w:p>
    <w:p w14:paraId="580CC654" w14:textId="77777777" w:rsidR="00D93009" w:rsidRPr="003D1C8C" w:rsidRDefault="00D93009" w:rsidP="00D93009">
      <w:pPr>
        <w:pStyle w:val="Prrafodelista"/>
        <w:ind w:left="1353" w:firstLine="0"/>
        <w:jc w:val="center"/>
        <w:rPr>
          <w:b/>
          <w:bCs/>
          <w:color w:val="000000"/>
          <w:sz w:val="20"/>
          <w:szCs w:val="20"/>
        </w:rPr>
      </w:pPr>
      <w:r w:rsidRPr="005C1DB3">
        <w:rPr>
          <w:b/>
          <w:bCs/>
          <w:color w:val="000000"/>
          <w:sz w:val="20"/>
          <w:szCs w:val="20"/>
        </w:rPr>
        <w:t xml:space="preserve">DECLARACIÓN RESPONSABLE </w:t>
      </w:r>
      <w:r>
        <w:rPr>
          <w:b/>
          <w:bCs/>
          <w:color w:val="000000"/>
          <w:sz w:val="20"/>
          <w:szCs w:val="20"/>
        </w:rPr>
        <w:t>SOBRE PLANES DE IGUALDAD</w:t>
      </w:r>
    </w:p>
    <w:p w14:paraId="7D21640C" w14:textId="77777777" w:rsidR="00D93009" w:rsidRDefault="00D93009" w:rsidP="00D93009">
      <w:pPr>
        <w:pStyle w:val="Prrafodelista"/>
        <w:suppressAutoHyphens/>
        <w:autoSpaceDE/>
        <w:spacing w:after="240" w:line="0" w:lineRule="atLeast"/>
        <w:ind w:left="940" w:firstLine="0"/>
        <w:jc w:val="both"/>
        <w:textAlignment w:val="baseline"/>
        <w:rPr>
          <w:rFonts w:eastAsia="Tahoma"/>
          <w:sz w:val="20"/>
          <w:szCs w:val="20"/>
        </w:rPr>
      </w:pPr>
    </w:p>
    <w:p w14:paraId="050810E8" w14:textId="77777777" w:rsidR="00D93009" w:rsidRPr="00131A1A" w:rsidRDefault="00D93009" w:rsidP="00D93009">
      <w:pPr>
        <w:pStyle w:val="Textoindependiente"/>
        <w:ind w:left="993"/>
      </w:pPr>
      <w:r w:rsidRPr="00131A1A">
        <w:t>Dª./</w:t>
      </w:r>
      <w:r>
        <w:t xml:space="preserve"> </w:t>
      </w:r>
      <w:r w:rsidRPr="00131A1A">
        <w:t>D.</w:t>
      </w:r>
    </w:p>
    <w:p w14:paraId="217D412A" w14:textId="77777777" w:rsidR="00D93009" w:rsidRPr="00131A1A" w:rsidRDefault="00D93009" w:rsidP="00D93009">
      <w:pPr>
        <w:pStyle w:val="Textoindependiente"/>
        <w:ind w:left="993"/>
      </w:pPr>
      <w:r w:rsidRPr="00131A1A">
        <w:t>con residencia en</w:t>
      </w:r>
    </w:p>
    <w:p w14:paraId="5D39BA87" w14:textId="77777777" w:rsidR="00D93009" w:rsidRPr="00131A1A" w:rsidRDefault="00D93009" w:rsidP="00D93009">
      <w:pPr>
        <w:pStyle w:val="Textoindependiente"/>
        <w:ind w:left="993"/>
      </w:pPr>
      <w:r w:rsidRPr="00131A1A">
        <w:t>provincia de</w:t>
      </w:r>
    </w:p>
    <w:p w14:paraId="0AB5B7D2" w14:textId="77777777" w:rsidR="00D93009" w:rsidRPr="00131A1A" w:rsidRDefault="00D93009" w:rsidP="00D93009">
      <w:pPr>
        <w:pStyle w:val="Textoindependiente"/>
        <w:ind w:left="993"/>
      </w:pPr>
      <w:r w:rsidRPr="00131A1A">
        <w:t>calle</w:t>
      </w:r>
      <w:r w:rsidRPr="00131A1A">
        <w:tab/>
      </w:r>
      <w:r w:rsidRPr="00131A1A">
        <w:tab/>
      </w:r>
      <w:r w:rsidRPr="00131A1A">
        <w:tab/>
      </w:r>
      <w:r w:rsidRPr="00131A1A">
        <w:tab/>
      </w:r>
      <w:r w:rsidRPr="00131A1A">
        <w:tab/>
      </w:r>
      <w:r w:rsidRPr="00131A1A">
        <w:tab/>
      </w:r>
      <w:proofErr w:type="spellStart"/>
      <w:r w:rsidRPr="00131A1A">
        <w:t>nº</w:t>
      </w:r>
      <w:proofErr w:type="spellEnd"/>
      <w:r w:rsidRPr="00131A1A">
        <w:tab/>
      </w:r>
    </w:p>
    <w:p w14:paraId="7859A08B" w14:textId="77777777" w:rsidR="00D93009" w:rsidRPr="00131A1A" w:rsidRDefault="00D93009" w:rsidP="00D93009">
      <w:pPr>
        <w:pStyle w:val="Textoindependiente"/>
        <w:ind w:left="993"/>
      </w:pPr>
      <w:r w:rsidRPr="00131A1A">
        <w:t xml:space="preserve">según Documento Nacional de Identidad </w:t>
      </w:r>
      <w:proofErr w:type="spellStart"/>
      <w:r w:rsidRPr="00131A1A">
        <w:t>nº</w:t>
      </w:r>
      <w:proofErr w:type="spellEnd"/>
    </w:p>
    <w:p w14:paraId="2170E99C" w14:textId="77777777" w:rsidR="00D93009" w:rsidRPr="00131A1A" w:rsidRDefault="00D93009" w:rsidP="00D93009">
      <w:pPr>
        <w:pStyle w:val="Textoindependiente"/>
        <w:ind w:left="993"/>
      </w:pPr>
      <w:r w:rsidRPr="00131A1A">
        <w:t>en nombre, propio o</w:t>
      </w:r>
      <w:r>
        <w:t xml:space="preserve"> de la empresa que representa (</w:t>
      </w:r>
      <w:r w:rsidRPr="00131A1A">
        <w:rPr>
          <w:i/>
          <w:iCs/>
        </w:rPr>
        <w:t>Indicar denominación social y NIF</w:t>
      </w:r>
      <w:r w:rsidRPr="00131A1A">
        <w:t>)</w:t>
      </w:r>
      <w:r>
        <w:t>:………………….</w:t>
      </w:r>
    </w:p>
    <w:p w14:paraId="03BEDBEB" w14:textId="77777777" w:rsidR="00020D75" w:rsidRPr="00817EFA" w:rsidRDefault="00020D75" w:rsidP="00D93009">
      <w:pPr>
        <w:pStyle w:val="NormalWeb"/>
        <w:ind w:left="993"/>
        <w:jc w:val="both"/>
        <w:rPr>
          <w:rFonts w:ascii="Arial" w:hAnsi="Arial" w:cs="Arial"/>
          <w:color w:val="000000"/>
          <w:sz w:val="20"/>
          <w:szCs w:val="20"/>
        </w:rPr>
      </w:pPr>
      <w:r w:rsidRPr="00817EFA">
        <w:rPr>
          <w:rFonts w:ascii="Arial" w:hAnsi="Arial" w:cs="Arial"/>
          <w:color w:val="000000"/>
          <w:sz w:val="20"/>
          <w:szCs w:val="20"/>
        </w:rPr>
        <w:t xml:space="preserve">Que la empresa a la que representa: </w:t>
      </w:r>
    </w:p>
    <w:p w14:paraId="4C077C78" w14:textId="77777777" w:rsidR="00020D75" w:rsidRPr="004F2C0D" w:rsidRDefault="00020D75" w:rsidP="00D93009">
      <w:pPr>
        <w:pStyle w:val="Textoindependiente"/>
        <w:ind w:left="993"/>
      </w:pPr>
      <w:r w:rsidRPr="004F2C0D">
        <w:t xml:space="preserve">- Tiene más de 50 trabajadores en su plantilla: </w:t>
      </w:r>
      <w:r w:rsidRPr="004F2C0D">
        <w:br/>
      </w:r>
    </w:p>
    <w:p w14:paraId="563EE6FA" w14:textId="77777777" w:rsidR="00020D75" w:rsidRPr="004F2C0D" w:rsidRDefault="00020D75" w:rsidP="00D93009">
      <w:pPr>
        <w:pStyle w:val="Textoindependiente"/>
        <w:ind w:left="993"/>
      </w:pPr>
      <w:r w:rsidRPr="004F2C0D">
        <w:t xml:space="preserve">□ Sí  </w:t>
      </w:r>
      <w:r w:rsidRPr="004F2C0D">
        <w:br/>
        <w:t xml:space="preserve">□ No </w:t>
      </w:r>
      <w:r w:rsidRPr="004F2C0D">
        <w:br/>
      </w:r>
    </w:p>
    <w:p w14:paraId="462FE76D" w14:textId="77777777" w:rsidR="00020D75" w:rsidRPr="004F2C0D" w:rsidRDefault="00020D75" w:rsidP="00D93009">
      <w:pPr>
        <w:pStyle w:val="Textoindependiente"/>
        <w:ind w:left="993"/>
      </w:pPr>
      <w:r w:rsidRPr="004F2C0D">
        <w:t xml:space="preserve">- Y conforme a lo dispuesto en el artículo 45 de la Ley Orgánica 3/2007, de 22 de marzo, para la igualdad de mujeres y hombres, cuenta con un plan de igualdad: </w:t>
      </w:r>
      <w:r w:rsidRPr="004F2C0D">
        <w:br/>
      </w:r>
    </w:p>
    <w:p w14:paraId="36CE1BF0" w14:textId="77777777" w:rsidR="00020D75" w:rsidRPr="00131A1A" w:rsidRDefault="00020D75" w:rsidP="00D93009">
      <w:pPr>
        <w:pStyle w:val="Textoindependiente"/>
        <w:ind w:left="993"/>
      </w:pPr>
      <w:r w:rsidRPr="004F2C0D">
        <w:t xml:space="preserve">□ Sí  </w:t>
      </w:r>
      <w:r w:rsidRPr="004F2C0D">
        <w:br/>
        <w:t xml:space="preserve">□ No </w:t>
      </w:r>
      <w:r w:rsidRPr="004F2C0D">
        <w:br/>
      </w:r>
    </w:p>
    <w:p w14:paraId="1C1289C6" w14:textId="77777777" w:rsidR="00D93009" w:rsidRDefault="00D93009" w:rsidP="00D93009">
      <w:pPr>
        <w:pStyle w:val="Textoindependiente"/>
        <w:ind w:left="1418"/>
        <w:jc w:val="center"/>
      </w:pPr>
    </w:p>
    <w:p w14:paraId="0E3C44A1" w14:textId="77777777" w:rsidR="00D93009" w:rsidRDefault="00D93009" w:rsidP="00D93009">
      <w:pPr>
        <w:pStyle w:val="Textoindependiente"/>
        <w:ind w:left="1418"/>
        <w:jc w:val="center"/>
      </w:pPr>
    </w:p>
    <w:p w14:paraId="392183D8" w14:textId="77777777" w:rsidR="00D93009" w:rsidRDefault="00D93009" w:rsidP="00D93009">
      <w:pPr>
        <w:pStyle w:val="Textoindependiente"/>
        <w:ind w:left="1418"/>
        <w:jc w:val="center"/>
      </w:pPr>
    </w:p>
    <w:p w14:paraId="55CBC784" w14:textId="77777777" w:rsidR="0032732A" w:rsidRDefault="00D93009" w:rsidP="00D93009">
      <w:pPr>
        <w:pStyle w:val="Textoindependiente"/>
        <w:ind w:left="1418"/>
        <w:jc w:val="center"/>
      </w:pPr>
      <w:r>
        <w:t>(A fecha de firma electrónica)</w:t>
      </w:r>
    </w:p>
    <w:p w14:paraId="05B1E8D3" w14:textId="77777777" w:rsidR="0032732A" w:rsidRDefault="0032732A">
      <w:pPr>
        <w:rPr>
          <w:sz w:val="20"/>
          <w:szCs w:val="20"/>
        </w:rPr>
      </w:pPr>
      <w:r>
        <w:br w:type="page"/>
      </w:r>
    </w:p>
    <w:p w14:paraId="153DA046" w14:textId="77777777" w:rsidR="00020D75" w:rsidRPr="00131A1A" w:rsidRDefault="00020D75" w:rsidP="00D93009">
      <w:pPr>
        <w:pStyle w:val="Textoindependiente"/>
        <w:ind w:left="1418"/>
        <w:jc w:val="center"/>
      </w:pPr>
    </w:p>
    <w:p w14:paraId="783A6B0D" w14:textId="77777777" w:rsidR="000A4C17" w:rsidRPr="00AC4802" w:rsidRDefault="000A4C17" w:rsidP="000A4C17">
      <w:pPr>
        <w:pStyle w:val="Textoindependiente"/>
        <w:spacing w:before="93"/>
        <w:ind w:right="1043"/>
        <w:jc w:val="right"/>
        <w:rPr>
          <w:lang w:val="pt-PT"/>
        </w:rPr>
      </w:pPr>
      <w:r w:rsidRPr="00AC4802">
        <w:rPr>
          <w:lang w:val="pt-PT"/>
        </w:rPr>
        <w:t>Nº Expediente:</w:t>
      </w:r>
    </w:p>
    <w:p w14:paraId="7429D8D1" w14:textId="77777777" w:rsidR="000A4C17" w:rsidRPr="00AC4802" w:rsidRDefault="000A4C17" w:rsidP="000A4C17">
      <w:pPr>
        <w:pStyle w:val="Textoindependiente"/>
        <w:rPr>
          <w:sz w:val="22"/>
          <w:lang w:val="pt-PT"/>
        </w:rPr>
      </w:pPr>
    </w:p>
    <w:p w14:paraId="046FB6F3" w14:textId="77777777" w:rsidR="000A4C17" w:rsidRPr="00AC4802" w:rsidRDefault="000A4C17" w:rsidP="000A4C17">
      <w:pPr>
        <w:pStyle w:val="Textoindependiente"/>
        <w:spacing w:before="11"/>
        <w:rPr>
          <w:sz w:val="18"/>
          <w:lang w:val="pt-PT"/>
        </w:rPr>
      </w:pPr>
    </w:p>
    <w:p w14:paraId="4CCA46D8" w14:textId="77777777" w:rsidR="000A4C17" w:rsidRPr="00AC4802" w:rsidRDefault="000A4C17" w:rsidP="000A4C17">
      <w:pPr>
        <w:pStyle w:val="Ttulo1"/>
        <w:ind w:left="1252" w:right="624"/>
        <w:jc w:val="center"/>
        <w:rPr>
          <w:lang w:val="pt-PT"/>
        </w:rPr>
      </w:pPr>
      <w:r w:rsidRPr="00AC4802">
        <w:rPr>
          <w:lang w:val="pt-PT"/>
        </w:rPr>
        <w:t xml:space="preserve">ANEXO III-G: </w:t>
      </w:r>
    </w:p>
    <w:p w14:paraId="070C99A6" w14:textId="77777777" w:rsidR="00BC1B5A" w:rsidRPr="00AC4802" w:rsidRDefault="00BC1B5A" w:rsidP="00BC1B5A">
      <w:pPr>
        <w:pStyle w:val="Prrafodelista"/>
        <w:ind w:left="1353" w:firstLine="0"/>
        <w:jc w:val="center"/>
        <w:rPr>
          <w:b/>
          <w:bCs/>
          <w:color w:val="000000"/>
          <w:sz w:val="20"/>
          <w:szCs w:val="20"/>
          <w:lang w:val="pt-PT"/>
        </w:rPr>
      </w:pPr>
    </w:p>
    <w:p w14:paraId="096F2C3B" w14:textId="77777777" w:rsidR="00BC1B5A" w:rsidRPr="003D1C8C" w:rsidRDefault="00BC1B5A" w:rsidP="00BC1B5A">
      <w:pPr>
        <w:pStyle w:val="Prrafodelista"/>
        <w:ind w:left="1353" w:firstLine="0"/>
        <w:jc w:val="center"/>
        <w:rPr>
          <w:b/>
          <w:bCs/>
          <w:color w:val="000000"/>
          <w:sz w:val="20"/>
          <w:szCs w:val="20"/>
        </w:rPr>
      </w:pPr>
      <w:r w:rsidRPr="005C1DB3">
        <w:rPr>
          <w:b/>
          <w:bCs/>
          <w:color w:val="000000"/>
          <w:sz w:val="20"/>
          <w:szCs w:val="20"/>
        </w:rPr>
        <w:t xml:space="preserve">DECLARACIÓN RESPONSABLE </w:t>
      </w:r>
      <w:r>
        <w:rPr>
          <w:b/>
          <w:bCs/>
          <w:color w:val="000000"/>
          <w:sz w:val="20"/>
          <w:szCs w:val="20"/>
        </w:rPr>
        <w:t xml:space="preserve">SOBRE </w:t>
      </w:r>
      <w:r w:rsidR="007A78BD">
        <w:rPr>
          <w:b/>
          <w:bCs/>
          <w:color w:val="000000"/>
          <w:sz w:val="20"/>
          <w:szCs w:val="20"/>
        </w:rPr>
        <w:t>TRATAMIENTO DE DATOS PERSONALES POR CUENTA DEL RESPONSABLE</w:t>
      </w:r>
    </w:p>
    <w:p w14:paraId="09008C62" w14:textId="77777777" w:rsidR="00BC1B5A" w:rsidRDefault="00BC1B5A" w:rsidP="00BC1B5A">
      <w:pPr>
        <w:pStyle w:val="Prrafodelista"/>
        <w:suppressAutoHyphens/>
        <w:autoSpaceDE/>
        <w:spacing w:after="240" w:line="0" w:lineRule="atLeast"/>
        <w:ind w:left="940" w:firstLine="0"/>
        <w:jc w:val="both"/>
        <w:textAlignment w:val="baseline"/>
        <w:rPr>
          <w:rFonts w:eastAsia="Tahoma"/>
          <w:sz w:val="20"/>
          <w:szCs w:val="20"/>
        </w:rPr>
      </w:pPr>
    </w:p>
    <w:p w14:paraId="751640DF" w14:textId="77777777" w:rsidR="00BC1B5A" w:rsidRPr="00131A1A" w:rsidRDefault="00BC1B5A" w:rsidP="00BC1B5A">
      <w:pPr>
        <w:pStyle w:val="Textoindependiente"/>
        <w:ind w:left="993"/>
      </w:pPr>
      <w:r w:rsidRPr="00131A1A">
        <w:t>Dª./</w:t>
      </w:r>
      <w:r>
        <w:t xml:space="preserve"> </w:t>
      </w:r>
      <w:r w:rsidRPr="00131A1A">
        <w:t>D.</w:t>
      </w:r>
    </w:p>
    <w:p w14:paraId="71C3B0D5" w14:textId="77777777" w:rsidR="00BC1B5A" w:rsidRPr="00131A1A" w:rsidRDefault="00BC1B5A" w:rsidP="00BC1B5A">
      <w:pPr>
        <w:pStyle w:val="Textoindependiente"/>
        <w:ind w:left="993"/>
      </w:pPr>
      <w:r w:rsidRPr="00131A1A">
        <w:t>con residencia en</w:t>
      </w:r>
    </w:p>
    <w:p w14:paraId="7B63C519" w14:textId="77777777" w:rsidR="00BC1B5A" w:rsidRPr="00131A1A" w:rsidRDefault="00BC1B5A" w:rsidP="00BC1B5A">
      <w:pPr>
        <w:pStyle w:val="Textoindependiente"/>
        <w:ind w:left="993"/>
      </w:pPr>
      <w:r w:rsidRPr="00131A1A">
        <w:t>provincia de</w:t>
      </w:r>
    </w:p>
    <w:p w14:paraId="3D8D5BAD" w14:textId="77777777" w:rsidR="00BC1B5A" w:rsidRPr="00131A1A" w:rsidRDefault="00BC1B5A" w:rsidP="00BC1B5A">
      <w:pPr>
        <w:pStyle w:val="Textoindependiente"/>
        <w:ind w:left="993"/>
      </w:pPr>
      <w:r w:rsidRPr="00131A1A">
        <w:t>calle</w:t>
      </w:r>
      <w:r w:rsidRPr="00131A1A">
        <w:tab/>
      </w:r>
      <w:r w:rsidRPr="00131A1A">
        <w:tab/>
      </w:r>
      <w:r w:rsidRPr="00131A1A">
        <w:tab/>
      </w:r>
      <w:r w:rsidRPr="00131A1A">
        <w:tab/>
      </w:r>
      <w:r w:rsidRPr="00131A1A">
        <w:tab/>
      </w:r>
      <w:r w:rsidRPr="00131A1A">
        <w:tab/>
      </w:r>
      <w:proofErr w:type="spellStart"/>
      <w:r w:rsidRPr="00131A1A">
        <w:t>nº</w:t>
      </w:r>
      <w:proofErr w:type="spellEnd"/>
      <w:r w:rsidRPr="00131A1A">
        <w:tab/>
      </w:r>
    </w:p>
    <w:p w14:paraId="7302BE9B" w14:textId="77777777" w:rsidR="00BC1B5A" w:rsidRPr="00131A1A" w:rsidRDefault="00BC1B5A" w:rsidP="00BC1B5A">
      <w:pPr>
        <w:pStyle w:val="Textoindependiente"/>
        <w:ind w:left="993"/>
      </w:pPr>
      <w:r w:rsidRPr="00131A1A">
        <w:t xml:space="preserve">según Documento Nacional de Identidad </w:t>
      </w:r>
      <w:proofErr w:type="spellStart"/>
      <w:r w:rsidRPr="00131A1A">
        <w:t>nº</w:t>
      </w:r>
      <w:proofErr w:type="spellEnd"/>
    </w:p>
    <w:p w14:paraId="4B573A71" w14:textId="77777777" w:rsidR="00BC1B5A" w:rsidRPr="00131A1A" w:rsidRDefault="00BC1B5A" w:rsidP="00BC1B5A">
      <w:pPr>
        <w:pStyle w:val="Textoindependiente"/>
        <w:ind w:left="993"/>
      </w:pPr>
      <w:r w:rsidRPr="00131A1A">
        <w:t>en nombre, propio o</w:t>
      </w:r>
      <w:r>
        <w:t xml:space="preserve"> de la empresa que representa (</w:t>
      </w:r>
      <w:r w:rsidRPr="00131A1A">
        <w:rPr>
          <w:i/>
          <w:iCs/>
        </w:rPr>
        <w:t>Indicar denominación social y NIF</w:t>
      </w:r>
      <w:r w:rsidRPr="00131A1A">
        <w:t>)</w:t>
      </w:r>
      <w:r>
        <w:t>:………………….</w:t>
      </w:r>
    </w:p>
    <w:p w14:paraId="6C69DDE2" w14:textId="77777777" w:rsidR="00BC1B5A" w:rsidRPr="00817EFA" w:rsidRDefault="00BC1B5A" w:rsidP="00BC1B5A">
      <w:pPr>
        <w:pStyle w:val="NormalWeb"/>
        <w:ind w:left="993"/>
        <w:jc w:val="both"/>
        <w:rPr>
          <w:rFonts w:ascii="Arial" w:hAnsi="Arial" w:cs="Arial"/>
          <w:color w:val="000000"/>
          <w:sz w:val="20"/>
          <w:szCs w:val="20"/>
        </w:rPr>
      </w:pPr>
      <w:r w:rsidRPr="00817EFA">
        <w:rPr>
          <w:rFonts w:ascii="Arial" w:hAnsi="Arial" w:cs="Arial"/>
          <w:color w:val="000000"/>
          <w:sz w:val="20"/>
          <w:szCs w:val="20"/>
        </w:rPr>
        <w:t>Que la empresa a la que representa</w:t>
      </w:r>
      <w:r>
        <w:rPr>
          <w:rFonts w:ascii="Arial" w:hAnsi="Arial" w:cs="Arial"/>
          <w:color w:val="000000"/>
          <w:sz w:val="20"/>
          <w:szCs w:val="20"/>
        </w:rPr>
        <w:t xml:space="preserve"> </w:t>
      </w:r>
      <w:r w:rsidRPr="00817EFA">
        <w:rPr>
          <w:rFonts w:ascii="Segoe UI Symbol" w:hAnsi="Segoe UI Symbol" w:cs="Segoe UI Symbol"/>
          <w:b/>
          <w:color w:val="000000"/>
          <w:sz w:val="20"/>
          <w:szCs w:val="20"/>
        </w:rPr>
        <w:t>☐</w:t>
      </w:r>
      <w:r w:rsidRPr="00817EFA">
        <w:rPr>
          <w:rFonts w:ascii="Arial" w:hAnsi="Arial" w:cs="Arial"/>
          <w:b/>
          <w:color w:val="000000"/>
          <w:sz w:val="20"/>
          <w:szCs w:val="20"/>
        </w:rPr>
        <w:t xml:space="preserve"> SÍ / </w:t>
      </w:r>
      <w:r w:rsidRPr="00817EFA">
        <w:rPr>
          <w:rFonts w:ascii="Segoe UI Symbol" w:hAnsi="Segoe UI Symbol" w:cs="Segoe UI Symbol"/>
          <w:b/>
          <w:color w:val="000000"/>
          <w:sz w:val="20"/>
          <w:szCs w:val="20"/>
        </w:rPr>
        <w:t>☐</w:t>
      </w:r>
      <w:r w:rsidRPr="00817EFA">
        <w:rPr>
          <w:rFonts w:ascii="Arial" w:hAnsi="Arial" w:cs="Arial"/>
          <w:b/>
          <w:color w:val="000000"/>
          <w:sz w:val="20"/>
          <w:szCs w:val="20"/>
        </w:rPr>
        <w:t xml:space="preserve"> NO (márquese lo que proceda)</w:t>
      </w:r>
      <w:r w:rsidRPr="00817EFA">
        <w:rPr>
          <w:rFonts w:ascii="Arial" w:hAnsi="Arial" w:cs="Arial"/>
          <w:color w:val="000000"/>
          <w:sz w:val="20"/>
          <w:szCs w:val="20"/>
        </w:rPr>
        <w:t xml:space="preserve"> tiene previsto </w:t>
      </w:r>
      <w:r>
        <w:rPr>
          <w:rFonts w:ascii="Arial" w:hAnsi="Arial" w:cs="Arial"/>
          <w:color w:val="000000"/>
          <w:sz w:val="20"/>
          <w:szCs w:val="20"/>
        </w:rPr>
        <w:t>tratar datos por cuenta del responsable</w:t>
      </w:r>
      <w:r w:rsidRPr="00817EFA">
        <w:rPr>
          <w:rFonts w:ascii="Arial" w:hAnsi="Arial" w:cs="Arial"/>
          <w:color w:val="000000"/>
          <w:sz w:val="20"/>
          <w:szCs w:val="20"/>
        </w:rPr>
        <w:t>.</w:t>
      </w:r>
    </w:p>
    <w:p w14:paraId="34722954" w14:textId="77777777" w:rsidR="00BC1B5A" w:rsidRPr="00F23FBE" w:rsidRDefault="00BC1B5A" w:rsidP="00BC1B5A">
      <w:pPr>
        <w:pStyle w:val="Textoindependiente"/>
        <w:ind w:left="851" w:firstLine="142"/>
      </w:pPr>
      <w:r w:rsidRPr="00F23FBE">
        <w:rPr>
          <w:b/>
          <w:bCs/>
        </w:rPr>
        <w:t>En caso afirmativo deberá indicar:</w:t>
      </w:r>
    </w:p>
    <w:p w14:paraId="1AA849AB" w14:textId="77777777" w:rsidR="00BC1B5A" w:rsidRPr="00F23FBE" w:rsidRDefault="00BC1B5A" w:rsidP="00BC1B5A">
      <w:pPr>
        <w:pStyle w:val="Textoindependiente"/>
        <w:ind w:left="851"/>
      </w:pPr>
    </w:p>
    <w:p w14:paraId="451EE9E8" w14:textId="77777777" w:rsidR="00BC1B5A" w:rsidRDefault="00BC1B5A" w:rsidP="00BC1B5A">
      <w:pPr>
        <w:pStyle w:val="Textoindependiente"/>
        <w:numPr>
          <w:ilvl w:val="0"/>
          <w:numId w:val="24"/>
        </w:numPr>
        <w:ind w:left="993" w:firstLine="0"/>
        <w:jc w:val="both"/>
      </w:pPr>
      <w:r>
        <w:rPr>
          <w:w w:val="105"/>
        </w:rPr>
        <w:t>Dónde se van a ubicar los servidores dedicados al tratamiento de tales datos</w:t>
      </w:r>
      <w:r w:rsidRPr="00F23FBE">
        <w:t>:</w:t>
      </w:r>
      <w:r>
        <w:t>…………………….</w:t>
      </w:r>
    </w:p>
    <w:p w14:paraId="4E003961" w14:textId="77777777" w:rsidR="00BC1B5A" w:rsidRDefault="00BC1B5A" w:rsidP="00BC1B5A">
      <w:pPr>
        <w:pStyle w:val="Textoindependiente"/>
        <w:ind w:left="993"/>
        <w:jc w:val="both"/>
      </w:pPr>
    </w:p>
    <w:p w14:paraId="79A61EBE" w14:textId="77777777" w:rsidR="00BC1B5A" w:rsidRPr="00BC1B5A" w:rsidRDefault="00BC1B5A" w:rsidP="00BC1B5A">
      <w:pPr>
        <w:pStyle w:val="Textoindependiente"/>
        <w:numPr>
          <w:ilvl w:val="0"/>
          <w:numId w:val="24"/>
        </w:numPr>
        <w:ind w:left="993" w:firstLine="0"/>
        <w:jc w:val="both"/>
      </w:pPr>
      <w:r>
        <w:rPr>
          <w:w w:val="105"/>
        </w:rPr>
        <w:t>Desde dónde se van a prestar los servicios asociados a los mismos:………………………………</w:t>
      </w:r>
    </w:p>
    <w:p w14:paraId="74F65D6D" w14:textId="77777777" w:rsidR="00BC1B5A" w:rsidRDefault="00BC1B5A" w:rsidP="00BC1B5A">
      <w:pPr>
        <w:pStyle w:val="Prrafodelista"/>
      </w:pPr>
    </w:p>
    <w:p w14:paraId="2A6B08EC" w14:textId="77777777" w:rsidR="00BC1B5A" w:rsidRDefault="00BC1B5A" w:rsidP="00BC1B5A">
      <w:pPr>
        <w:pStyle w:val="Textoindependiente"/>
        <w:ind w:left="993"/>
        <w:jc w:val="both"/>
        <w:rPr>
          <w:w w:val="105"/>
        </w:rPr>
      </w:pPr>
      <w:r>
        <w:rPr>
          <w:w w:val="105"/>
        </w:rPr>
        <w:t>Asimismo, declara su compromiso formal a comunicar cualquier cambio que se produzca a lo largo de la vida del contrato en los aspectos previamente señalados.</w:t>
      </w:r>
    </w:p>
    <w:p w14:paraId="674215FB" w14:textId="77777777" w:rsidR="00BC1B5A" w:rsidRDefault="00BC1B5A" w:rsidP="00BC1B5A">
      <w:pPr>
        <w:pStyle w:val="Textoindependiente"/>
        <w:ind w:left="993"/>
        <w:jc w:val="both"/>
        <w:rPr>
          <w:w w:val="105"/>
        </w:rPr>
      </w:pPr>
    </w:p>
    <w:p w14:paraId="6D522CA0" w14:textId="77777777" w:rsidR="00BC1B5A" w:rsidRPr="00F23FBE" w:rsidRDefault="00BC1B5A" w:rsidP="00BC1B5A">
      <w:pPr>
        <w:pStyle w:val="Textoindependiente"/>
        <w:ind w:left="993"/>
        <w:jc w:val="both"/>
      </w:pPr>
    </w:p>
    <w:p w14:paraId="0486EC4A" w14:textId="77777777" w:rsidR="00FE6C50" w:rsidRDefault="00FE6C50" w:rsidP="0032732A">
      <w:pPr>
        <w:pStyle w:val="Textoindependiente"/>
      </w:pPr>
    </w:p>
    <w:p w14:paraId="47239798" w14:textId="77777777" w:rsidR="00BC1B5A" w:rsidRDefault="00BC1B5A" w:rsidP="00BC1B5A">
      <w:pPr>
        <w:pStyle w:val="Textoindependiente"/>
        <w:ind w:left="1418"/>
        <w:jc w:val="center"/>
      </w:pPr>
      <w:r>
        <w:t>(A fecha de firma electrónica)</w:t>
      </w:r>
    </w:p>
    <w:p w14:paraId="3B7B6B59" w14:textId="77777777" w:rsidR="00FE6C50" w:rsidRDefault="00FE6C50">
      <w:pPr>
        <w:pStyle w:val="Textoindependiente"/>
      </w:pPr>
    </w:p>
    <w:p w14:paraId="08D219F7" w14:textId="77777777" w:rsidR="00FE6C50" w:rsidRDefault="00FE6C50">
      <w:pPr>
        <w:pStyle w:val="Textoindependiente"/>
      </w:pPr>
    </w:p>
    <w:p w14:paraId="7F3ACA08" w14:textId="77777777" w:rsidR="00FE6C50" w:rsidRDefault="00FE6C50">
      <w:pPr>
        <w:jc w:val="right"/>
        <w:sectPr w:rsidR="00FE6C50">
          <w:pgSz w:w="11900" w:h="16850"/>
          <w:pgMar w:top="1720" w:right="700" w:bottom="280" w:left="640" w:header="793" w:footer="0" w:gutter="0"/>
          <w:cols w:space="720"/>
        </w:sectPr>
      </w:pPr>
    </w:p>
    <w:p w14:paraId="0D6582AE" w14:textId="77777777" w:rsidR="00FE6C50" w:rsidRDefault="00FE6C50">
      <w:pPr>
        <w:pStyle w:val="Textoindependiente"/>
        <w:spacing w:before="1"/>
        <w:rPr>
          <w:sz w:val="23"/>
        </w:rPr>
      </w:pPr>
    </w:p>
    <w:p w14:paraId="0A5304BD" w14:textId="77777777" w:rsidR="00FE6C50" w:rsidRDefault="00A77A99">
      <w:pPr>
        <w:pStyle w:val="Textoindependiente"/>
        <w:spacing w:before="93"/>
        <w:ind w:right="1043"/>
        <w:jc w:val="right"/>
      </w:pPr>
      <w:proofErr w:type="spellStart"/>
      <w:r>
        <w:t>Nº</w:t>
      </w:r>
      <w:proofErr w:type="spellEnd"/>
      <w:r>
        <w:t xml:space="preserve"> Expediente:</w:t>
      </w:r>
    </w:p>
    <w:p w14:paraId="2DE96AA1" w14:textId="77777777" w:rsidR="00FE6C50" w:rsidRDefault="00FE6C50">
      <w:pPr>
        <w:pStyle w:val="Textoindependiente"/>
        <w:rPr>
          <w:sz w:val="22"/>
        </w:rPr>
      </w:pPr>
    </w:p>
    <w:p w14:paraId="6EAC5D28" w14:textId="77777777" w:rsidR="00FE6C50" w:rsidRDefault="00FE6C50">
      <w:pPr>
        <w:pStyle w:val="Textoindependiente"/>
        <w:spacing w:before="11"/>
        <w:rPr>
          <w:sz w:val="18"/>
        </w:rPr>
      </w:pPr>
    </w:p>
    <w:p w14:paraId="657EA9FC" w14:textId="77777777" w:rsidR="00FE6C50" w:rsidRDefault="00A77A99">
      <w:pPr>
        <w:pStyle w:val="Ttulo1"/>
        <w:ind w:left="1252" w:right="625"/>
        <w:jc w:val="center"/>
      </w:pPr>
      <w:r>
        <w:t>ANEXO IV</w:t>
      </w:r>
    </w:p>
    <w:p w14:paraId="474C1C76" w14:textId="77777777" w:rsidR="00FE6C50" w:rsidRDefault="00A77A99">
      <w:pPr>
        <w:spacing w:before="118"/>
        <w:ind w:left="1250" w:right="622"/>
        <w:jc w:val="center"/>
        <w:rPr>
          <w:b/>
          <w:sz w:val="20"/>
        </w:rPr>
      </w:pPr>
      <w:r>
        <w:rPr>
          <w:b/>
          <w:sz w:val="20"/>
        </w:rPr>
        <w:t>SOLVENCIA ECONÓMICA Y FINANCIERA, Y TÉCNICA O PROFESIONAL</w:t>
      </w:r>
    </w:p>
    <w:p w14:paraId="4DECB4A1" w14:textId="77777777" w:rsidR="00FE6C50" w:rsidRDefault="00A77A99">
      <w:pPr>
        <w:pStyle w:val="Textoindependiente"/>
        <w:spacing w:before="123"/>
        <w:ind w:left="1252" w:right="573"/>
        <w:jc w:val="center"/>
      </w:pPr>
      <w:r>
        <w:t>(Especificar para cada lote, en su caso)</w:t>
      </w:r>
    </w:p>
    <w:p w14:paraId="0CDA758F" w14:textId="77777777" w:rsidR="00FE6C50" w:rsidRDefault="00FE6C50">
      <w:pPr>
        <w:pStyle w:val="Textoindependiente"/>
        <w:rPr>
          <w:sz w:val="22"/>
        </w:rPr>
      </w:pPr>
    </w:p>
    <w:p w14:paraId="33DCA619" w14:textId="77777777" w:rsidR="00FE6C50" w:rsidRDefault="00FE6C50">
      <w:pPr>
        <w:pStyle w:val="Textoindependiente"/>
        <w:spacing w:before="8"/>
        <w:rPr>
          <w:sz w:val="18"/>
        </w:rPr>
      </w:pPr>
    </w:p>
    <w:p w14:paraId="32DCDAEF" w14:textId="77777777" w:rsidR="00FE6C50" w:rsidRDefault="00A77A99">
      <w:pPr>
        <w:pStyle w:val="Textoindependiente"/>
        <w:spacing w:line="242" w:lineRule="auto"/>
        <w:ind w:left="1062" w:right="436"/>
      </w:pPr>
      <w:r>
        <w:rPr>
          <w:b/>
        </w:rPr>
        <w:t xml:space="preserve">1.- </w:t>
      </w:r>
      <w:r>
        <w:t>La solvencia económica y financiera y técnica o profesional, se acreditará mediante la aportación de los documentos a que se refieren los criterios de selección marcados.</w:t>
      </w:r>
    </w:p>
    <w:p w14:paraId="5DC7D219" w14:textId="77777777" w:rsidR="00FE6C50" w:rsidRDefault="00FE6C50">
      <w:pPr>
        <w:pStyle w:val="Textoindependiente"/>
        <w:spacing w:before="9"/>
        <w:rPr>
          <w:sz w:val="30"/>
        </w:rPr>
      </w:pPr>
    </w:p>
    <w:p w14:paraId="55D3E9AA" w14:textId="77777777" w:rsidR="00FE6C50" w:rsidRDefault="00A77A99">
      <w:pPr>
        <w:pStyle w:val="Ttulo1"/>
        <w:ind w:left="1062"/>
      </w:pPr>
      <w:r>
        <w:rPr>
          <w:u w:val="thick"/>
        </w:rPr>
        <w:t>SOLVENCIA ECONÓMICA Y FINANCIERA</w:t>
      </w:r>
      <w:r>
        <w:t xml:space="preserve"> (artículo 87 LCSP)</w:t>
      </w:r>
    </w:p>
    <w:p w14:paraId="3DB7FDC4" w14:textId="77777777" w:rsidR="00FE6C50" w:rsidRDefault="00FE6C50">
      <w:pPr>
        <w:pStyle w:val="Textoindependiente"/>
        <w:spacing w:before="10"/>
        <w:rPr>
          <w:b/>
          <w:sz w:val="12"/>
        </w:rPr>
      </w:pPr>
    </w:p>
    <w:p w14:paraId="568F2E54" w14:textId="77777777" w:rsidR="00FE6C50" w:rsidRDefault="003C25BF">
      <w:pPr>
        <w:pStyle w:val="Prrafodelista"/>
        <w:numPr>
          <w:ilvl w:val="0"/>
          <w:numId w:val="11"/>
        </w:numPr>
        <w:tabs>
          <w:tab w:val="left" w:pos="1629"/>
        </w:tabs>
        <w:spacing w:before="93"/>
        <w:ind w:right="440" w:firstLine="26"/>
        <w:jc w:val="both"/>
        <w:rPr>
          <w:b/>
          <w:sz w:val="20"/>
        </w:rPr>
      </w:pPr>
      <w:r>
        <w:rPr>
          <w:noProof/>
          <w:lang w:eastAsia="es-ES"/>
        </w:rPr>
        <mc:AlternateContent>
          <mc:Choice Requires="wps">
            <w:drawing>
              <wp:anchor distT="0" distB="0" distL="114300" distR="114300" simplePos="0" relativeHeight="15803904" behindDoc="0" locked="0" layoutInCell="1" allowOverlap="1" wp14:anchorId="778BE584" wp14:editId="4CF0ECDE">
                <wp:simplePos x="0" y="0"/>
                <wp:positionH relativeFrom="page">
                  <wp:posOffset>1094740</wp:posOffset>
                </wp:positionH>
                <wp:positionV relativeFrom="paragraph">
                  <wp:posOffset>73025</wp:posOffset>
                </wp:positionV>
                <wp:extent cx="117475" cy="117475"/>
                <wp:effectExtent l="0" t="0" r="0" b="0"/>
                <wp:wrapNone/>
                <wp:docPr id="14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9ABAD" id="Rectangle 69" o:spid="_x0000_s1026" style="position:absolute;margin-left:86.2pt;margin-top:5.75pt;width:9.25pt;height:9.25pt;z-index:1580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" filled="f" strokeweight=".72pt">
                <w10:wrap anchorx="page"/>
              </v:rect>
            </w:pict>
          </mc:Fallback>
        </mc:AlternateContent>
      </w:r>
      <w:r w:rsidR="00A77A99">
        <w:rPr>
          <w:b/>
          <w:sz w:val="20"/>
        </w:rPr>
        <w:t>Declaración sobre el volumen anual de negocios del licitador referido al año de mayor volumen de negocio de los tres últimos</w:t>
      </w:r>
      <w:r w:rsidR="00A77A99">
        <w:rPr>
          <w:b/>
          <w:spacing w:val="-7"/>
          <w:sz w:val="20"/>
        </w:rPr>
        <w:t xml:space="preserve"> </w:t>
      </w:r>
      <w:r w:rsidR="00A77A99">
        <w:rPr>
          <w:b/>
          <w:sz w:val="20"/>
        </w:rPr>
        <w:t>concluidos.</w:t>
      </w:r>
    </w:p>
    <w:p w14:paraId="4DF13C75" w14:textId="77777777" w:rsidR="00FE6C50" w:rsidRDefault="00FE6C50">
      <w:pPr>
        <w:pStyle w:val="Textoindependiente"/>
        <w:spacing w:before="2" w:after="1"/>
        <w:rPr>
          <w:b/>
          <w:sz w:val="21"/>
        </w:rPr>
      </w:pPr>
    </w:p>
    <w:tbl>
      <w:tblPr>
        <w:tblStyle w:val="TableNormal"/>
        <w:tblW w:w="0" w:type="auto"/>
        <w:tblInd w:w="1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4"/>
      </w:tblGrid>
      <w:tr w:rsidR="00FE6C50" w14:paraId="0985DF13" w14:textId="77777777">
        <w:trPr>
          <w:trHeight w:val="282"/>
        </w:trPr>
        <w:tc>
          <w:tcPr>
            <w:tcW w:w="8814" w:type="dxa"/>
            <w:shd w:val="clear" w:color="auto" w:fill="E4E4E4"/>
          </w:tcPr>
          <w:p w14:paraId="3AA93C94" w14:textId="77777777" w:rsidR="00FE6C50" w:rsidRDefault="00A77A99">
            <w:pPr>
              <w:pStyle w:val="TableParagraph"/>
              <w:spacing w:before="23"/>
              <w:ind w:left="3009" w:right="3002"/>
              <w:jc w:val="center"/>
              <w:rPr>
                <w:b/>
                <w:sz w:val="20"/>
              </w:rPr>
            </w:pPr>
            <w:r>
              <w:rPr>
                <w:b/>
                <w:sz w:val="20"/>
              </w:rPr>
              <w:t>CRITERIOS</w:t>
            </w:r>
          </w:p>
        </w:tc>
      </w:tr>
      <w:tr w:rsidR="00FE6C50" w14:paraId="6CDB69D8" w14:textId="77777777">
        <w:trPr>
          <w:trHeight w:val="285"/>
        </w:trPr>
        <w:tc>
          <w:tcPr>
            <w:tcW w:w="8814" w:type="dxa"/>
          </w:tcPr>
          <w:p w14:paraId="6FCB7F31" w14:textId="77777777" w:rsidR="00FE6C50" w:rsidRDefault="00FE6C50">
            <w:pPr>
              <w:pStyle w:val="TableParagraph"/>
              <w:rPr>
                <w:rFonts w:ascii="Times New Roman"/>
                <w:sz w:val="18"/>
              </w:rPr>
            </w:pPr>
          </w:p>
        </w:tc>
      </w:tr>
      <w:tr w:rsidR="00FE6C50" w14:paraId="7DBFE483" w14:textId="77777777">
        <w:trPr>
          <w:trHeight w:val="282"/>
        </w:trPr>
        <w:tc>
          <w:tcPr>
            <w:tcW w:w="8814" w:type="dxa"/>
          </w:tcPr>
          <w:p w14:paraId="387864CD" w14:textId="77777777" w:rsidR="00FE6C50" w:rsidRDefault="00FE6C50">
            <w:pPr>
              <w:pStyle w:val="TableParagraph"/>
              <w:rPr>
                <w:rFonts w:ascii="Times New Roman"/>
                <w:sz w:val="18"/>
              </w:rPr>
            </w:pPr>
          </w:p>
        </w:tc>
      </w:tr>
      <w:tr w:rsidR="00FE6C50" w14:paraId="4D9F8476" w14:textId="77777777">
        <w:trPr>
          <w:trHeight w:val="285"/>
        </w:trPr>
        <w:tc>
          <w:tcPr>
            <w:tcW w:w="8814" w:type="dxa"/>
          </w:tcPr>
          <w:p w14:paraId="45AE5FD7" w14:textId="77777777" w:rsidR="00FE6C50" w:rsidRDefault="00FE6C50">
            <w:pPr>
              <w:pStyle w:val="TableParagraph"/>
              <w:rPr>
                <w:rFonts w:ascii="Times New Roman"/>
                <w:sz w:val="18"/>
              </w:rPr>
            </w:pPr>
          </w:p>
        </w:tc>
      </w:tr>
    </w:tbl>
    <w:p w14:paraId="7BA97609" w14:textId="77777777" w:rsidR="00FE6C50" w:rsidRDefault="00FE6C50">
      <w:pPr>
        <w:pStyle w:val="Textoindependiente"/>
        <w:rPr>
          <w:b/>
        </w:rPr>
      </w:pPr>
    </w:p>
    <w:tbl>
      <w:tblPr>
        <w:tblStyle w:val="TableNormal"/>
        <w:tblW w:w="0" w:type="auto"/>
        <w:tblInd w:w="1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4"/>
      </w:tblGrid>
      <w:tr w:rsidR="00FE6C50" w14:paraId="4C8947CB" w14:textId="77777777">
        <w:trPr>
          <w:trHeight w:val="282"/>
        </w:trPr>
        <w:tc>
          <w:tcPr>
            <w:tcW w:w="8814" w:type="dxa"/>
            <w:shd w:val="clear" w:color="auto" w:fill="E4E4E4"/>
          </w:tcPr>
          <w:p w14:paraId="2F2228F0" w14:textId="77777777" w:rsidR="00FE6C50" w:rsidRDefault="00A77A99">
            <w:pPr>
              <w:pStyle w:val="TableParagraph"/>
              <w:spacing w:before="23"/>
              <w:ind w:left="3009" w:right="3002"/>
              <w:jc w:val="center"/>
              <w:rPr>
                <w:b/>
                <w:sz w:val="20"/>
              </w:rPr>
            </w:pPr>
            <w:r>
              <w:rPr>
                <w:b/>
                <w:sz w:val="20"/>
              </w:rPr>
              <w:t>Se acreditará mediante:</w:t>
            </w:r>
          </w:p>
        </w:tc>
      </w:tr>
      <w:tr w:rsidR="00FE6C50" w14:paraId="505B7B84" w14:textId="77777777">
        <w:trPr>
          <w:trHeight w:val="285"/>
        </w:trPr>
        <w:tc>
          <w:tcPr>
            <w:tcW w:w="8814" w:type="dxa"/>
          </w:tcPr>
          <w:p w14:paraId="499410F6" w14:textId="77777777" w:rsidR="00FE6C50" w:rsidRDefault="00FE6C50">
            <w:pPr>
              <w:pStyle w:val="TableParagraph"/>
              <w:rPr>
                <w:rFonts w:ascii="Times New Roman"/>
                <w:sz w:val="18"/>
              </w:rPr>
            </w:pPr>
          </w:p>
        </w:tc>
      </w:tr>
      <w:tr w:rsidR="00FE6C50" w14:paraId="37264F8B" w14:textId="77777777">
        <w:trPr>
          <w:trHeight w:val="282"/>
        </w:trPr>
        <w:tc>
          <w:tcPr>
            <w:tcW w:w="8814" w:type="dxa"/>
          </w:tcPr>
          <w:p w14:paraId="609E6219" w14:textId="77777777" w:rsidR="00FE6C50" w:rsidRDefault="00FE6C50">
            <w:pPr>
              <w:pStyle w:val="TableParagraph"/>
              <w:rPr>
                <w:rFonts w:ascii="Times New Roman"/>
                <w:sz w:val="18"/>
              </w:rPr>
            </w:pPr>
          </w:p>
        </w:tc>
      </w:tr>
      <w:tr w:rsidR="00FE6C50" w14:paraId="7D90C667" w14:textId="77777777">
        <w:trPr>
          <w:trHeight w:val="285"/>
        </w:trPr>
        <w:tc>
          <w:tcPr>
            <w:tcW w:w="8814" w:type="dxa"/>
          </w:tcPr>
          <w:p w14:paraId="53C66801" w14:textId="77777777" w:rsidR="00FE6C50" w:rsidRDefault="00FE6C50">
            <w:pPr>
              <w:pStyle w:val="TableParagraph"/>
              <w:rPr>
                <w:rFonts w:ascii="Times New Roman"/>
                <w:sz w:val="18"/>
              </w:rPr>
            </w:pPr>
          </w:p>
        </w:tc>
      </w:tr>
    </w:tbl>
    <w:p w14:paraId="361847AB" w14:textId="77777777" w:rsidR="00FE6C50" w:rsidRDefault="00FE6C50">
      <w:pPr>
        <w:pStyle w:val="Textoindependiente"/>
        <w:rPr>
          <w:b/>
          <w:sz w:val="22"/>
        </w:rPr>
      </w:pPr>
    </w:p>
    <w:p w14:paraId="5C823479" w14:textId="77777777" w:rsidR="00FE6C50" w:rsidRDefault="00FE6C50">
      <w:pPr>
        <w:pStyle w:val="Textoindependiente"/>
        <w:spacing w:before="6"/>
        <w:rPr>
          <w:b/>
          <w:sz w:val="19"/>
        </w:rPr>
      </w:pPr>
    </w:p>
    <w:p w14:paraId="0A23FF7F" w14:textId="77777777" w:rsidR="00FE6C50" w:rsidRDefault="003C25BF">
      <w:pPr>
        <w:pStyle w:val="Prrafodelista"/>
        <w:numPr>
          <w:ilvl w:val="0"/>
          <w:numId w:val="11"/>
        </w:numPr>
        <w:tabs>
          <w:tab w:val="left" w:pos="1674"/>
        </w:tabs>
        <w:ind w:right="437" w:firstLine="43"/>
        <w:jc w:val="both"/>
        <w:rPr>
          <w:b/>
          <w:sz w:val="20"/>
        </w:rPr>
      </w:pPr>
      <w:r>
        <w:rPr>
          <w:noProof/>
          <w:lang w:eastAsia="es-ES"/>
        </w:rPr>
        <mc:AlternateContent>
          <mc:Choice Requires="wps">
            <w:drawing>
              <wp:anchor distT="0" distB="0" distL="114300" distR="114300" simplePos="0" relativeHeight="15804416" behindDoc="0" locked="0" layoutInCell="1" allowOverlap="1" wp14:anchorId="51BBDA7D" wp14:editId="2EB9BF15">
                <wp:simplePos x="0" y="0"/>
                <wp:positionH relativeFrom="page">
                  <wp:posOffset>1094740</wp:posOffset>
                </wp:positionH>
                <wp:positionV relativeFrom="paragraph">
                  <wp:posOffset>13970</wp:posOffset>
                </wp:positionV>
                <wp:extent cx="117475" cy="117475"/>
                <wp:effectExtent l="0" t="0" r="0" b="0"/>
                <wp:wrapNone/>
                <wp:docPr id="140"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09AAA" id="Rectangle 68" o:spid="_x0000_s1026" style="position:absolute;margin-left:86.2pt;margin-top:1.1pt;width:9.25pt;height:9.25pt;z-index:1580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" filled="f" strokeweight=".72pt">
                <w10:wrap anchorx="page"/>
              </v:rect>
            </w:pict>
          </mc:Fallback>
        </mc:AlternateContent>
      </w:r>
      <w:r w:rsidR="00A77A99">
        <w:rPr>
          <w:b/>
          <w:sz w:val="20"/>
        </w:rPr>
        <w:t>Seguro de indemnización por riesgos profesionales vigente hasta el fin del plazo de presentación de ofertas junto con un compromiso de renovación o prórroga del mismo que garantice el mantenimiento de su cobertura durante toda la ejecución del</w:t>
      </w:r>
      <w:r w:rsidR="00A77A99">
        <w:rPr>
          <w:b/>
          <w:spacing w:val="-13"/>
          <w:sz w:val="20"/>
        </w:rPr>
        <w:t xml:space="preserve"> </w:t>
      </w:r>
      <w:r w:rsidR="00A77A99">
        <w:rPr>
          <w:b/>
          <w:sz w:val="20"/>
        </w:rPr>
        <w:t>contrato.</w:t>
      </w:r>
    </w:p>
    <w:p w14:paraId="220D5014" w14:textId="77777777" w:rsidR="00FE6C50" w:rsidRDefault="00FE6C50">
      <w:pPr>
        <w:pStyle w:val="Textoindependiente"/>
        <w:spacing w:before="2"/>
        <w:rPr>
          <w:b/>
          <w:sz w:val="21"/>
        </w:rPr>
      </w:pPr>
    </w:p>
    <w:tbl>
      <w:tblPr>
        <w:tblStyle w:val="TableNormal"/>
        <w:tblW w:w="0" w:type="auto"/>
        <w:tblInd w:w="1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6546"/>
      </w:tblGrid>
      <w:tr w:rsidR="00FE6C50" w14:paraId="49ECF568" w14:textId="77777777">
        <w:trPr>
          <w:trHeight w:val="457"/>
        </w:trPr>
        <w:tc>
          <w:tcPr>
            <w:tcW w:w="8815" w:type="dxa"/>
            <w:gridSpan w:val="2"/>
            <w:shd w:val="clear" w:color="auto" w:fill="E4E4E4"/>
          </w:tcPr>
          <w:p w14:paraId="73C5D7CB" w14:textId="77777777" w:rsidR="00FE6C50" w:rsidRDefault="00FE6C50">
            <w:pPr>
              <w:pStyle w:val="TableParagraph"/>
              <w:spacing w:before="6"/>
              <w:rPr>
                <w:b/>
                <w:sz w:val="19"/>
              </w:rPr>
            </w:pPr>
          </w:p>
          <w:p w14:paraId="07F4805C" w14:textId="77777777" w:rsidR="00FE6C50" w:rsidRDefault="00A77A99">
            <w:pPr>
              <w:pStyle w:val="TableParagraph"/>
              <w:spacing w:line="213" w:lineRule="exact"/>
              <w:ind w:left="3841" w:right="3835"/>
              <w:jc w:val="center"/>
              <w:rPr>
                <w:b/>
                <w:sz w:val="20"/>
              </w:rPr>
            </w:pPr>
            <w:r>
              <w:rPr>
                <w:b/>
                <w:sz w:val="20"/>
              </w:rPr>
              <w:t>CRITERIOS</w:t>
            </w:r>
          </w:p>
        </w:tc>
      </w:tr>
      <w:tr w:rsidR="00FE6C50" w14:paraId="71B58E64" w14:textId="77777777">
        <w:trPr>
          <w:trHeight w:val="285"/>
        </w:trPr>
        <w:tc>
          <w:tcPr>
            <w:tcW w:w="8815" w:type="dxa"/>
            <w:gridSpan w:val="2"/>
          </w:tcPr>
          <w:p w14:paraId="228F6229" w14:textId="77777777" w:rsidR="00FE6C50" w:rsidRDefault="00A77A99">
            <w:pPr>
              <w:pStyle w:val="TableParagraph"/>
              <w:tabs>
                <w:tab w:val="left" w:pos="7909"/>
              </w:tabs>
              <w:spacing w:before="28"/>
              <w:ind w:left="736"/>
              <w:rPr>
                <w:sz w:val="20"/>
              </w:rPr>
            </w:pPr>
            <w:r>
              <w:rPr>
                <w:sz w:val="20"/>
              </w:rPr>
              <w:t>Seguro de indemnización por riesgos profesionales por importe</w:t>
            </w:r>
            <w:r>
              <w:rPr>
                <w:spacing w:val="-21"/>
                <w:sz w:val="20"/>
              </w:rPr>
              <w:t xml:space="preserve"> </w:t>
            </w:r>
            <w:r>
              <w:rPr>
                <w:sz w:val="20"/>
              </w:rPr>
              <w:t>superior a</w:t>
            </w:r>
            <w:r>
              <w:rPr>
                <w:sz w:val="20"/>
              </w:rPr>
              <w:tab/>
              <w:t>€.</w:t>
            </w:r>
          </w:p>
        </w:tc>
      </w:tr>
      <w:tr w:rsidR="00FE6C50" w14:paraId="08D58B44" w14:textId="77777777">
        <w:trPr>
          <w:trHeight w:val="282"/>
        </w:trPr>
        <w:tc>
          <w:tcPr>
            <w:tcW w:w="2269" w:type="dxa"/>
            <w:vMerge w:val="restart"/>
          </w:tcPr>
          <w:p w14:paraId="5D2487D0" w14:textId="77777777" w:rsidR="00FE6C50" w:rsidRDefault="00FE6C50">
            <w:pPr>
              <w:pStyle w:val="TableParagraph"/>
              <w:spacing w:before="10"/>
              <w:rPr>
                <w:b/>
                <w:sz w:val="27"/>
              </w:rPr>
            </w:pPr>
          </w:p>
          <w:p w14:paraId="5D7B2F92" w14:textId="77777777" w:rsidR="00FE6C50" w:rsidRDefault="00A77A99">
            <w:pPr>
              <w:pStyle w:val="TableParagraph"/>
              <w:ind w:left="309"/>
              <w:rPr>
                <w:sz w:val="20"/>
              </w:rPr>
            </w:pPr>
            <w:r>
              <w:rPr>
                <w:sz w:val="20"/>
              </w:rPr>
              <w:t>Riesgos cubiertos:</w:t>
            </w:r>
          </w:p>
        </w:tc>
        <w:tc>
          <w:tcPr>
            <w:tcW w:w="6546" w:type="dxa"/>
          </w:tcPr>
          <w:p w14:paraId="59DCDB4A" w14:textId="77777777" w:rsidR="00FE6C50" w:rsidRDefault="00FE6C50">
            <w:pPr>
              <w:pStyle w:val="TableParagraph"/>
              <w:rPr>
                <w:rFonts w:ascii="Times New Roman"/>
                <w:sz w:val="18"/>
              </w:rPr>
            </w:pPr>
          </w:p>
        </w:tc>
      </w:tr>
      <w:tr w:rsidR="00FE6C50" w14:paraId="3B848171" w14:textId="77777777">
        <w:trPr>
          <w:trHeight w:val="285"/>
        </w:trPr>
        <w:tc>
          <w:tcPr>
            <w:tcW w:w="2269" w:type="dxa"/>
            <w:vMerge/>
            <w:tcBorders>
              <w:top w:val="nil"/>
            </w:tcBorders>
          </w:tcPr>
          <w:p w14:paraId="034C59F7" w14:textId="77777777" w:rsidR="00FE6C50" w:rsidRDefault="00FE6C50">
            <w:pPr>
              <w:rPr>
                <w:sz w:val="2"/>
                <w:szCs w:val="2"/>
              </w:rPr>
            </w:pPr>
          </w:p>
        </w:tc>
        <w:tc>
          <w:tcPr>
            <w:tcW w:w="6546" w:type="dxa"/>
          </w:tcPr>
          <w:p w14:paraId="23241D4B" w14:textId="77777777" w:rsidR="00FE6C50" w:rsidRDefault="00FE6C50">
            <w:pPr>
              <w:pStyle w:val="TableParagraph"/>
              <w:rPr>
                <w:rFonts w:ascii="Times New Roman"/>
                <w:sz w:val="18"/>
              </w:rPr>
            </w:pPr>
          </w:p>
        </w:tc>
      </w:tr>
      <w:tr w:rsidR="00FE6C50" w14:paraId="107C6589" w14:textId="77777777">
        <w:trPr>
          <w:trHeight w:val="282"/>
        </w:trPr>
        <w:tc>
          <w:tcPr>
            <w:tcW w:w="2269" w:type="dxa"/>
            <w:vMerge/>
            <w:tcBorders>
              <w:top w:val="nil"/>
            </w:tcBorders>
          </w:tcPr>
          <w:p w14:paraId="6566A98F" w14:textId="77777777" w:rsidR="00FE6C50" w:rsidRDefault="00FE6C50">
            <w:pPr>
              <w:rPr>
                <w:sz w:val="2"/>
                <w:szCs w:val="2"/>
              </w:rPr>
            </w:pPr>
          </w:p>
        </w:tc>
        <w:tc>
          <w:tcPr>
            <w:tcW w:w="6546" w:type="dxa"/>
          </w:tcPr>
          <w:p w14:paraId="2E83C72A" w14:textId="77777777" w:rsidR="00FE6C50" w:rsidRDefault="00FE6C50">
            <w:pPr>
              <w:pStyle w:val="TableParagraph"/>
              <w:rPr>
                <w:rFonts w:ascii="Times New Roman"/>
                <w:sz w:val="18"/>
              </w:rPr>
            </w:pPr>
          </w:p>
        </w:tc>
      </w:tr>
      <w:tr w:rsidR="00FE6C50" w14:paraId="0929B2EC" w14:textId="77777777">
        <w:trPr>
          <w:trHeight w:val="285"/>
        </w:trPr>
        <w:tc>
          <w:tcPr>
            <w:tcW w:w="8815" w:type="dxa"/>
            <w:gridSpan w:val="2"/>
          </w:tcPr>
          <w:p w14:paraId="0F4FF2FE" w14:textId="77777777" w:rsidR="00FE6C50" w:rsidRDefault="00FE6C50">
            <w:pPr>
              <w:pStyle w:val="TableParagraph"/>
              <w:rPr>
                <w:rFonts w:ascii="Times New Roman"/>
                <w:sz w:val="18"/>
              </w:rPr>
            </w:pPr>
          </w:p>
        </w:tc>
      </w:tr>
    </w:tbl>
    <w:p w14:paraId="1FC1C780" w14:textId="77777777" w:rsidR="00FE6C50" w:rsidRDefault="00FE6C50">
      <w:pPr>
        <w:pStyle w:val="Textoindependiente"/>
        <w:rPr>
          <w:b/>
        </w:rPr>
      </w:pPr>
    </w:p>
    <w:tbl>
      <w:tblPr>
        <w:tblStyle w:val="TableNormal"/>
        <w:tblW w:w="0" w:type="auto"/>
        <w:tblInd w:w="1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4"/>
      </w:tblGrid>
      <w:tr w:rsidR="00FE6C50" w14:paraId="2C8D3E58" w14:textId="77777777">
        <w:trPr>
          <w:trHeight w:val="283"/>
        </w:trPr>
        <w:tc>
          <w:tcPr>
            <w:tcW w:w="8814" w:type="dxa"/>
            <w:shd w:val="clear" w:color="auto" w:fill="E4E4E4"/>
          </w:tcPr>
          <w:p w14:paraId="680F4314" w14:textId="77777777" w:rsidR="00FE6C50" w:rsidRDefault="00A77A99">
            <w:pPr>
              <w:pStyle w:val="TableParagraph"/>
              <w:spacing w:before="24"/>
              <w:ind w:left="3009" w:right="3002"/>
              <w:jc w:val="center"/>
              <w:rPr>
                <w:b/>
                <w:sz w:val="20"/>
              </w:rPr>
            </w:pPr>
            <w:r>
              <w:rPr>
                <w:b/>
                <w:sz w:val="20"/>
              </w:rPr>
              <w:t>Se acreditará mediante:</w:t>
            </w:r>
          </w:p>
        </w:tc>
      </w:tr>
      <w:tr w:rsidR="00FE6C50" w14:paraId="509AD84C" w14:textId="77777777">
        <w:trPr>
          <w:trHeight w:val="285"/>
        </w:trPr>
        <w:tc>
          <w:tcPr>
            <w:tcW w:w="8814" w:type="dxa"/>
          </w:tcPr>
          <w:p w14:paraId="419D74E9" w14:textId="77777777" w:rsidR="00FE6C50" w:rsidRDefault="00FE6C50">
            <w:pPr>
              <w:pStyle w:val="TableParagraph"/>
              <w:rPr>
                <w:rFonts w:ascii="Times New Roman"/>
                <w:sz w:val="18"/>
              </w:rPr>
            </w:pPr>
          </w:p>
        </w:tc>
      </w:tr>
      <w:tr w:rsidR="00FE6C50" w14:paraId="523349D9" w14:textId="77777777">
        <w:trPr>
          <w:trHeight w:val="282"/>
        </w:trPr>
        <w:tc>
          <w:tcPr>
            <w:tcW w:w="8814" w:type="dxa"/>
          </w:tcPr>
          <w:p w14:paraId="5F68CAA7" w14:textId="77777777" w:rsidR="00FE6C50" w:rsidRDefault="00FE6C50">
            <w:pPr>
              <w:pStyle w:val="TableParagraph"/>
              <w:rPr>
                <w:rFonts w:ascii="Times New Roman"/>
                <w:sz w:val="18"/>
              </w:rPr>
            </w:pPr>
          </w:p>
        </w:tc>
      </w:tr>
      <w:tr w:rsidR="00FE6C50" w14:paraId="1820483B" w14:textId="77777777">
        <w:trPr>
          <w:trHeight w:val="285"/>
        </w:trPr>
        <w:tc>
          <w:tcPr>
            <w:tcW w:w="8814" w:type="dxa"/>
          </w:tcPr>
          <w:p w14:paraId="14A4FA3A" w14:textId="77777777" w:rsidR="00FE6C50" w:rsidRDefault="00FE6C50">
            <w:pPr>
              <w:pStyle w:val="TableParagraph"/>
              <w:rPr>
                <w:rFonts w:ascii="Times New Roman"/>
                <w:sz w:val="18"/>
              </w:rPr>
            </w:pPr>
          </w:p>
        </w:tc>
      </w:tr>
    </w:tbl>
    <w:p w14:paraId="297FCC03" w14:textId="77777777" w:rsidR="00FE6C50" w:rsidRDefault="00FE6C50">
      <w:pPr>
        <w:pStyle w:val="Textoindependiente"/>
        <w:rPr>
          <w:b/>
          <w:sz w:val="22"/>
        </w:rPr>
      </w:pPr>
    </w:p>
    <w:p w14:paraId="26C25AFE" w14:textId="77777777" w:rsidR="00FE6C50" w:rsidRDefault="00FE6C50">
      <w:pPr>
        <w:pStyle w:val="Textoindependiente"/>
        <w:rPr>
          <w:b/>
          <w:sz w:val="22"/>
        </w:rPr>
      </w:pPr>
    </w:p>
    <w:p w14:paraId="09299C31" w14:textId="77777777" w:rsidR="00FE6C50" w:rsidRDefault="00FE6C50">
      <w:pPr>
        <w:pStyle w:val="Textoindependiente"/>
        <w:rPr>
          <w:b/>
          <w:sz w:val="22"/>
        </w:rPr>
      </w:pPr>
    </w:p>
    <w:p w14:paraId="1C59B615" w14:textId="77777777" w:rsidR="00FE6C50" w:rsidRDefault="003C25BF">
      <w:pPr>
        <w:pStyle w:val="Ttulo1"/>
        <w:numPr>
          <w:ilvl w:val="0"/>
          <w:numId w:val="11"/>
        </w:numPr>
        <w:tabs>
          <w:tab w:val="left" w:pos="1600"/>
        </w:tabs>
        <w:spacing w:before="93"/>
        <w:ind w:right="440" w:firstLine="12"/>
        <w:jc w:val="both"/>
      </w:pPr>
      <w:r>
        <w:rPr>
          <w:noProof/>
          <w:lang w:eastAsia="es-ES"/>
        </w:rPr>
        <mc:AlternateContent>
          <mc:Choice Requires="wps">
            <w:drawing>
              <wp:anchor distT="0" distB="0" distL="114300" distR="114300" simplePos="0" relativeHeight="15805440" behindDoc="0" locked="0" layoutInCell="1" allowOverlap="1" wp14:anchorId="26E46205" wp14:editId="2291280B">
                <wp:simplePos x="0" y="0"/>
                <wp:positionH relativeFrom="page">
                  <wp:posOffset>1094740</wp:posOffset>
                </wp:positionH>
                <wp:positionV relativeFrom="paragraph">
                  <wp:posOffset>73025</wp:posOffset>
                </wp:positionV>
                <wp:extent cx="117475" cy="117475"/>
                <wp:effectExtent l="0" t="0" r="0" b="0"/>
                <wp:wrapNone/>
                <wp:docPr id="139"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B9DB8" id="Rectangle 67" o:spid="_x0000_s1026" style="position:absolute;margin-left:86.2pt;margin-top:5.75pt;width:9.25pt;height:9.25pt;z-index:1580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" filled="f" strokeweight=".72pt">
                <w10:wrap anchorx="page"/>
              </v:rect>
            </w:pict>
          </mc:Fallback>
        </mc:AlternateContent>
      </w:r>
      <w:r>
        <w:rPr>
          <w:noProof/>
          <w:lang w:eastAsia="es-ES"/>
        </w:rPr>
        <mc:AlternateContent>
          <mc:Choice Requires="wps">
            <w:drawing>
              <wp:anchor distT="0" distB="0" distL="114300" distR="114300" simplePos="0" relativeHeight="485355008" behindDoc="1" locked="0" layoutInCell="1" allowOverlap="1" wp14:anchorId="35B9F9C0" wp14:editId="3AAF06BA">
                <wp:simplePos x="0" y="0"/>
                <wp:positionH relativeFrom="page">
                  <wp:posOffset>1343025</wp:posOffset>
                </wp:positionH>
                <wp:positionV relativeFrom="paragraph">
                  <wp:posOffset>895985</wp:posOffset>
                </wp:positionV>
                <wp:extent cx="117475" cy="117475"/>
                <wp:effectExtent l="0" t="0" r="0" b="0"/>
                <wp:wrapNone/>
                <wp:docPr id="138"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1F611" id="Rectangle 66" o:spid="_x0000_s1026" style="position:absolute;margin-left:105.75pt;margin-top:70.55pt;width:9.25pt;height:9.25pt;z-index:-17961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" filled="f" strokeweight=".72pt">
                <w10:wrap anchorx="page"/>
              </v:rect>
            </w:pict>
          </mc:Fallback>
        </mc:AlternateContent>
      </w:r>
      <w:r>
        <w:rPr>
          <w:noProof/>
          <w:lang w:eastAsia="es-ES"/>
        </w:rPr>
        <mc:AlternateContent>
          <mc:Choice Requires="wps">
            <w:drawing>
              <wp:anchor distT="0" distB="0" distL="114300" distR="114300" simplePos="0" relativeHeight="485355520" behindDoc="1" locked="0" layoutInCell="1" allowOverlap="1" wp14:anchorId="67A1EE73" wp14:editId="4A45ACA9">
                <wp:simplePos x="0" y="0"/>
                <wp:positionH relativeFrom="page">
                  <wp:posOffset>1343025</wp:posOffset>
                </wp:positionH>
                <wp:positionV relativeFrom="paragraph">
                  <wp:posOffset>1124585</wp:posOffset>
                </wp:positionV>
                <wp:extent cx="117475" cy="117475"/>
                <wp:effectExtent l="0" t="0" r="0" b="0"/>
                <wp:wrapNone/>
                <wp:docPr id="136"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B4640" id="Rectangle 65" o:spid="_x0000_s1026" style="position:absolute;margin-left:105.75pt;margin-top:88.55pt;width:9.25pt;height:9.25pt;z-index:-17960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" filled="f" strokeweight=".72pt">
                <w10:wrap anchorx="page"/>
              </v:rect>
            </w:pict>
          </mc:Fallback>
        </mc:AlternateContent>
      </w:r>
      <w:r w:rsidR="00A77A99">
        <w:t>Declaración del Patrimonio neto, o bien ratio entre activos y pasivos, al cierre del último ejercicio económico para el que esté vencida la obligación de aprobación de cuentas anuales.</w:t>
      </w:r>
    </w:p>
    <w:p w14:paraId="38AAF289" w14:textId="77777777" w:rsidR="00FE6C50" w:rsidRDefault="00FE6C50">
      <w:pPr>
        <w:pStyle w:val="Textoindependiente"/>
        <w:spacing w:after="1"/>
        <w:rPr>
          <w:b/>
          <w:sz w:val="21"/>
        </w:rPr>
      </w:pPr>
    </w:p>
    <w:tbl>
      <w:tblPr>
        <w:tblStyle w:val="TableNormal"/>
        <w:tblW w:w="0" w:type="auto"/>
        <w:tblInd w:w="1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4"/>
      </w:tblGrid>
      <w:tr w:rsidR="00FE6C50" w14:paraId="29DD44BF" w14:textId="77777777">
        <w:trPr>
          <w:trHeight w:val="285"/>
        </w:trPr>
        <w:tc>
          <w:tcPr>
            <w:tcW w:w="8814" w:type="dxa"/>
            <w:shd w:val="clear" w:color="auto" w:fill="E4E4E4"/>
          </w:tcPr>
          <w:p w14:paraId="1127405F" w14:textId="77777777" w:rsidR="00FE6C50" w:rsidRDefault="00A77A99">
            <w:pPr>
              <w:pStyle w:val="TableParagraph"/>
              <w:spacing w:before="26"/>
              <w:ind w:left="3009" w:right="3002"/>
              <w:jc w:val="center"/>
              <w:rPr>
                <w:b/>
                <w:sz w:val="20"/>
              </w:rPr>
            </w:pPr>
            <w:r>
              <w:rPr>
                <w:b/>
                <w:sz w:val="20"/>
              </w:rPr>
              <w:t>CRITERIOS</w:t>
            </w:r>
          </w:p>
        </w:tc>
      </w:tr>
      <w:tr w:rsidR="00FE6C50" w14:paraId="11E0973C" w14:textId="77777777">
        <w:trPr>
          <w:trHeight w:val="350"/>
        </w:trPr>
        <w:tc>
          <w:tcPr>
            <w:tcW w:w="8814" w:type="dxa"/>
          </w:tcPr>
          <w:p w14:paraId="28A30AC3" w14:textId="77777777" w:rsidR="00FE6C50" w:rsidRDefault="00A77A99">
            <w:pPr>
              <w:pStyle w:val="TableParagraph"/>
              <w:tabs>
                <w:tab w:val="left" w:pos="5328"/>
              </w:tabs>
              <w:spacing w:before="59"/>
              <w:ind w:left="393"/>
              <w:rPr>
                <w:sz w:val="20"/>
              </w:rPr>
            </w:pPr>
            <w:r>
              <w:rPr>
                <w:sz w:val="20"/>
              </w:rPr>
              <w:t>Patrimonio neto con valor mínimo por</w:t>
            </w:r>
            <w:r>
              <w:rPr>
                <w:spacing w:val="-8"/>
                <w:sz w:val="20"/>
              </w:rPr>
              <w:t xml:space="preserve"> </w:t>
            </w:r>
            <w:r>
              <w:rPr>
                <w:sz w:val="20"/>
              </w:rPr>
              <w:t>importe</w:t>
            </w:r>
            <w:r>
              <w:rPr>
                <w:spacing w:val="-3"/>
                <w:sz w:val="20"/>
              </w:rPr>
              <w:t xml:space="preserve"> </w:t>
            </w:r>
            <w:r>
              <w:rPr>
                <w:sz w:val="20"/>
              </w:rPr>
              <w:t>de</w:t>
            </w:r>
            <w:r>
              <w:rPr>
                <w:sz w:val="20"/>
              </w:rPr>
              <w:tab/>
              <w:t>€.</w:t>
            </w:r>
          </w:p>
        </w:tc>
      </w:tr>
      <w:tr w:rsidR="00FE6C50" w14:paraId="2E605076" w14:textId="77777777">
        <w:trPr>
          <w:trHeight w:val="580"/>
        </w:trPr>
        <w:tc>
          <w:tcPr>
            <w:tcW w:w="8814" w:type="dxa"/>
          </w:tcPr>
          <w:p w14:paraId="70169BB5" w14:textId="77777777" w:rsidR="00FE6C50" w:rsidRDefault="00A77A99">
            <w:pPr>
              <w:pStyle w:val="TableParagraph"/>
              <w:tabs>
                <w:tab w:val="left" w:pos="2517"/>
              </w:tabs>
              <w:spacing w:before="59"/>
              <w:ind w:left="426" w:right="101" w:hanging="34"/>
              <w:rPr>
                <w:sz w:val="20"/>
              </w:rPr>
            </w:pPr>
            <w:r>
              <w:rPr>
                <w:sz w:val="20"/>
              </w:rPr>
              <w:t>Ratio</w:t>
            </w:r>
            <w:r>
              <w:rPr>
                <w:spacing w:val="-2"/>
                <w:sz w:val="20"/>
              </w:rPr>
              <w:t xml:space="preserve"> </w:t>
            </w:r>
            <w:r>
              <w:rPr>
                <w:sz w:val="20"/>
              </w:rPr>
              <w:t>mínimo</w:t>
            </w:r>
            <w:r>
              <w:rPr>
                <w:spacing w:val="-1"/>
                <w:sz w:val="20"/>
              </w:rPr>
              <w:t xml:space="preserve"> </w:t>
            </w:r>
            <w:r>
              <w:rPr>
                <w:sz w:val="20"/>
              </w:rPr>
              <w:t>de</w:t>
            </w:r>
            <w:r>
              <w:rPr>
                <w:sz w:val="20"/>
              </w:rPr>
              <w:tab/>
              <w:t>entre activos y pasivos al cierre del último ejercicio económico para el que esté vencida la obligación de aprobación de cuentas anuales.</w:t>
            </w:r>
          </w:p>
        </w:tc>
      </w:tr>
      <w:tr w:rsidR="00FE6C50" w14:paraId="314F32BD" w14:textId="77777777">
        <w:trPr>
          <w:trHeight w:val="350"/>
        </w:trPr>
        <w:tc>
          <w:tcPr>
            <w:tcW w:w="8814" w:type="dxa"/>
          </w:tcPr>
          <w:p w14:paraId="3FFB9350" w14:textId="77777777" w:rsidR="00FE6C50" w:rsidRDefault="00FE6C50">
            <w:pPr>
              <w:pStyle w:val="TableParagraph"/>
              <w:rPr>
                <w:rFonts w:ascii="Times New Roman"/>
                <w:sz w:val="18"/>
              </w:rPr>
            </w:pPr>
          </w:p>
        </w:tc>
      </w:tr>
    </w:tbl>
    <w:p w14:paraId="465A4BDC" w14:textId="77777777" w:rsidR="00FE6C50" w:rsidRDefault="00FE6C50">
      <w:pPr>
        <w:pStyle w:val="Textoindependiente"/>
        <w:rPr>
          <w:b/>
        </w:rPr>
      </w:pPr>
    </w:p>
    <w:tbl>
      <w:tblPr>
        <w:tblStyle w:val="TableNormal"/>
        <w:tblW w:w="0" w:type="auto"/>
        <w:tblInd w:w="1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4"/>
      </w:tblGrid>
      <w:tr w:rsidR="00FE6C50" w14:paraId="23103AE7" w14:textId="77777777">
        <w:trPr>
          <w:trHeight w:val="282"/>
        </w:trPr>
        <w:tc>
          <w:tcPr>
            <w:tcW w:w="8814" w:type="dxa"/>
            <w:shd w:val="clear" w:color="auto" w:fill="E4E4E4"/>
          </w:tcPr>
          <w:p w14:paraId="111D108A" w14:textId="77777777" w:rsidR="00FE6C50" w:rsidRDefault="00A77A99">
            <w:pPr>
              <w:pStyle w:val="TableParagraph"/>
              <w:spacing w:before="23"/>
              <w:ind w:left="3009" w:right="3002"/>
              <w:jc w:val="center"/>
              <w:rPr>
                <w:b/>
                <w:sz w:val="20"/>
              </w:rPr>
            </w:pPr>
            <w:r>
              <w:rPr>
                <w:b/>
                <w:sz w:val="20"/>
              </w:rPr>
              <w:t>Se acreditará mediante:</w:t>
            </w:r>
          </w:p>
        </w:tc>
      </w:tr>
      <w:tr w:rsidR="00FE6C50" w14:paraId="4BAAF6CD" w14:textId="77777777">
        <w:trPr>
          <w:trHeight w:val="285"/>
        </w:trPr>
        <w:tc>
          <w:tcPr>
            <w:tcW w:w="8814" w:type="dxa"/>
          </w:tcPr>
          <w:p w14:paraId="40B06F4F" w14:textId="77777777" w:rsidR="00FE6C50" w:rsidRDefault="00FE6C50">
            <w:pPr>
              <w:pStyle w:val="TableParagraph"/>
              <w:rPr>
                <w:rFonts w:ascii="Times New Roman"/>
                <w:sz w:val="18"/>
              </w:rPr>
            </w:pPr>
          </w:p>
        </w:tc>
      </w:tr>
      <w:tr w:rsidR="00FE6C50" w14:paraId="1BEAE4D1" w14:textId="77777777">
        <w:trPr>
          <w:trHeight w:val="282"/>
        </w:trPr>
        <w:tc>
          <w:tcPr>
            <w:tcW w:w="8814" w:type="dxa"/>
          </w:tcPr>
          <w:p w14:paraId="78CAECC9" w14:textId="77777777" w:rsidR="00FE6C50" w:rsidRDefault="00FE6C50">
            <w:pPr>
              <w:pStyle w:val="TableParagraph"/>
              <w:rPr>
                <w:rFonts w:ascii="Times New Roman"/>
                <w:sz w:val="18"/>
              </w:rPr>
            </w:pPr>
          </w:p>
        </w:tc>
      </w:tr>
      <w:tr w:rsidR="00FE6C50" w14:paraId="74D29380" w14:textId="77777777">
        <w:trPr>
          <w:trHeight w:val="285"/>
        </w:trPr>
        <w:tc>
          <w:tcPr>
            <w:tcW w:w="8814" w:type="dxa"/>
          </w:tcPr>
          <w:p w14:paraId="1D58DAE7" w14:textId="77777777" w:rsidR="00FE6C50" w:rsidRDefault="00FE6C50">
            <w:pPr>
              <w:pStyle w:val="TableParagraph"/>
              <w:rPr>
                <w:rFonts w:ascii="Times New Roman"/>
                <w:sz w:val="18"/>
              </w:rPr>
            </w:pPr>
          </w:p>
        </w:tc>
      </w:tr>
    </w:tbl>
    <w:p w14:paraId="4D718F8F" w14:textId="77777777" w:rsidR="00FE6C50" w:rsidRDefault="00FE6C50">
      <w:pPr>
        <w:pStyle w:val="Textoindependiente"/>
        <w:rPr>
          <w:b/>
          <w:sz w:val="22"/>
        </w:rPr>
      </w:pPr>
    </w:p>
    <w:p w14:paraId="189D36BF" w14:textId="77777777" w:rsidR="00FE6C50" w:rsidRDefault="00FE6C50">
      <w:pPr>
        <w:pStyle w:val="Textoindependiente"/>
        <w:rPr>
          <w:b/>
          <w:sz w:val="22"/>
        </w:rPr>
      </w:pPr>
    </w:p>
    <w:p w14:paraId="6249F009" w14:textId="77777777" w:rsidR="00FE6C50" w:rsidRDefault="00FE6C50">
      <w:pPr>
        <w:pStyle w:val="Textoindependiente"/>
        <w:spacing w:before="6"/>
        <w:rPr>
          <w:b/>
          <w:sz w:val="17"/>
        </w:rPr>
      </w:pPr>
    </w:p>
    <w:p w14:paraId="498A8161" w14:textId="77777777" w:rsidR="00FE6C50" w:rsidRDefault="00A77A99">
      <w:pPr>
        <w:ind w:left="1062"/>
        <w:rPr>
          <w:b/>
          <w:sz w:val="20"/>
        </w:rPr>
      </w:pPr>
      <w:r>
        <w:rPr>
          <w:b/>
          <w:sz w:val="20"/>
          <w:u w:val="thick"/>
        </w:rPr>
        <w:t>SOLVENCIA TÉCNICA O PROFESIONAL</w:t>
      </w:r>
      <w:r>
        <w:rPr>
          <w:b/>
          <w:sz w:val="20"/>
        </w:rPr>
        <w:t xml:space="preserve"> (artículo 90 LCSP)</w:t>
      </w:r>
    </w:p>
    <w:p w14:paraId="61924698" w14:textId="77777777" w:rsidR="00FE6C50" w:rsidRDefault="00A77A99">
      <w:pPr>
        <w:spacing w:before="117"/>
        <w:ind w:left="1062" w:right="436"/>
        <w:rPr>
          <w:i/>
          <w:sz w:val="18"/>
        </w:rPr>
      </w:pPr>
      <w:r>
        <w:rPr>
          <w:i/>
          <w:sz w:val="18"/>
        </w:rPr>
        <w:t>* Para los contratos no sujetos a regulación armonizada, las empresas de nueva creación acreditarán su solvencia técnica con otros medios previstos distintos de los establecidos en la letra a).</w:t>
      </w:r>
    </w:p>
    <w:p w14:paraId="43AB25B0" w14:textId="77777777" w:rsidR="00FE6C50" w:rsidRDefault="00FE6C50">
      <w:pPr>
        <w:pStyle w:val="Textoindependiente"/>
        <w:rPr>
          <w:i/>
        </w:rPr>
      </w:pPr>
    </w:p>
    <w:p w14:paraId="17D19D11" w14:textId="77777777" w:rsidR="00FE6C50" w:rsidRDefault="00FE6C50">
      <w:pPr>
        <w:pStyle w:val="Textoindependiente"/>
        <w:spacing w:before="4"/>
        <w:rPr>
          <w:i/>
          <w:sz w:val="21"/>
        </w:rPr>
      </w:pPr>
    </w:p>
    <w:p w14:paraId="5F835DA1" w14:textId="77777777" w:rsidR="00FE6C50" w:rsidRDefault="003C25BF">
      <w:pPr>
        <w:pStyle w:val="Ttulo1"/>
        <w:numPr>
          <w:ilvl w:val="0"/>
          <w:numId w:val="10"/>
        </w:numPr>
        <w:tabs>
          <w:tab w:val="left" w:pos="1624"/>
        </w:tabs>
        <w:spacing w:before="93"/>
        <w:ind w:right="437" w:firstLine="23"/>
        <w:jc w:val="both"/>
      </w:pPr>
      <w:r>
        <w:rPr>
          <w:noProof/>
          <w:lang w:eastAsia="es-ES"/>
        </w:rPr>
        <mc:AlternateContent>
          <mc:Choice Requires="wps">
            <w:drawing>
              <wp:anchor distT="0" distB="0" distL="114300" distR="114300" simplePos="0" relativeHeight="15806976" behindDoc="0" locked="0" layoutInCell="1" allowOverlap="1" wp14:anchorId="6DFDA509" wp14:editId="36B13BB6">
                <wp:simplePos x="0" y="0"/>
                <wp:positionH relativeFrom="page">
                  <wp:posOffset>1094740</wp:posOffset>
                </wp:positionH>
                <wp:positionV relativeFrom="paragraph">
                  <wp:posOffset>73025</wp:posOffset>
                </wp:positionV>
                <wp:extent cx="117475" cy="117475"/>
                <wp:effectExtent l="0" t="0" r="0" b="0"/>
                <wp:wrapNone/>
                <wp:docPr id="13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D47CE" id="Rectangle 64" o:spid="_x0000_s1026" style="position:absolute;margin-left:86.2pt;margin-top:5.75pt;width:9.25pt;height:9.25pt;z-index:1580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" filled="f" strokeweight=".72pt">
                <w10:wrap anchorx="page"/>
              </v:rect>
            </w:pict>
          </mc:Fallback>
        </mc:AlternateContent>
      </w:r>
      <w:r w:rsidR="00A77A99">
        <w:t>Relación de los principales servicios o trabajos realizados en los últimos tres años del mismo tipo o naturaleza al que corresponde el objeto del contrato, avalados por certificados de buena</w:t>
      </w:r>
      <w:r w:rsidR="00A77A99">
        <w:rPr>
          <w:spacing w:val="-4"/>
        </w:rPr>
        <w:t xml:space="preserve"> </w:t>
      </w:r>
      <w:r w:rsidR="00A77A99">
        <w:t>ejecución.</w:t>
      </w:r>
    </w:p>
    <w:p w14:paraId="4DABDC21" w14:textId="77777777" w:rsidR="00FE6C50" w:rsidRDefault="00FE6C50">
      <w:pPr>
        <w:pStyle w:val="Textoindependiente"/>
        <w:spacing w:before="3"/>
        <w:rPr>
          <w:b/>
          <w:sz w:val="21"/>
        </w:rPr>
      </w:pPr>
    </w:p>
    <w:tbl>
      <w:tblPr>
        <w:tblStyle w:val="TableNormal"/>
        <w:tblW w:w="0" w:type="auto"/>
        <w:tblInd w:w="1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4"/>
      </w:tblGrid>
      <w:tr w:rsidR="00FE6C50" w14:paraId="159CD7A4" w14:textId="77777777">
        <w:trPr>
          <w:trHeight w:val="282"/>
        </w:trPr>
        <w:tc>
          <w:tcPr>
            <w:tcW w:w="8814" w:type="dxa"/>
            <w:shd w:val="clear" w:color="auto" w:fill="E4E4E4"/>
          </w:tcPr>
          <w:p w14:paraId="5528B461" w14:textId="77777777" w:rsidR="00FE6C50" w:rsidRDefault="00A77A99">
            <w:pPr>
              <w:pStyle w:val="TableParagraph"/>
              <w:spacing w:before="23"/>
              <w:ind w:left="3009" w:right="3002"/>
              <w:jc w:val="center"/>
              <w:rPr>
                <w:b/>
                <w:sz w:val="20"/>
              </w:rPr>
            </w:pPr>
            <w:r>
              <w:rPr>
                <w:b/>
                <w:sz w:val="20"/>
              </w:rPr>
              <w:t>CRITERIOS</w:t>
            </w:r>
          </w:p>
        </w:tc>
      </w:tr>
      <w:tr w:rsidR="00FE6C50" w14:paraId="2B9C096A" w14:textId="77777777">
        <w:trPr>
          <w:trHeight w:val="285"/>
        </w:trPr>
        <w:tc>
          <w:tcPr>
            <w:tcW w:w="8814" w:type="dxa"/>
          </w:tcPr>
          <w:p w14:paraId="3D095F5B" w14:textId="77777777" w:rsidR="00FE6C50" w:rsidRDefault="00FE6C50">
            <w:pPr>
              <w:pStyle w:val="TableParagraph"/>
              <w:rPr>
                <w:rFonts w:ascii="Times New Roman"/>
                <w:sz w:val="18"/>
              </w:rPr>
            </w:pPr>
          </w:p>
        </w:tc>
      </w:tr>
      <w:tr w:rsidR="00FE6C50" w14:paraId="5EC5CE93" w14:textId="77777777">
        <w:trPr>
          <w:trHeight w:val="282"/>
        </w:trPr>
        <w:tc>
          <w:tcPr>
            <w:tcW w:w="8814" w:type="dxa"/>
          </w:tcPr>
          <w:p w14:paraId="1C21FBCE" w14:textId="77777777" w:rsidR="00FE6C50" w:rsidRDefault="00FE6C50">
            <w:pPr>
              <w:pStyle w:val="TableParagraph"/>
              <w:rPr>
                <w:rFonts w:ascii="Times New Roman"/>
                <w:sz w:val="18"/>
              </w:rPr>
            </w:pPr>
          </w:p>
        </w:tc>
      </w:tr>
    </w:tbl>
    <w:p w14:paraId="6592B4D7" w14:textId="77777777" w:rsidR="00FE6C50" w:rsidRDefault="00FE6C50">
      <w:pPr>
        <w:pStyle w:val="Textoindependiente"/>
        <w:rPr>
          <w:b/>
        </w:rPr>
      </w:pPr>
    </w:p>
    <w:tbl>
      <w:tblPr>
        <w:tblStyle w:val="TableNormal"/>
        <w:tblW w:w="0" w:type="auto"/>
        <w:tblInd w:w="1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4"/>
      </w:tblGrid>
      <w:tr w:rsidR="00FE6C50" w14:paraId="0BC3F60E" w14:textId="77777777">
        <w:trPr>
          <w:trHeight w:val="285"/>
        </w:trPr>
        <w:tc>
          <w:tcPr>
            <w:tcW w:w="8814" w:type="dxa"/>
            <w:shd w:val="clear" w:color="auto" w:fill="E4E4E4"/>
          </w:tcPr>
          <w:p w14:paraId="48309B55" w14:textId="77777777" w:rsidR="00FE6C50" w:rsidRDefault="00A77A99">
            <w:pPr>
              <w:pStyle w:val="TableParagraph"/>
              <w:spacing w:before="23"/>
              <w:ind w:left="3009" w:right="3002"/>
              <w:jc w:val="center"/>
              <w:rPr>
                <w:b/>
                <w:sz w:val="20"/>
              </w:rPr>
            </w:pPr>
            <w:r>
              <w:rPr>
                <w:b/>
                <w:sz w:val="20"/>
              </w:rPr>
              <w:t>Se acreditará mediante:</w:t>
            </w:r>
          </w:p>
        </w:tc>
      </w:tr>
      <w:tr w:rsidR="00FE6C50" w14:paraId="177AEE83" w14:textId="77777777">
        <w:trPr>
          <w:trHeight w:val="282"/>
        </w:trPr>
        <w:tc>
          <w:tcPr>
            <w:tcW w:w="8814" w:type="dxa"/>
          </w:tcPr>
          <w:p w14:paraId="77C33952" w14:textId="77777777" w:rsidR="00FE6C50" w:rsidRDefault="00FE6C50">
            <w:pPr>
              <w:pStyle w:val="TableParagraph"/>
              <w:rPr>
                <w:rFonts w:ascii="Times New Roman"/>
                <w:sz w:val="18"/>
              </w:rPr>
            </w:pPr>
          </w:p>
        </w:tc>
      </w:tr>
      <w:tr w:rsidR="00FE6C50" w14:paraId="04AA283B" w14:textId="77777777">
        <w:trPr>
          <w:trHeight w:val="285"/>
        </w:trPr>
        <w:tc>
          <w:tcPr>
            <w:tcW w:w="8814" w:type="dxa"/>
          </w:tcPr>
          <w:p w14:paraId="621CC478" w14:textId="77777777" w:rsidR="00FE6C50" w:rsidRDefault="00FE6C50">
            <w:pPr>
              <w:pStyle w:val="TableParagraph"/>
              <w:rPr>
                <w:rFonts w:ascii="Times New Roman"/>
                <w:sz w:val="18"/>
              </w:rPr>
            </w:pPr>
          </w:p>
        </w:tc>
      </w:tr>
    </w:tbl>
    <w:p w14:paraId="0ED623D9" w14:textId="77777777" w:rsidR="00FE6C50" w:rsidRDefault="00FE6C50">
      <w:pPr>
        <w:pStyle w:val="Textoindependiente"/>
        <w:rPr>
          <w:b/>
          <w:sz w:val="22"/>
        </w:rPr>
      </w:pPr>
    </w:p>
    <w:p w14:paraId="4829E917" w14:textId="77777777" w:rsidR="00FE6C50" w:rsidRDefault="003C25BF">
      <w:pPr>
        <w:pStyle w:val="Prrafodelista"/>
        <w:numPr>
          <w:ilvl w:val="0"/>
          <w:numId w:val="10"/>
        </w:numPr>
        <w:tabs>
          <w:tab w:val="left" w:pos="1708"/>
        </w:tabs>
        <w:spacing w:before="190"/>
        <w:ind w:right="434" w:firstLine="59"/>
        <w:jc w:val="both"/>
        <w:rPr>
          <w:b/>
          <w:sz w:val="20"/>
        </w:rPr>
      </w:pPr>
      <w:r>
        <w:rPr>
          <w:noProof/>
          <w:lang w:eastAsia="es-ES"/>
        </w:rPr>
        <mc:AlternateContent>
          <mc:Choice Requires="wps">
            <w:drawing>
              <wp:anchor distT="0" distB="0" distL="114300" distR="114300" simplePos="0" relativeHeight="15807488" behindDoc="0" locked="0" layoutInCell="1" allowOverlap="1" wp14:anchorId="484C8F41" wp14:editId="3C209E29">
                <wp:simplePos x="0" y="0"/>
                <wp:positionH relativeFrom="page">
                  <wp:posOffset>1094740</wp:posOffset>
                </wp:positionH>
                <wp:positionV relativeFrom="paragraph">
                  <wp:posOffset>134620</wp:posOffset>
                </wp:positionV>
                <wp:extent cx="117475" cy="117475"/>
                <wp:effectExtent l="0" t="0" r="0" b="0"/>
                <wp:wrapNone/>
                <wp:docPr id="132"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3E1BF" id="Rectangle 63" o:spid="_x0000_s1026" style="position:absolute;margin-left:86.2pt;margin-top:10.6pt;width:9.25pt;height:9.25pt;z-index:1580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" filled="f" strokeweight=".72pt">
                <w10:wrap anchorx="page"/>
              </v:rect>
            </w:pict>
          </mc:Fallback>
        </mc:AlternateContent>
      </w:r>
      <w:r w:rsidR="00A77A99">
        <w:rPr>
          <w:b/>
          <w:sz w:val="20"/>
        </w:rPr>
        <w:t>Indicación del personal técnico o de las unidades técnicas, integradas o no en la empresa, participantes en el contrato, especialmente aquéllos encargados del control de calidad.</w:t>
      </w:r>
    </w:p>
    <w:p w14:paraId="0ADFE61C" w14:textId="77777777" w:rsidR="00FE6C50" w:rsidRDefault="00FE6C50">
      <w:pPr>
        <w:pStyle w:val="Textoindependiente"/>
        <w:spacing w:before="3"/>
        <w:rPr>
          <w:b/>
          <w:sz w:val="21"/>
        </w:rPr>
      </w:pPr>
    </w:p>
    <w:tbl>
      <w:tblPr>
        <w:tblStyle w:val="TableNormal"/>
        <w:tblW w:w="0" w:type="auto"/>
        <w:tblInd w:w="1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4"/>
      </w:tblGrid>
      <w:tr w:rsidR="00FE6C50" w14:paraId="62539F50" w14:textId="77777777">
        <w:trPr>
          <w:trHeight w:val="283"/>
        </w:trPr>
        <w:tc>
          <w:tcPr>
            <w:tcW w:w="8814" w:type="dxa"/>
            <w:shd w:val="clear" w:color="auto" w:fill="E4E4E4"/>
          </w:tcPr>
          <w:p w14:paraId="4A8B6FFA" w14:textId="77777777" w:rsidR="00FE6C50" w:rsidRDefault="00A77A99">
            <w:pPr>
              <w:pStyle w:val="TableParagraph"/>
              <w:spacing w:before="24"/>
              <w:ind w:left="3009" w:right="3002"/>
              <w:jc w:val="center"/>
              <w:rPr>
                <w:b/>
                <w:sz w:val="20"/>
              </w:rPr>
            </w:pPr>
            <w:r>
              <w:rPr>
                <w:b/>
                <w:sz w:val="20"/>
              </w:rPr>
              <w:t>CRITERIOS</w:t>
            </w:r>
          </w:p>
        </w:tc>
      </w:tr>
      <w:tr w:rsidR="00FE6C50" w14:paraId="3576D3E8" w14:textId="77777777">
        <w:trPr>
          <w:trHeight w:val="285"/>
        </w:trPr>
        <w:tc>
          <w:tcPr>
            <w:tcW w:w="8814" w:type="dxa"/>
          </w:tcPr>
          <w:p w14:paraId="3D13A391" w14:textId="77777777" w:rsidR="00FE6C50" w:rsidRDefault="00FE6C50">
            <w:pPr>
              <w:pStyle w:val="TableParagraph"/>
              <w:rPr>
                <w:rFonts w:ascii="Times New Roman"/>
                <w:sz w:val="18"/>
              </w:rPr>
            </w:pPr>
          </w:p>
        </w:tc>
      </w:tr>
      <w:tr w:rsidR="00FE6C50" w14:paraId="2EA51F45" w14:textId="77777777">
        <w:trPr>
          <w:trHeight w:val="282"/>
        </w:trPr>
        <w:tc>
          <w:tcPr>
            <w:tcW w:w="8814" w:type="dxa"/>
          </w:tcPr>
          <w:p w14:paraId="2AAC4A24" w14:textId="77777777" w:rsidR="00FE6C50" w:rsidRDefault="00FE6C50">
            <w:pPr>
              <w:pStyle w:val="TableParagraph"/>
              <w:rPr>
                <w:rFonts w:ascii="Times New Roman"/>
                <w:sz w:val="18"/>
              </w:rPr>
            </w:pPr>
          </w:p>
        </w:tc>
      </w:tr>
    </w:tbl>
    <w:p w14:paraId="0FAD6BE4" w14:textId="77777777" w:rsidR="00FE6C50" w:rsidRDefault="00FE6C50">
      <w:pPr>
        <w:pStyle w:val="Textoindependiente"/>
        <w:rPr>
          <w:b/>
        </w:rPr>
      </w:pPr>
    </w:p>
    <w:tbl>
      <w:tblPr>
        <w:tblStyle w:val="TableNormal"/>
        <w:tblW w:w="0" w:type="auto"/>
        <w:tblInd w:w="1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4"/>
      </w:tblGrid>
      <w:tr w:rsidR="00FE6C50" w14:paraId="1E4093BB" w14:textId="77777777">
        <w:trPr>
          <w:trHeight w:val="285"/>
        </w:trPr>
        <w:tc>
          <w:tcPr>
            <w:tcW w:w="8814" w:type="dxa"/>
            <w:shd w:val="clear" w:color="auto" w:fill="E4E4E4"/>
          </w:tcPr>
          <w:p w14:paraId="0B10CACB" w14:textId="77777777" w:rsidR="00FE6C50" w:rsidRDefault="00A77A99">
            <w:pPr>
              <w:pStyle w:val="TableParagraph"/>
              <w:spacing w:before="23"/>
              <w:ind w:left="3009" w:right="3002"/>
              <w:jc w:val="center"/>
              <w:rPr>
                <w:b/>
                <w:sz w:val="20"/>
              </w:rPr>
            </w:pPr>
            <w:r>
              <w:rPr>
                <w:b/>
                <w:sz w:val="20"/>
              </w:rPr>
              <w:t>Se acreditará mediante:</w:t>
            </w:r>
          </w:p>
        </w:tc>
      </w:tr>
      <w:tr w:rsidR="00FE6C50" w14:paraId="225842A0" w14:textId="77777777">
        <w:trPr>
          <w:trHeight w:val="282"/>
        </w:trPr>
        <w:tc>
          <w:tcPr>
            <w:tcW w:w="8814" w:type="dxa"/>
          </w:tcPr>
          <w:p w14:paraId="2E703970" w14:textId="77777777" w:rsidR="00FE6C50" w:rsidRDefault="00FE6C50">
            <w:pPr>
              <w:pStyle w:val="TableParagraph"/>
              <w:rPr>
                <w:rFonts w:ascii="Times New Roman"/>
                <w:sz w:val="18"/>
              </w:rPr>
            </w:pPr>
          </w:p>
        </w:tc>
      </w:tr>
      <w:tr w:rsidR="00FE6C50" w14:paraId="47CB8960" w14:textId="77777777">
        <w:trPr>
          <w:trHeight w:val="285"/>
        </w:trPr>
        <w:tc>
          <w:tcPr>
            <w:tcW w:w="8814" w:type="dxa"/>
          </w:tcPr>
          <w:p w14:paraId="2F00ABCC" w14:textId="77777777" w:rsidR="00FE6C50" w:rsidRDefault="00FE6C50">
            <w:pPr>
              <w:pStyle w:val="TableParagraph"/>
              <w:rPr>
                <w:rFonts w:ascii="Times New Roman"/>
                <w:sz w:val="18"/>
              </w:rPr>
            </w:pPr>
          </w:p>
        </w:tc>
      </w:tr>
    </w:tbl>
    <w:p w14:paraId="666200AA" w14:textId="77777777" w:rsidR="00FE6C50" w:rsidRDefault="00FE6C50">
      <w:pPr>
        <w:pStyle w:val="Textoindependiente"/>
        <w:rPr>
          <w:b/>
          <w:sz w:val="22"/>
        </w:rPr>
      </w:pPr>
    </w:p>
    <w:p w14:paraId="58C05CF6" w14:textId="77777777" w:rsidR="00FE6C50" w:rsidRDefault="00FE6C50">
      <w:pPr>
        <w:pStyle w:val="Textoindependiente"/>
        <w:spacing w:before="7"/>
        <w:rPr>
          <w:b/>
          <w:sz w:val="27"/>
        </w:rPr>
      </w:pPr>
    </w:p>
    <w:p w14:paraId="66BB3616" w14:textId="77777777" w:rsidR="00FE6C50" w:rsidRDefault="00FE6C50">
      <w:pPr>
        <w:pStyle w:val="Textoindependiente"/>
        <w:spacing w:before="1"/>
        <w:rPr>
          <w:sz w:val="23"/>
        </w:rPr>
      </w:pPr>
    </w:p>
    <w:p w14:paraId="3716D956" w14:textId="77777777" w:rsidR="00FE6C50" w:rsidRDefault="003C25BF">
      <w:pPr>
        <w:pStyle w:val="Ttulo1"/>
        <w:numPr>
          <w:ilvl w:val="0"/>
          <w:numId w:val="10"/>
        </w:numPr>
        <w:tabs>
          <w:tab w:val="left" w:pos="1614"/>
        </w:tabs>
        <w:spacing w:before="93"/>
        <w:ind w:right="432" w:firstLine="19"/>
        <w:jc w:val="both"/>
      </w:pPr>
      <w:r>
        <w:rPr>
          <w:noProof/>
          <w:lang w:eastAsia="es-ES"/>
        </w:rPr>
        <mc:AlternateContent>
          <mc:Choice Requires="wps">
            <w:drawing>
              <wp:anchor distT="0" distB="0" distL="114300" distR="114300" simplePos="0" relativeHeight="15808512" behindDoc="0" locked="0" layoutInCell="1" allowOverlap="1" wp14:anchorId="4A6053CD" wp14:editId="6C7BAF32">
                <wp:simplePos x="0" y="0"/>
                <wp:positionH relativeFrom="page">
                  <wp:posOffset>1094740</wp:posOffset>
                </wp:positionH>
                <wp:positionV relativeFrom="paragraph">
                  <wp:posOffset>73025</wp:posOffset>
                </wp:positionV>
                <wp:extent cx="117475" cy="117475"/>
                <wp:effectExtent l="0" t="0" r="0" b="0"/>
                <wp:wrapNone/>
                <wp:docPr id="130"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A6760" id="Rectangle 62" o:spid="_x0000_s1026" style="position:absolute;margin-left:86.2pt;margin-top:5.75pt;width:9.25pt;height:9.25pt;z-index:1580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" filled="f" strokeweight=".72pt">
                <w10:wrap anchorx="page"/>
              </v:rect>
            </w:pict>
          </mc:Fallback>
        </mc:AlternateContent>
      </w:r>
      <w:r w:rsidR="00A77A99">
        <w:t>Descripción de las instalaciones técnicas, de las medidas empleadas por el empresario para garantizar la calidad y de los medios de estudio e investigación de la</w:t>
      </w:r>
      <w:r w:rsidR="00A77A99">
        <w:rPr>
          <w:spacing w:val="-8"/>
        </w:rPr>
        <w:t xml:space="preserve"> </w:t>
      </w:r>
      <w:r w:rsidR="00A77A99">
        <w:t>empresa.</w:t>
      </w:r>
    </w:p>
    <w:p w14:paraId="029C8EF0" w14:textId="77777777" w:rsidR="00FE6C50" w:rsidRDefault="00FE6C50">
      <w:pPr>
        <w:pStyle w:val="Textoindependiente"/>
        <w:spacing w:before="9"/>
        <w:rPr>
          <w:b/>
          <w:sz w:val="10"/>
        </w:rPr>
      </w:pPr>
    </w:p>
    <w:tbl>
      <w:tblPr>
        <w:tblStyle w:val="TableNormal"/>
        <w:tblW w:w="0" w:type="auto"/>
        <w:tblInd w:w="1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4"/>
      </w:tblGrid>
      <w:tr w:rsidR="00FE6C50" w14:paraId="49BA60F5" w14:textId="77777777">
        <w:trPr>
          <w:trHeight w:val="282"/>
        </w:trPr>
        <w:tc>
          <w:tcPr>
            <w:tcW w:w="8814" w:type="dxa"/>
            <w:shd w:val="clear" w:color="auto" w:fill="E4E4E4"/>
          </w:tcPr>
          <w:p w14:paraId="4B2446BB" w14:textId="77777777" w:rsidR="00FE6C50" w:rsidRDefault="00A77A99">
            <w:pPr>
              <w:pStyle w:val="TableParagraph"/>
              <w:spacing w:before="23"/>
              <w:ind w:left="3009" w:right="3002"/>
              <w:jc w:val="center"/>
              <w:rPr>
                <w:b/>
                <w:sz w:val="20"/>
              </w:rPr>
            </w:pPr>
            <w:r>
              <w:rPr>
                <w:b/>
                <w:sz w:val="20"/>
              </w:rPr>
              <w:t>CRITERIOS</w:t>
            </w:r>
          </w:p>
        </w:tc>
      </w:tr>
      <w:tr w:rsidR="00FE6C50" w14:paraId="731D27A4" w14:textId="77777777">
        <w:trPr>
          <w:trHeight w:val="285"/>
        </w:trPr>
        <w:tc>
          <w:tcPr>
            <w:tcW w:w="8814" w:type="dxa"/>
          </w:tcPr>
          <w:p w14:paraId="0E266C80" w14:textId="77777777" w:rsidR="00FE6C50" w:rsidRDefault="00FE6C50">
            <w:pPr>
              <w:pStyle w:val="TableParagraph"/>
              <w:rPr>
                <w:rFonts w:ascii="Times New Roman"/>
                <w:sz w:val="18"/>
              </w:rPr>
            </w:pPr>
          </w:p>
        </w:tc>
      </w:tr>
      <w:tr w:rsidR="00FE6C50" w14:paraId="07D40423" w14:textId="77777777">
        <w:trPr>
          <w:trHeight w:val="282"/>
        </w:trPr>
        <w:tc>
          <w:tcPr>
            <w:tcW w:w="8814" w:type="dxa"/>
          </w:tcPr>
          <w:p w14:paraId="4086A0CF" w14:textId="77777777" w:rsidR="00FE6C50" w:rsidRDefault="00FE6C50">
            <w:pPr>
              <w:pStyle w:val="TableParagraph"/>
              <w:rPr>
                <w:rFonts w:ascii="Times New Roman"/>
                <w:sz w:val="18"/>
              </w:rPr>
            </w:pPr>
          </w:p>
        </w:tc>
      </w:tr>
    </w:tbl>
    <w:p w14:paraId="6BAF6B82" w14:textId="77777777" w:rsidR="00FE6C50" w:rsidRDefault="00FE6C50">
      <w:pPr>
        <w:pStyle w:val="Textoindependiente"/>
        <w:spacing w:before="11"/>
        <w:rPr>
          <w:b/>
          <w:sz w:val="13"/>
        </w:rPr>
      </w:pPr>
    </w:p>
    <w:tbl>
      <w:tblPr>
        <w:tblStyle w:val="TableNormal"/>
        <w:tblW w:w="0" w:type="auto"/>
        <w:tblInd w:w="1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4"/>
      </w:tblGrid>
      <w:tr w:rsidR="00FE6C50" w14:paraId="2A1454A9" w14:textId="77777777">
        <w:trPr>
          <w:trHeight w:val="285"/>
        </w:trPr>
        <w:tc>
          <w:tcPr>
            <w:tcW w:w="8814" w:type="dxa"/>
            <w:shd w:val="clear" w:color="auto" w:fill="E4E4E4"/>
          </w:tcPr>
          <w:p w14:paraId="43BC4E4A" w14:textId="77777777" w:rsidR="00FE6C50" w:rsidRDefault="00A77A99">
            <w:pPr>
              <w:pStyle w:val="TableParagraph"/>
              <w:spacing w:before="26"/>
              <w:ind w:left="3009" w:right="3002"/>
              <w:jc w:val="center"/>
              <w:rPr>
                <w:b/>
                <w:sz w:val="20"/>
              </w:rPr>
            </w:pPr>
            <w:r>
              <w:rPr>
                <w:b/>
                <w:sz w:val="20"/>
              </w:rPr>
              <w:t>Se acreditará mediante:</w:t>
            </w:r>
          </w:p>
        </w:tc>
      </w:tr>
      <w:tr w:rsidR="00FE6C50" w14:paraId="582698CA" w14:textId="77777777">
        <w:trPr>
          <w:trHeight w:val="282"/>
        </w:trPr>
        <w:tc>
          <w:tcPr>
            <w:tcW w:w="8814" w:type="dxa"/>
          </w:tcPr>
          <w:p w14:paraId="6900A0D2" w14:textId="77777777" w:rsidR="00FE6C50" w:rsidRDefault="00FE6C50">
            <w:pPr>
              <w:pStyle w:val="TableParagraph"/>
              <w:rPr>
                <w:rFonts w:ascii="Times New Roman"/>
                <w:sz w:val="18"/>
              </w:rPr>
            </w:pPr>
          </w:p>
        </w:tc>
      </w:tr>
      <w:tr w:rsidR="00FE6C50" w14:paraId="7FD2F55D" w14:textId="77777777">
        <w:trPr>
          <w:trHeight w:val="285"/>
        </w:trPr>
        <w:tc>
          <w:tcPr>
            <w:tcW w:w="8814" w:type="dxa"/>
          </w:tcPr>
          <w:p w14:paraId="5BC06AED" w14:textId="77777777" w:rsidR="00FE6C50" w:rsidRDefault="00FE6C50">
            <w:pPr>
              <w:pStyle w:val="TableParagraph"/>
              <w:rPr>
                <w:rFonts w:ascii="Times New Roman"/>
                <w:sz w:val="18"/>
              </w:rPr>
            </w:pPr>
          </w:p>
        </w:tc>
      </w:tr>
    </w:tbl>
    <w:p w14:paraId="5B1BE6DF" w14:textId="77777777" w:rsidR="00FE6C50" w:rsidRDefault="00FE6C50">
      <w:pPr>
        <w:pStyle w:val="Textoindependiente"/>
        <w:spacing w:before="1"/>
        <w:rPr>
          <w:b/>
          <w:sz w:val="28"/>
        </w:rPr>
      </w:pPr>
    </w:p>
    <w:p w14:paraId="5874DD0A" w14:textId="77777777" w:rsidR="00FE6C50" w:rsidRDefault="003C25BF">
      <w:pPr>
        <w:pStyle w:val="Prrafodelista"/>
        <w:numPr>
          <w:ilvl w:val="0"/>
          <w:numId w:val="10"/>
        </w:numPr>
        <w:tabs>
          <w:tab w:val="left" w:pos="1636"/>
        </w:tabs>
        <w:ind w:right="439" w:firstLine="23"/>
        <w:jc w:val="both"/>
        <w:rPr>
          <w:b/>
          <w:sz w:val="20"/>
        </w:rPr>
      </w:pPr>
      <w:r>
        <w:rPr>
          <w:noProof/>
          <w:lang w:eastAsia="es-ES"/>
        </w:rPr>
        <mc:AlternateContent>
          <mc:Choice Requires="wps">
            <w:drawing>
              <wp:anchor distT="0" distB="0" distL="114300" distR="114300" simplePos="0" relativeHeight="15809024" behindDoc="0" locked="0" layoutInCell="1" allowOverlap="1" wp14:anchorId="5FFCF531" wp14:editId="06574587">
                <wp:simplePos x="0" y="0"/>
                <wp:positionH relativeFrom="page">
                  <wp:posOffset>1094740</wp:posOffset>
                </wp:positionH>
                <wp:positionV relativeFrom="paragraph">
                  <wp:posOffset>13970</wp:posOffset>
                </wp:positionV>
                <wp:extent cx="117475" cy="117475"/>
                <wp:effectExtent l="0" t="0" r="0" b="0"/>
                <wp:wrapNone/>
                <wp:docPr id="128"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9A4BE" id="Rectangle 61" o:spid="_x0000_s1026" style="position:absolute;margin-left:86.2pt;margin-top:1.1pt;width:9.25pt;height:9.25pt;z-index:1580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" filled="f" strokeweight=".72pt">
                <w10:wrap anchorx="page"/>
              </v:rect>
            </w:pict>
          </mc:Fallback>
        </mc:AlternateContent>
      </w:r>
      <w:r w:rsidR="00A77A99">
        <w:rPr>
          <w:b/>
          <w:sz w:val="20"/>
        </w:rPr>
        <w:t xml:space="preserve">Cuando se trate de servicios o trabajos complejos o cuando, excepcionalmente, deban responder a un fin especial, un control efectuado por el órgano de contratación o, en nombre de éste, por un organismo oficial u homologado competente del Estado en que esté </w:t>
      </w:r>
      <w:r w:rsidR="00A77A99">
        <w:rPr>
          <w:b/>
          <w:sz w:val="20"/>
        </w:rPr>
        <w:lastRenderedPageBreak/>
        <w:t>establecido el empresario, siempre que medie acuerdo de dicho organismo. El control versará sobre la capacidad técnica del empresario y, si fuese necesario, sobre los medios de estudio y de investigación de que disponga y sobre las medidas de control de la</w:t>
      </w:r>
      <w:r w:rsidR="00A77A99">
        <w:rPr>
          <w:b/>
          <w:spacing w:val="-24"/>
          <w:sz w:val="20"/>
        </w:rPr>
        <w:t xml:space="preserve"> </w:t>
      </w:r>
      <w:r w:rsidR="00A77A99">
        <w:rPr>
          <w:b/>
          <w:sz w:val="20"/>
        </w:rPr>
        <w:t>calidad.</w:t>
      </w:r>
    </w:p>
    <w:p w14:paraId="1650B548" w14:textId="77777777" w:rsidR="00FE6C50" w:rsidRDefault="00FE6C50">
      <w:pPr>
        <w:pStyle w:val="Textoindependiente"/>
        <w:spacing w:before="2"/>
        <w:rPr>
          <w:b/>
          <w:sz w:val="21"/>
        </w:rPr>
      </w:pPr>
    </w:p>
    <w:tbl>
      <w:tblPr>
        <w:tblStyle w:val="TableNormal"/>
        <w:tblW w:w="0" w:type="auto"/>
        <w:tblInd w:w="1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4"/>
      </w:tblGrid>
      <w:tr w:rsidR="00FE6C50" w14:paraId="17684570" w14:textId="77777777">
        <w:trPr>
          <w:trHeight w:val="285"/>
        </w:trPr>
        <w:tc>
          <w:tcPr>
            <w:tcW w:w="8814" w:type="dxa"/>
            <w:shd w:val="clear" w:color="auto" w:fill="E4E4E4"/>
          </w:tcPr>
          <w:p w14:paraId="31474D2B" w14:textId="77777777" w:rsidR="00FE6C50" w:rsidRDefault="00A77A99">
            <w:pPr>
              <w:pStyle w:val="TableParagraph"/>
              <w:spacing w:before="23"/>
              <w:ind w:left="3009" w:right="3002"/>
              <w:jc w:val="center"/>
              <w:rPr>
                <w:b/>
                <w:sz w:val="20"/>
              </w:rPr>
            </w:pPr>
            <w:r>
              <w:rPr>
                <w:b/>
                <w:sz w:val="20"/>
              </w:rPr>
              <w:t>CRITERIOS</w:t>
            </w:r>
          </w:p>
        </w:tc>
      </w:tr>
      <w:tr w:rsidR="00FE6C50" w14:paraId="2CDACC1A" w14:textId="77777777">
        <w:trPr>
          <w:trHeight w:val="282"/>
        </w:trPr>
        <w:tc>
          <w:tcPr>
            <w:tcW w:w="8814" w:type="dxa"/>
          </w:tcPr>
          <w:p w14:paraId="163C92DC" w14:textId="77777777" w:rsidR="00FE6C50" w:rsidRDefault="00FE6C50">
            <w:pPr>
              <w:pStyle w:val="TableParagraph"/>
              <w:rPr>
                <w:rFonts w:ascii="Times New Roman"/>
                <w:sz w:val="18"/>
              </w:rPr>
            </w:pPr>
          </w:p>
        </w:tc>
      </w:tr>
      <w:tr w:rsidR="00FE6C50" w14:paraId="5FEA9CD4" w14:textId="77777777">
        <w:trPr>
          <w:trHeight w:val="285"/>
        </w:trPr>
        <w:tc>
          <w:tcPr>
            <w:tcW w:w="8814" w:type="dxa"/>
          </w:tcPr>
          <w:p w14:paraId="60D4D48A" w14:textId="77777777" w:rsidR="00FE6C50" w:rsidRDefault="00FE6C50">
            <w:pPr>
              <w:pStyle w:val="TableParagraph"/>
              <w:rPr>
                <w:rFonts w:ascii="Times New Roman"/>
                <w:sz w:val="18"/>
              </w:rPr>
            </w:pPr>
          </w:p>
        </w:tc>
      </w:tr>
    </w:tbl>
    <w:p w14:paraId="468F6408" w14:textId="77777777" w:rsidR="00FE6C50" w:rsidRDefault="00FE6C50">
      <w:pPr>
        <w:pStyle w:val="Textoindependiente"/>
        <w:spacing w:before="11"/>
        <w:rPr>
          <w:b/>
          <w:sz w:val="13"/>
        </w:rPr>
      </w:pPr>
    </w:p>
    <w:tbl>
      <w:tblPr>
        <w:tblStyle w:val="TableNormal"/>
        <w:tblW w:w="0" w:type="auto"/>
        <w:tblInd w:w="1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4"/>
      </w:tblGrid>
      <w:tr w:rsidR="00FE6C50" w14:paraId="6369FD16" w14:textId="77777777">
        <w:trPr>
          <w:trHeight w:val="282"/>
        </w:trPr>
        <w:tc>
          <w:tcPr>
            <w:tcW w:w="8814" w:type="dxa"/>
            <w:shd w:val="clear" w:color="auto" w:fill="E4E4E4"/>
          </w:tcPr>
          <w:p w14:paraId="05FD59C8" w14:textId="77777777" w:rsidR="00FE6C50" w:rsidRDefault="00A77A99">
            <w:pPr>
              <w:pStyle w:val="TableParagraph"/>
              <w:spacing w:before="23"/>
              <w:ind w:left="3009" w:right="3002"/>
              <w:jc w:val="center"/>
              <w:rPr>
                <w:b/>
                <w:sz w:val="20"/>
              </w:rPr>
            </w:pPr>
            <w:r>
              <w:rPr>
                <w:b/>
                <w:sz w:val="20"/>
              </w:rPr>
              <w:t>Se acreditará mediante:</w:t>
            </w:r>
          </w:p>
        </w:tc>
      </w:tr>
      <w:tr w:rsidR="00FE6C50" w14:paraId="66693479" w14:textId="77777777">
        <w:trPr>
          <w:trHeight w:val="285"/>
        </w:trPr>
        <w:tc>
          <w:tcPr>
            <w:tcW w:w="8814" w:type="dxa"/>
          </w:tcPr>
          <w:p w14:paraId="741F0E01" w14:textId="77777777" w:rsidR="00FE6C50" w:rsidRDefault="00FE6C50">
            <w:pPr>
              <w:pStyle w:val="TableParagraph"/>
              <w:rPr>
                <w:rFonts w:ascii="Times New Roman"/>
                <w:sz w:val="18"/>
              </w:rPr>
            </w:pPr>
          </w:p>
        </w:tc>
      </w:tr>
      <w:tr w:rsidR="00FE6C50" w14:paraId="6FA95B66" w14:textId="77777777">
        <w:trPr>
          <w:trHeight w:val="285"/>
        </w:trPr>
        <w:tc>
          <w:tcPr>
            <w:tcW w:w="8814" w:type="dxa"/>
          </w:tcPr>
          <w:p w14:paraId="6D0EE663" w14:textId="77777777" w:rsidR="00FE6C50" w:rsidRDefault="00FE6C50">
            <w:pPr>
              <w:pStyle w:val="TableParagraph"/>
              <w:rPr>
                <w:rFonts w:ascii="Times New Roman"/>
                <w:sz w:val="18"/>
              </w:rPr>
            </w:pPr>
          </w:p>
        </w:tc>
      </w:tr>
    </w:tbl>
    <w:p w14:paraId="4F244693" w14:textId="77777777" w:rsidR="00FE6C50" w:rsidRDefault="00FE6C50">
      <w:pPr>
        <w:pStyle w:val="Textoindependiente"/>
        <w:spacing w:before="2"/>
        <w:rPr>
          <w:b/>
          <w:sz w:val="28"/>
        </w:rPr>
      </w:pPr>
    </w:p>
    <w:p w14:paraId="3DB44C3F" w14:textId="77777777" w:rsidR="00FE6C50" w:rsidRDefault="003C25BF">
      <w:pPr>
        <w:pStyle w:val="Prrafodelista"/>
        <w:numPr>
          <w:ilvl w:val="0"/>
          <w:numId w:val="10"/>
        </w:numPr>
        <w:tabs>
          <w:tab w:val="left" w:pos="1638"/>
        </w:tabs>
        <w:ind w:right="439" w:firstLine="31"/>
        <w:jc w:val="both"/>
        <w:rPr>
          <w:b/>
          <w:sz w:val="20"/>
        </w:rPr>
      </w:pPr>
      <w:r>
        <w:rPr>
          <w:noProof/>
          <w:lang w:eastAsia="es-ES"/>
        </w:rPr>
        <mc:AlternateContent>
          <mc:Choice Requires="wps">
            <w:drawing>
              <wp:anchor distT="0" distB="0" distL="114300" distR="114300" simplePos="0" relativeHeight="15809536" behindDoc="0" locked="0" layoutInCell="1" allowOverlap="1" wp14:anchorId="5D12EEA9" wp14:editId="3A5AA016">
                <wp:simplePos x="0" y="0"/>
                <wp:positionH relativeFrom="page">
                  <wp:posOffset>1094740</wp:posOffset>
                </wp:positionH>
                <wp:positionV relativeFrom="paragraph">
                  <wp:posOffset>13970</wp:posOffset>
                </wp:positionV>
                <wp:extent cx="117475" cy="117475"/>
                <wp:effectExtent l="0" t="0" r="0" b="0"/>
                <wp:wrapNone/>
                <wp:docPr id="126"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A1937" id="Rectangle 60" o:spid="_x0000_s1026" style="position:absolute;margin-left:86.2pt;margin-top:1.1pt;width:9.25pt;height:9.25pt;z-index:1580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" filled="f" strokeweight=".72pt">
                <w10:wrap anchorx="page"/>
              </v:rect>
            </w:pict>
          </mc:Fallback>
        </mc:AlternateContent>
      </w:r>
      <w:r w:rsidR="00A77A99">
        <w:rPr>
          <w:b/>
          <w:sz w:val="20"/>
        </w:rPr>
        <w:t>Titulaciones académicas y profesionales del empresario y del personal directivo de la empresa y, en particular, del personal responsable de la ejecución del</w:t>
      </w:r>
      <w:r w:rsidR="00A77A99">
        <w:rPr>
          <w:b/>
          <w:spacing w:val="-4"/>
          <w:sz w:val="20"/>
        </w:rPr>
        <w:t xml:space="preserve"> </w:t>
      </w:r>
      <w:r w:rsidR="00A77A99">
        <w:rPr>
          <w:b/>
          <w:sz w:val="20"/>
        </w:rPr>
        <w:t>contrato.</w:t>
      </w:r>
    </w:p>
    <w:p w14:paraId="48DDD45E" w14:textId="77777777" w:rsidR="00FE6C50" w:rsidRDefault="00FE6C50">
      <w:pPr>
        <w:pStyle w:val="Textoindependiente"/>
        <w:spacing w:before="6"/>
        <w:rPr>
          <w:b/>
          <w:sz w:val="10"/>
        </w:rPr>
      </w:pPr>
    </w:p>
    <w:tbl>
      <w:tblPr>
        <w:tblStyle w:val="TableNormal"/>
        <w:tblW w:w="0" w:type="auto"/>
        <w:tblInd w:w="1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4"/>
      </w:tblGrid>
      <w:tr w:rsidR="00FE6C50" w14:paraId="1CC8AFB4" w14:textId="77777777">
        <w:trPr>
          <w:trHeight w:val="285"/>
        </w:trPr>
        <w:tc>
          <w:tcPr>
            <w:tcW w:w="8814" w:type="dxa"/>
            <w:shd w:val="clear" w:color="auto" w:fill="E4E4E4"/>
          </w:tcPr>
          <w:p w14:paraId="0128FEEE" w14:textId="77777777" w:rsidR="00FE6C50" w:rsidRDefault="00A77A99">
            <w:pPr>
              <w:pStyle w:val="TableParagraph"/>
              <w:spacing w:before="26"/>
              <w:ind w:left="3009" w:right="3002"/>
              <w:jc w:val="center"/>
              <w:rPr>
                <w:b/>
                <w:sz w:val="20"/>
              </w:rPr>
            </w:pPr>
            <w:r>
              <w:rPr>
                <w:b/>
                <w:sz w:val="20"/>
              </w:rPr>
              <w:t>CRITERIOS</w:t>
            </w:r>
          </w:p>
        </w:tc>
      </w:tr>
      <w:tr w:rsidR="00FE6C50" w14:paraId="31A470A6" w14:textId="77777777">
        <w:trPr>
          <w:trHeight w:val="282"/>
        </w:trPr>
        <w:tc>
          <w:tcPr>
            <w:tcW w:w="8814" w:type="dxa"/>
          </w:tcPr>
          <w:p w14:paraId="5A094B8E" w14:textId="77777777" w:rsidR="00FE6C50" w:rsidRDefault="00FE6C50">
            <w:pPr>
              <w:pStyle w:val="TableParagraph"/>
              <w:rPr>
                <w:rFonts w:ascii="Times New Roman"/>
                <w:sz w:val="18"/>
              </w:rPr>
            </w:pPr>
          </w:p>
        </w:tc>
      </w:tr>
      <w:tr w:rsidR="00FE6C50" w14:paraId="7FF2D8D8" w14:textId="77777777">
        <w:trPr>
          <w:trHeight w:val="285"/>
        </w:trPr>
        <w:tc>
          <w:tcPr>
            <w:tcW w:w="8814" w:type="dxa"/>
          </w:tcPr>
          <w:p w14:paraId="0C825B3D" w14:textId="77777777" w:rsidR="00FE6C50" w:rsidRDefault="00FE6C50">
            <w:pPr>
              <w:pStyle w:val="TableParagraph"/>
              <w:rPr>
                <w:rFonts w:ascii="Times New Roman"/>
                <w:sz w:val="18"/>
              </w:rPr>
            </w:pPr>
          </w:p>
        </w:tc>
      </w:tr>
    </w:tbl>
    <w:p w14:paraId="2275E4AF" w14:textId="77777777" w:rsidR="00FE6C50" w:rsidRDefault="00FE6C50">
      <w:pPr>
        <w:pStyle w:val="Textoindependiente"/>
        <w:spacing w:before="11"/>
        <w:rPr>
          <w:b/>
          <w:sz w:val="13"/>
        </w:rPr>
      </w:pPr>
    </w:p>
    <w:tbl>
      <w:tblPr>
        <w:tblStyle w:val="TableNormal"/>
        <w:tblW w:w="0" w:type="auto"/>
        <w:tblInd w:w="1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4"/>
      </w:tblGrid>
      <w:tr w:rsidR="00FE6C50" w14:paraId="77A02F37" w14:textId="77777777">
        <w:trPr>
          <w:trHeight w:val="285"/>
        </w:trPr>
        <w:tc>
          <w:tcPr>
            <w:tcW w:w="8814" w:type="dxa"/>
            <w:shd w:val="clear" w:color="auto" w:fill="E4E4E4"/>
          </w:tcPr>
          <w:p w14:paraId="1FD2DE20" w14:textId="77777777" w:rsidR="00FE6C50" w:rsidRDefault="00A77A99">
            <w:pPr>
              <w:pStyle w:val="TableParagraph"/>
              <w:spacing w:before="23"/>
              <w:ind w:left="3009" w:right="3002"/>
              <w:jc w:val="center"/>
              <w:rPr>
                <w:b/>
                <w:sz w:val="20"/>
              </w:rPr>
            </w:pPr>
            <w:r>
              <w:rPr>
                <w:b/>
                <w:sz w:val="20"/>
              </w:rPr>
              <w:t>Se acreditará mediante:</w:t>
            </w:r>
          </w:p>
        </w:tc>
      </w:tr>
      <w:tr w:rsidR="00FE6C50" w14:paraId="557DB79A" w14:textId="77777777">
        <w:trPr>
          <w:trHeight w:val="282"/>
        </w:trPr>
        <w:tc>
          <w:tcPr>
            <w:tcW w:w="8814" w:type="dxa"/>
          </w:tcPr>
          <w:p w14:paraId="574036A8" w14:textId="77777777" w:rsidR="00FE6C50" w:rsidRDefault="00FE6C50">
            <w:pPr>
              <w:pStyle w:val="TableParagraph"/>
              <w:rPr>
                <w:rFonts w:ascii="Times New Roman"/>
                <w:sz w:val="18"/>
              </w:rPr>
            </w:pPr>
          </w:p>
        </w:tc>
      </w:tr>
      <w:tr w:rsidR="00FE6C50" w14:paraId="46580BA1" w14:textId="77777777">
        <w:trPr>
          <w:trHeight w:val="285"/>
        </w:trPr>
        <w:tc>
          <w:tcPr>
            <w:tcW w:w="8814" w:type="dxa"/>
          </w:tcPr>
          <w:p w14:paraId="52F9705A" w14:textId="77777777" w:rsidR="00FE6C50" w:rsidRDefault="00FE6C50">
            <w:pPr>
              <w:pStyle w:val="TableParagraph"/>
              <w:rPr>
                <w:rFonts w:ascii="Times New Roman"/>
                <w:sz w:val="18"/>
              </w:rPr>
            </w:pPr>
          </w:p>
        </w:tc>
      </w:tr>
    </w:tbl>
    <w:p w14:paraId="3AC2FEA6" w14:textId="77777777" w:rsidR="00FE6C50" w:rsidRDefault="00FE6C50">
      <w:pPr>
        <w:pStyle w:val="Textoindependiente"/>
        <w:spacing w:before="1"/>
        <w:rPr>
          <w:b/>
          <w:sz w:val="28"/>
        </w:rPr>
      </w:pPr>
    </w:p>
    <w:p w14:paraId="65AFF401" w14:textId="77777777" w:rsidR="00FE6C50" w:rsidRDefault="003C25BF">
      <w:pPr>
        <w:pStyle w:val="Prrafodelista"/>
        <w:numPr>
          <w:ilvl w:val="0"/>
          <w:numId w:val="10"/>
        </w:numPr>
        <w:tabs>
          <w:tab w:val="left" w:pos="1660"/>
        </w:tabs>
        <w:ind w:right="429" w:firstLine="64"/>
        <w:jc w:val="both"/>
        <w:rPr>
          <w:b/>
          <w:sz w:val="20"/>
        </w:rPr>
      </w:pPr>
      <w:r>
        <w:rPr>
          <w:noProof/>
          <w:lang w:eastAsia="es-ES"/>
        </w:rPr>
        <mc:AlternateContent>
          <mc:Choice Requires="wps">
            <w:drawing>
              <wp:anchor distT="0" distB="0" distL="114300" distR="114300" simplePos="0" relativeHeight="15810048" behindDoc="0" locked="0" layoutInCell="1" allowOverlap="1" wp14:anchorId="41BC4BE7" wp14:editId="6FB8A393">
                <wp:simplePos x="0" y="0"/>
                <wp:positionH relativeFrom="page">
                  <wp:posOffset>1094740</wp:posOffset>
                </wp:positionH>
                <wp:positionV relativeFrom="paragraph">
                  <wp:posOffset>13970</wp:posOffset>
                </wp:positionV>
                <wp:extent cx="117475" cy="117475"/>
                <wp:effectExtent l="0" t="0" r="0" b="0"/>
                <wp:wrapNone/>
                <wp:docPr id="124"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EEB18" id="Rectangle 59" o:spid="_x0000_s1026" style="position:absolute;margin-left:86.2pt;margin-top:1.1pt;width:9.25pt;height:9.25pt;z-index:1581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" filled="f" strokeweight=".72pt">
                <w10:wrap anchorx="page"/>
              </v:rect>
            </w:pict>
          </mc:Fallback>
        </mc:AlternateContent>
      </w:r>
      <w:r w:rsidR="00A77A99">
        <w:rPr>
          <w:b/>
          <w:sz w:val="20"/>
        </w:rPr>
        <w:t>Medidas de gestión medioambiental que el empresario podrá aplicar al ejecutar el contrato, con indicación expresa de las normas técnicas o especificaciones técnicas aplicables a la ejecución y a la verificación objetiva de la correcta aplicación de dichas medidas.</w:t>
      </w:r>
    </w:p>
    <w:p w14:paraId="2A30B211" w14:textId="77777777" w:rsidR="00FE6C50" w:rsidRDefault="00FE6C50">
      <w:pPr>
        <w:pStyle w:val="Textoindependiente"/>
        <w:spacing w:before="1" w:after="1"/>
        <w:rPr>
          <w:b/>
          <w:sz w:val="21"/>
        </w:rPr>
      </w:pPr>
    </w:p>
    <w:tbl>
      <w:tblPr>
        <w:tblStyle w:val="TableNormal"/>
        <w:tblW w:w="0" w:type="auto"/>
        <w:tblInd w:w="1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4"/>
      </w:tblGrid>
      <w:tr w:rsidR="00FE6C50" w14:paraId="16EE637A" w14:textId="77777777">
        <w:trPr>
          <w:trHeight w:val="285"/>
        </w:trPr>
        <w:tc>
          <w:tcPr>
            <w:tcW w:w="8814" w:type="dxa"/>
            <w:shd w:val="clear" w:color="auto" w:fill="E4E4E4"/>
          </w:tcPr>
          <w:p w14:paraId="292BF8A4" w14:textId="77777777" w:rsidR="00FE6C50" w:rsidRDefault="00A77A99">
            <w:pPr>
              <w:pStyle w:val="TableParagraph"/>
              <w:spacing w:before="26"/>
              <w:ind w:left="3009" w:right="3002"/>
              <w:jc w:val="center"/>
              <w:rPr>
                <w:b/>
                <w:sz w:val="20"/>
              </w:rPr>
            </w:pPr>
            <w:r>
              <w:rPr>
                <w:b/>
                <w:sz w:val="20"/>
              </w:rPr>
              <w:t>CRITERIOS</w:t>
            </w:r>
          </w:p>
        </w:tc>
      </w:tr>
      <w:tr w:rsidR="00FE6C50" w14:paraId="6ED6EC6A" w14:textId="77777777">
        <w:trPr>
          <w:trHeight w:val="282"/>
        </w:trPr>
        <w:tc>
          <w:tcPr>
            <w:tcW w:w="8814" w:type="dxa"/>
          </w:tcPr>
          <w:p w14:paraId="526B0620" w14:textId="77777777" w:rsidR="00FE6C50" w:rsidRDefault="00FE6C50">
            <w:pPr>
              <w:pStyle w:val="TableParagraph"/>
              <w:rPr>
                <w:rFonts w:ascii="Times New Roman"/>
                <w:sz w:val="18"/>
              </w:rPr>
            </w:pPr>
          </w:p>
        </w:tc>
      </w:tr>
      <w:tr w:rsidR="00FE6C50" w14:paraId="01002DFA" w14:textId="77777777">
        <w:trPr>
          <w:trHeight w:val="285"/>
        </w:trPr>
        <w:tc>
          <w:tcPr>
            <w:tcW w:w="8814" w:type="dxa"/>
          </w:tcPr>
          <w:p w14:paraId="463882D6" w14:textId="77777777" w:rsidR="00FE6C50" w:rsidRDefault="00FE6C50">
            <w:pPr>
              <w:pStyle w:val="TableParagraph"/>
              <w:rPr>
                <w:rFonts w:ascii="Times New Roman"/>
                <w:sz w:val="18"/>
              </w:rPr>
            </w:pPr>
          </w:p>
        </w:tc>
      </w:tr>
    </w:tbl>
    <w:p w14:paraId="7EF08850" w14:textId="77777777" w:rsidR="00FE6C50" w:rsidRDefault="00FE6C50">
      <w:pPr>
        <w:pStyle w:val="Textoindependiente"/>
        <w:spacing w:before="11"/>
        <w:rPr>
          <w:b/>
          <w:sz w:val="13"/>
        </w:rPr>
      </w:pPr>
    </w:p>
    <w:tbl>
      <w:tblPr>
        <w:tblStyle w:val="TableNormal"/>
        <w:tblW w:w="0" w:type="auto"/>
        <w:tblInd w:w="1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4"/>
      </w:tblGrid>
      <w:tr w:rsidR="00FE6C50" w14:paraId="5FBC81D5" w14:textId="77777777">
        <w:trPr>
          <w:trHeight w:val="285"/>
        </w:trPr>
        <w:tc>
          <w:tcPr>
            <w:tcW w:w="8814" w:type="dxa"/>
            <w:shd w:val="clear" w:color="auto" w:fill="E4E4E4"/>
          </w:tcPr>
          <w:p w14:paraId="6CAA639D" w14:textId="77777777" w:rsidR="00FE6C50" w:rsidRDefault="00A77A99">
            <w:pPr>
              <w:pStyle w:val="TableParagraph"/>
              <w:spacing w:before="23"/>
              <w:ind w:left="3009" w:right="3002"/>
              <w:jc w:val="center"/>
              <w:rPr>
                <w:b/>
                <w:sz w:val="20"/>
              </w:rPr>
            </w:pPr>
            <w:r>
              <w:rPr>
                <w:b/>
                <w:sz w:val="20"/>
              </w:rPr>
              <w:t>Se acreditará mediante:</w:t>
            </w:r>
          </w:p>
        </w:tc>
      </w:tr>
      <w:tr w:rsidR="00FE6C50" w14:paraId="37C06E64" w14:textId="77777777">
        <w:trPr>
          <w:trHeight w:val="282"/>
        </w:trPr>
        <w:tc>
          <w:tcPr>
            <w:tcW w:w="8814" w:type="dxa"/>
          </w:tcPr>
          <w:p w14:paraId="5DCDB5B3" w14:textId="77777777" w:rsidR="00FE6C50" w:rsidRDefault="00FE6C50">
            <w:pPr>
              <w:pStyle w:val="TableParagraph"/>
              <w:rPr>
                <w:rFonts w:ascii="Times New Roman"/>
                <w:sz w:val="18"/>
              </w:rPr>
            </w:pPr>
          </w:p>
        </w:tc>
      </w:tr>
      <w:tr w:rsidR="00FE6C50" w14:paraId="7F969B69" w14:textId="77777777">
        <w:trPr>
          <w:trHeight w:val="285"/>
        </w:trPr>
        <w:tc>
          <w:tcPr>
            <w:tcW w:w="8814" w:type="dxa"/>
          </w:tcPr>
          <w:p w14:paraId="6C57CE6A" w14:textId="77777777" w:rsidR="00FE6C50" w:rsidRDefault="00FE6C50">
            <w:pPr>
              <w:pStyle w:val="TableParagraph"/>
              <w:rPr>
                <w:rFonts w:ascii="Times New Roman"/>
                <w:sz w:val="18"/>
              </w:rPr>
            </w:pPr>
          </w:p>
        </w:tc>
      </w:tr>
    </w:tbl>
    <w:p w14:paraId="4FD5025B" w14:textId="77777777" w:rsidR="00FE6C50" w:rsidRDefault="00FE6C50">
      <w:pPr>
        <w:pStyle w:val="Textoindependiente"/>
        <w:spacing w:before="10"/>
        <w:rPr>
          <w:b/>
          <w:sz w:val="17"/>
        </w:rPr>
      </w:pPr>
    </w:p>
    <w:p w14:paraId="39C83699" w14:textId="77777777" w:rsidR="00FE6C50" w:rsidRDefault="00467497" w:rsidP="00467497">
      <w:pPr>
        <w:pStyle w:val="Textoindependiente"/>
        <w:tabs>
          <w:tab w:val="right" w:pos="10560"/>
        </w:tabs>
      </w:pPr>
      <w:r>
        <w:tab/>
      </w:r>
    </w:p>
    <w:p w14:paraId="50E367BE" w14:textId="77777777" w:rsidR="00FE6C50" w:rsidRDefault="00FE6C50">
      <w:pPr>
        <w:pStyle w:val="Textoindependiente"/>
      </w:pPr>
    </w:p>
    <w:p w14:paraId="3F0FCDE6" w14:textId="77777777" w:rsidR="00FE6C50" w:rsidRDefault="00FE6C50">
      <w:pPr>
        <w:pStyle w:val="Textoindependiente"/>
        <w:spacing w:before="11"/>
        <w:rPr>
          <w:sz w:val="21"/>
        </w:rPr>
      </w:pPr>
    </w:p>
    <w:p w14:paraId="5C5ABD48" w14:textId="77777777" w:rsidR="00FE6C50" w:rsidRDefault="003C25BF">
      <w:pPr>
        <w:pStyle w:val="Ttulo1"/>
        <w:numPr>
          <w:ilvl w:val="0"/>
          <w:numId w:val="10"/>
        </w:numPr>
        <w:tabs>
          <w:tab w:val="left" w:pos="1607"/>
        </w:tabs>
        <w:spacing w:before="93"/>
        <w:ind w:right="429" w:firstLine="9"/>
        <w:jc w:val="both"/>
      </w:pPr>
      <w:r>
        <w:rPr>
          <w:noProof/>
          <w:lang w:eastAsia="es-ES"/>
        </w:rPr>
        <mc:AlternateContent>
          <mc:Choice Requires="wps">
            <w:drawing>
              <wp:anchor distT="0" distB="0" distL="114300" distR="114300" simplePos="0" relativeHeight="15811072" behindDoc="0" locked="0" layoutInCell="1" allowOverlap="1" wp14:anchorId="19682342" wp14:editId="4B1D6155">
                <wp:simplePos x="0" y="0"/>
                <wp:positionH relativeFrom="page">
                  <wp:posOffset>1094740</wp:posOffset>
                </wp:positionH>
                <wp:positionV relativeFrom="paragraph">
                  <wp:posOffset>73025</wp:posOffset>
                </wp:positionV>
                <wp:extent cx="117475" cy="117475"/>
                <wp:effectExtent l="0" t="0" r="0" b="0"/>
                <wp:wrapNone/>
                <wp:docPr id="12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46EEE" id="Rectangle 58" o:spid="_x0000_s1026" style="position:absolute;margin-left:86.2pt;margin-top:5.75pt;width:9.25pt;height:9.25pt;z-index:1581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" filled="f" strokeweight=".72pt">
                <w10:wrap anchorx="page"/>
              </v:rect>
            </w:pict>
          </mc:Fallback>
        </mc:AlternateContent>
      </w:r>
      <w:r w:rsidR="00A77A99">
        <w:t>Declaración sobre la plantilla media anual de la empresa y la importancia de su personal directivo durante los tres últimos años, acompañada de la documentación justificativa correspondiente.</w:t>
      </w:r>
    </w:p>
    <w:p w14:paraId="201C4CFF" w14:textId="77777777" w:rsidR="00FE6C50" w:rsidRDefault="00FE6C50">
      <w:pPr>
        <w:pStyle w:val="Textoindependiente"/>
        <w:spacing w:before="2"/>
        <w:rPr>
          <w:b/>
          <w:sz w:val="21"/>
        </w:rPr>
      </w:pPr>
    </w:p>
    <w:tbl>
      <w:tblPr>
        <w:tblStyle w:val="TableNormal"/>
        <w:tblW w:w="0" w:type="auto"/>
        <w:tblInd w:w="1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4"/>
      </w:tblGrid>
      <w:tr w:rsidR="00FE6C50" w14:paraId="5E264416" w14:textId="77777777">
        <w:trPr>
          <w:trHeight w:val="282"/>
        </w:trPr>
        <w:tc>
          <w:tcPr>
            <w:tcW w:w="8814" w:type="dxa"/>
            <w:shd w:val="clear" w:color="auto" w:fill="E4E4E4"/>
          </w:tcPr>
          <w:p w14:paraId="78C2A44E" w14:textId="77777777" w:rsidR="00FE6C50" w:rsidRDefault="00A77A99">
            <w:pPr>
              <w:pStyle w:val="TableParagraph"/>
              <w:spacing w:before="23"/>
              <w:ind w:left="3009" w:right="3002"/>
              <w:jc w:val="center"/>
              <w:rPr>
                <w:b/>
                <w:sz w:val="20"/>
              </w:rPr>
            </w:pPr>
            <w:r>
              <w:rPr>
                <w:b/>
                <w:sz w:val="20"/>
              </w:rPr>
              <w:t>CRITERIOS</w:t>
            </w:r>
          </w:p>
        </w:tc>
      </w:tr>
      <w:tr w:rsidR="00FE6C50" w14:paraId="41CCA3C1" w14:textId="77777777">
        <w:trPr>
          <w:trHeight w:val="285"/>
        </w:trPr>
        <w:tc>
          <w:tcPr>
            <w:tcW w:w="8814" w:type="dxa"/>
          </w:tcPr>
          <w:p w14:paraId="7D0EF4A7" w14:textId="77777777" w:rsidR="00FE6C50" w:rsidRDefault="00FE6C50">
            <w:pPr>
              <w:pStyle w:val="TableParagraph"/>
              <w:rPr>
                <w:rFonts w:ascii="Times New Roman"/>
                <w:sz w:val="18"/>
              </w:rPr>
            </w:pPr>
          </w:p>
        </w:tc>
      </w:tr>
      <w:tr w:rsidR="00FE6C50" w14:paraId="04ED0D5B" w14:textId="77777777">
        <w:trPr>
          <w:trHeight w:val="282"/>
        </w:trPr>
        <w:tc>
          <w:tcPr>
            <w:tcW w:w="8814" w:type="dxa"/>
          </w:tcPr>
          <w:p w14:paraId="62B2EAF8" w14:textId="77777777" w:rsidR="00FE6C50" w:rsidRDefault="00FE6C50">
            <w:pPr>
              <w:pStyle w:val="TableParagraph"/>
              <w:rPr>
                <w:rFonts w:ascii="Times New Roman"/>
                <w:sz w:val="18"/>
              </w:rPr>
            </w:pPr>
          </w:p>
        </w:tc>
      </w:tr>
    </w:tbl>
    <w:p w14:paraId="152606B2" w14:textId="77777777" w:rsidR="00FE6C50" w:rsidRDefault="00FE6C50">
      <w:pPr>
        <w:pStyle w:val="Textoindependiente"/>
        <w:rPr>
          <w:b/>
        </w:rPr>
      </w:pPr>
    </w:p>
    <w:tbl>
      <w:tblPr>
        <w:tblStyle w:val="TableNormal"/>
        <w:tblW w:w="0" w:type="auto"/>
        <w:tblInd w:w="1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4"/>
      </w:tblGrid>
      <w:tr w:rsidR="00FE6C50" w14:paraId="79F11557" w14:textId="77777777">
        <w:trPr>
          <w:trHeight w:val="285"/>
        </w:trPr>
        <w:tc>
          <w:tcPr>
            <w:tcW w:w="8814" w:type="dxa"/>
            <w:shd w:val="clear" w:color="auto" w:fill="E4E4E4"/>
          </w:tcPr>
          <w:p w14:paraId="6EDB9BB3" w14:textId="77777777" w:rsidR="00FE6C50" w:rsidRDefault="00A77A99">
            <w:pPr>
              <w:pStyle w:val="TableParagraph"/>
              <w:spacing w:before="23"/>
              <w:ind w:left="3009" w:right="3002"/>
              <w:jc w:val="center"/>
              <w:rPr>
                <w:b/>
                <w:sz w:val="20"/>
              </w:rPr>
            </w:pPr>
            <w:r>
              <w:rPr>
                <w:b/>
                <w:sz w:val="20"/>
              </w:rPr>
              <w:t>Se acreditará mediante:</w:t>
            </w:r>
          </w:p>
        </w:tc>
      </w:tr>
      <w:tr w:rsidR="00FE6C50" w14:paraId="3426B6F3" w14:textId="77777777">
        <w:trPr>
          <w:trHeight w:val="282"/>
        </w:trPr>
        <w:tc>
          <w:tcPr>
            <w:tcW w:w="8814" w:type="dxa"/>
          </w:tcPr>
          <w:p w14:paraId="30CC996D" w14:textId="77777777" w:rsidR="00FE6C50" w:rsidRDefault="00FE6C50">
            <w:pPr>
              <w:pStyle w:val="TableParagraph"/>
              <w:rPr>
                <w:rFonts w:ascii="Times New Roman"/>
                <w:sz w:val="18"/>
              </w:rPr>
            </w:pPr>
          </w:p>
        </w:tc>
      </w:tr>
      <w:tr w:rsidR="00FE6C50" w14:paraId="1D59047F" w14:textId="77777777">
        <w:trPr>
          <w:trHeight w:val="285"/>
        </w:trPr>
        <w:tc>
          <w:tcPr>
            <w:tcW w:w="8814" w:type="dxa"/>
          </w:tcPr>
          <w:p w14:paraId="4C4565A3" w14:textId="77777777" w:rsidR="00FE6C50" w:rsidRDefault="00FE6C50">
            <w:pPr>
              <w:pStyle w:val="TableParagraph"/>
              <w:rPr>
                <w:rFonts w:ascii="Times New Roman"/>
                <w:sz w:val="18"/>
              </w:rPr>
            </w:pPr>
          </w:p>
        </w:tc>
      </w:tr>
    </w:tbl>
    <w:p w14:paraId="7B0E2D49" w14:textId="77777777" w:rsidR="00FE6C50" w:rsidRDefault="00FE6C50">
      <w:pPr>
        <w:pStyle w:val="Textoindependiente"/>
        <w:rPr>
          <w:b/>
          <w:sz w:val="22"/>
        </w:rPr>
      </w:pPr>
    </w:p>
    <w:p w14:paraId="69EC4FB7" w14:textId="77777777" w:rsidR="00FE6C50" w:rsidRDefault="003C25BF">
      <w:pPr>
        <w:pStyle w:val="Prrafodelista"/>
        <w:numPr>
          <w:ilvl w:val="0"/>
          <w:numId w:val="10"/>
        </w:numPr>
        <w:tabs>
          <w:tab w:val="left" w:pos="1593"/>
        </w:tabs>
        <w:spacing w:before="190"/>
        <w:ind w:right="428" w:firstLine="2"/>
        <w:jc w:val="both"/>
        <w:rPr>
          <w:b/>
          <w:sz w:val="20"/>
        </w:rPr>
      </w:pPr>
      <w:r>
        <w:rPr>
          <w:noProof/>
          <w:lang w:eastAsia="es-ES"/>
        </w:rPr>
        <mc:AlternateContent>
          <mc:Choice Requires="wps">
            <w:drawing>
              <wp:anchor distT="0" distB="0" distL="114300" distR="114300" simplePos="0" relativeHeight="15811584" behindDoc="0" locked="0" layoutInCell="1" allowOverlap="1" wp14:anchorId="412BE939" wp14:editId="4C9F0666">
                <wp:simplePos x="0" y="0"/>
                <wp:positionH relativeFrom="page">
                  <wp:posOffset>1094740</wp:posOffset>
                </wp:positionH>
                <wp:positionV relativeFrom="paragraph">
                  <wp:posOffset>134620</wp:posOffset>
                </wp:positionV>
                <wp:extent cx="117475" cy="117475"/>
                <wp:effectExtent l="0" t="0" r="0" b="0"/>
                <wp:wrapNone/>
                <wp:docPr id="120"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52323" id="Rectangle 57" o:spid="_x0000_s1026" style="position:absolute;margin-left:86.2pt;margin-top:10.6pt;width:9.25pt;height:9.25pt;z-index:1581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" filled="f" strokeweight=".72pt">
                <w10:wrap anchorx="page"/>
              </v:rect>
            </w:pict>
          </mc:Fallback>
        </mc:AlternateContent>
      </w:r>
      <w:r w:rsidR="00A77A99">
        <w:rPr>
          <w:b/>
          <w:sz w:val="20"/>
        </w:rPr>
        <w:t xml:space="preserve">Declaración indicando la maquinaria, material y equipo técnico del que se dispondrá </w:t>
      </w:r>
      <w:r w:rsidR="00A77A99">
        <w:rPr>
          <w:b/>
          <w:spacing w:val="2"/>
          <w:sz w:val="20"/>
        </w:rPr>
        <w:t xml:space="preserve">para </w:t>
      </w:r>
      <w:r w:rsidR="00A77A99">
        <w:rPr>
          <w:b/>
          <w:sz w:val="20"/>
        </w:rPr>
        <w:t>la ejecución de los trabajos o prestaciones, a la que se adjuntará la documentación acreditativa</w:t>
      </w:r>
      <w:r w:rsidR="00A77A99">
        <w:rPr>
          <w:b/>
          <w:spacing w:val="-2"/>
          <w:sz w:val="20"/>
        </w:rPr>
        <w:t xml:space="preserve"> </w:t>
      </w:r>
      <w:r w:rsidR="00A77A99">
        <w:rPr>
          <w:b/>
          <w:sz w:val="20"/>
        </w:rPr>
        <w:t>pertinente.</w:t>
      </w:r>
    </w:p>
    <w:p w14:paraId="29BB059C" w14:textId="77777777" w:rsidR="00FE6C50" w:rsidRDefault="00FE6C50">
      <w:pPr>
        <w:pStyle w:val="Textoindependiente"/>
        <w:spacing w:after="1"/>
        <w:rPr>
          <w:b/>
          <w:sz w:val="21"/>
        </w:rPr>
      </w:pPr>
    </w:p>
    <w:tbl>
      <w:tblPr>
        <w:tblStyle w:val="TableNormal"/>
        <w:tblW w:w="0" w:type="auto"/>
        <w:tblInd w:w="1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4"/>
      </w:tblGrid>
      <w:tr w:rsidR="00FE6C50" w14:paraId="66FDAE53" w14:textId="77777777">
        <w:trPr>
          <w:trHeight w:val="285"/>
        </w:trPr>
        <w:tc>
          <w:tcPr>
            <w:tcW w:w="8814" w:type="dxa"/>
            <w:shd w:val="clear" w:color="auto" w:fill="E4E4E4"/>
          </w:tcPr>
          <w:p w14:paraId="06D2FB41" w14:textId="77777777" w:rsidR="00FE6C50" w:rsidRDefault="00A77A99">
            <w:pPr>
              <w:pStyle w:val="TableParagraph"/>
              <w:spacing w:before="26"/>
              <w:ind w:left="3009" w:right="3002"/>
              <w:jc w:val="center"/>
              <w:rPr>
                <w:b/>
                <w:sz w:val="20"/>
              </w:rPr>
            </w:pPr>
            <w:r>
              <w:rPr>
                <w:b/>
                <w:sz w:val="20"/>
              </w:rPr>
              <w:t>CRITERIOS</w:t>
            </w:r>
          </w:p>
        </w:tc>
      </w:tr>
      <w:tr w:rsidR="00FE6C50" w14:paraId="2E93D129" w14:textId="77777777">
        <w:trPr>
          <w:trHeight w:val="282"/>
        </w:trPr>
        <w:tc>
          <w:tcPr>
            <w:tcW w:w="8814" w:type="dxa"/>
          </w:tcPr>
          <w:p w14:paraId="2D158B75" w14:textId="77777777" w:rsidR="00FE6C50" w:rsidRDefault="00FE6C50">
            <w:pPr>
              <w:pStyle w:val="TableParagraph"/>
              <w:rPr>
                <w:rFonts w:ascii="Times New Roman"/>
                <w:sz w:val="18"/>
              </w:rPr>
            </w:pPr>
          </w:p>
        </w:tc>
      </w:tr>
      <w:tr w:rsidR="00FE6C50" w14:paraId="628D1A95" w14:textId="77777777">
        <w:trPr>
          <w:trHeight w:val="285"/>
        </w:trPr>
        <w:tc>
          <w:tcPr>
            <w:tcW w:w="8814" w:type="dxa"/>
          </w:tcPr>
          <w:p w14:paraId="77CBDA92" w14:textId="77777777" w:rsidR="00FE6C50" w:rsidRDefault="00FE6C50">
            <w:pPr>
              <w:pStyle w:val="TableParagraph"/>
              <w:rPr>
                <w:rFonts w:ascii="Times New Roman"/>
                <w:sz w:val="18"/>
              </w:rPr>
            </w:pPr>
          </w:p>
        </w:tc>
      </w:tr>
    </w:tbl>
    <w:p w14:paraId="5A41B698" w14:textId="77777777" w:rsidR="00FE6C50" w:rsidRDefault="00FE6C50">
      <w:pPr>
        <w:pStyle w:val="Textoindependiente"/>
        <w:rPr>
          <w:b/>
        </w:rPr>
      </w:pPr>
    </w:p>
    <w:tbl>
      <w:tblPr>
        <w:tblStyle w:val="TableNormal"/>
        <w:tblW w:w="0" w:type="auto"/>
        <w:tblInd w:w="1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4"/>
      </w:tblGrid>
      <w:tr w:rsidR="00FE6C50" w14:paraId="6F8E2992" w14:textId="77777777">
        <w:trPr>
          <w:trHeight w:val="282"/>
        </w:trPr>
        <w:tc>
          <w:tcPr>
            <w:tcW w:w="8814" w:type="dxa"/>
            <w:shd w:val="clear" w:color="auto" w:fill="E4E4E4"/>
          </w:tcPr>
          <w:p w14:paraId="2606D7B6" w14:textId="77777777" w:rsidR="00FE6C50" w:rsidRDefault="00A77A99">
            <w:pPr>
              <w:pStyle w:val="TableParagraph"/>
              <w:spacing w:before="23"/>
              <w:ind w:left="3009" w:right="3002"/>
              <w:jc w:val="center"/>
              <w:rPr>
                <w:b/>
                <w:sz w:val="20"/>
              </w:rPr>
            </w:pPr>
            <w:r>
              <w:rPr>
                <w:b/>
                <w:sz w:val="20"/>
              </w:rPr>
              <w:t>Se acreditará mediante:</w:t>
            </w:r>
          </w:p>
        </w:tc>
      </w:tr>
      <w:tr w:rsidR="00FE6C50" w14:paraId="4402C1C1" w14:textId="77777777">
        <w:trPr>
          <w:trHeight w:val="285"/>
        </w:trPr>
        <w:tc>
          <w:tcPr>
            <w:tcW w:w="8814" w:type="dxa"/>
          </w:tcPr>
          <w:p w14:paraId="3BDDB8AE" w14:textId="77777777" w:rsidR="00FE6C50" w:rsidRDefault="00FE6C50">
            <w:pPr>
              <w:pStyle w:val="TableParagraph"/>
              <w:rPr>
                <w:rFonts w:ascii="Times New Roman"/>
                <w:sz w:val="18"/>
              </w:rPr>
            </w:pPr>
          </w:p>
        </w:tc>
      </w:tr>
      <w:tr w:rsidR="00FE6C50" w14:paraId="1914A9E5" w14:textId="77777777">
        <w:trPr>
          <w:trHeight w:val="285"/>
        </w:trPr>
        <w:tc>
          <w:tcPr>
            <w:tcW w:w="8814" w:type="dxa"/>
          </w:tcPr>
          <w:p w14:paraId="38CFDB16" w14:textId="77777777" w:rsidR="00FE6C50" w:rsidRDefault="00FE6C50">
            <w:pPr>
              <w:pStyle w:val="TableParagraph"/>
              <w:rPr>
                <w:rFonts w:ascii="Times New Roman"/>
                <w:sz w:val="18"/>
              </w:rPr>
            </w:pPr>
          </w:p>
        </w:tc>
      </w:tr>
    </w:tbl>
    <w:p w14:paraId="48C673EF" w14:textId="77777777" w:rsidR="00FE6C50" w:rsidRDefault="00FE6C50">
      <w:pPr>
        <w:pStyle w:val="Textoindependiente"/>
        <w:rPr>
          <w:b/>
          <w:sz w:val="22"/>
        </w:rPr>
      </w:pPr>
    </w:p>
    <w:p w14:paraId="005A6514" w14:textId="77777777" w:rsidR="00FE6C50" w:rsidRDefault="003C25BF">
      <w:pPr>
        <w:pStyle w:val="Prrafodelista"/>
        <w:numPr>
          <w:ilvl w:val="0"/>
          <w:numId w:val="10"/>
        </w:numPr>
        <w:tabs>
          <w:tab w:val="left" w:pos="1526"/>
        </w:tabs>
        <w:spacing w:before="191"/>
        <w:ind w:left="1525" w:hanging="179"/>
        <w:jc w:val="both"/>
        <w:rPr>
          <w:b/>
          <w:sz w:val="20"/>
        </w:rPr>
      </w:pPr>
      <w:r>
        <w:rPr>
          <w:noProof/>
          <w:lang w:eastAsia="es-ES"/>
        </w:rPr>
        <mc:AlternateContent>
          <mc:Choice Requires="wps">
            <w:drawing>
              <wp:anchor distT="0" distB="0" distL="114300" distR="114300" simplePos="0" relativeHeight="15812096" behindDoc="0" locked="0" layoutInCell="1" allowOverlap="1" wp14:anchorId="0BC556F7" wp14:editId="2CA60864">
                <wp:simplePos x="0" y="0"/>
                <wp:positionH relativeFrom="page">
                  <wp:posOffset>1094740</wp:posOffset>
                </wp:positionH>
                <wp:positionV relativeFrom="paragraph">
                  <wp:posOffset>135255</wp:posOffset>
                </wp:positionV>
                <wp:extent cx="117475" cy="117475"/>
                <wp:effectExtent l="0" t="0" r="0" b="0"/>
                <wp:wrapNone/>
                <wp:docPr id="118"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48151" id="Rectangle 56" o:spid="_x0000_s1026" style="position:absolute;margin-left:86.2pt;margin-top:10.65pt;width:9.25pt;height:9.25pt;z-index:1581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" filled="f" strokeweight=".72pt">
                <w10:wrap anchorx="page"/>
              </v:rect>
            </w:pict>
          </mc:Fallback>
        </mc:AlternateContent>
      </w:r>
      <w:r w:rsidR="00A77A99">
        <w:rPr>
          <w:b/>
          <w:sz w:val="20"/>
        </w:rPr>
        <w:t>Indicación de la parte del contrato que el empresario tiene el propósito de</w:t>
      </w:r>
      <w:r w:rsidR="00A77A99">
        <w:rPr>
          <w:b/>
          <w:spacing w:val="-9"/>
          <w:sz w:val="20"/>
        </w:rPr>
        <w:t xml:space="preserve"> </w:t>
      </w:r>
      <w:r w:rsidR="00A77A99">
        <w:rPr>
          <w:b/>
          <w:sz w:val="20"/>
        </w:rPr>
        <w:t>subcontratar.</w:t>
      </w:r>
    </w:p>
    <w:p w14:paraId="26E46E29" w14:textId="77777777" w:rsidR="00FE6C50" w:rsidRDefault="00FE6C50">
      <w:pPr>
        <w:pStyle w:val="Textoindependiente"/>
        <w:spacing w:before="1"/>
        <w:rPr>
          <w:b/>
          <w:sz w:val="21"/>
        </w:rPr>
      </w:pPr>
    </w:p>
    <w:tbl>
      <w:tblPr>
        <w:tblStyle w:val="TableNormal"/>
        <w:tblW w:w="0" w:type="auto"/>
        <w:tblInd w:w="1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4"/>
      </w:tblGrid>
      <w:tr w:rsidR="00FE6C50" w14:paraId="7DC7B03D" w14:textId="77777777">
        <w:trPr>
          <w:trHeight w:val="282"/>
        </w:trPr>
        <w:tc>
          <w:tcPr>
            <w:tcW w:w="8814" w:type="dxa"/>
            <w:shd w:val="clear" w:color="auto" w:fill="E4E4E4"/>
          </w:tcPr>
          <w:p w14:paraId="2462CFB9" w14:textId="77777777" w:rsidR="00FE6C50" w:rsidRDefault="00A77A99">
            <w:pPr>
              <w:pStyle w:val="TableParagraph"/>
              <w:spacing w:before="23"/>
              <w:ind w:left="3009" w:right="3002"/>
              <w:jc w:val="center"/>
              <w:rPr>
                <w:b/>
                <w:sz w:val="20"/>
              </w:rPr>
            </w:pPr>
            <w:r>
              <w:rPr>
                <w:b/>
                <w:sz w:val="20"/>
              </w:rPr>
              <w:t>CRITERIOS</w:t>
            </w:r>
          </w:p>
        </w:tc>
      </w:tr>
      <w:tr w:rsidR="00FE6C50" w14:paraId="39CF8A30" w14:textId="77777777">
        <w:trPr>
          <w:trHeight w:val="285"/>
        </w:trPr>
        <w:tc>
          <w:tcPr>
            <w:tcW w:w="8814" w:type="dxa"/>
          </w:tcPr>
          <w:p w14:paraId="70C111AA" w14:textId="77777777" w:rsidR="00FE6C50" w:rsidRDefault="00FE6C50">
            <w:pPr>
              <w:pStyle w:val="TableParagraph"/>
              <w:rPr>
                <w:rFonts w:ascii="Times New Roman"/>
                <w:sz w:val="18"/>
              </w:rPr>
            </w:pPr>
          </w:p>
        </w:tc>
      </w:tr>
      <w:tr w:rsidR="00FE6C50" w14:paraId="7E104BE0" w14:textId="77777777">
        <w:trPr>
          <w:trHeight w:val="282"/>
        </w:trPr>
        <w:tc>
          <w:tcPr>
            <w:tcW w:w="8814" w:type="dxa"/>
          </w:tcPr>
          <w:p w14:paraId="69F52EC6" w14:textId="77777777" w:rsidR="00FE6C50" w:rsidRDefault="00FE6C50">
            <w:pPr>
              <w:pStyle w:val="TableParagraph"/>
              <w:rPr>
                <w:rFonts w:ascii="Times New Roman"/>
                <w:sz w:val="18"/>
              </w:rPr>
            </w:pPr>
          </w:p>
        </w:tc>
      </w:tr>
    </w:tbl>
    <w:p w14:paraId="523BCA6F" w14:textId="77777777" w:rsidR="00FE6C50" w:rsidRDefault="00FE6C50">
      <w:pPr>
        <w:pStyle w:val="Textoindependiente"/>
        <w:rPr>
          <w:b/>
        </w:rPr>
      </w:pPr>
    </w:p>
    <w:tbl>
      <w:tblPr>
        <w:tblStyle w:val="TableNormal"/>
        <w:tblW w:w="0" w:type="auto"/>
        <w:tblInd w:w="1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4"/>
      </w:tblGrid>
      <w:tr w:rsidR="00FE6C50" w14:paraId="3FA989EA" w14:textId="77777777">
        <w:trPr>
          <w:trHeight w:val="285"/>
        </w:trPr>
        <w:tc>
          <w:tcPr>
            <w:tcW w:w="8814" w:type="dxa"/>
            <w:shd w:val="clear" w:color="auto" w:fill="E4E4E4"/>
          </w:tcPr>
          <w:p w14:paraId="5AD1DA1E" w14:textId="77777777" w:rsidR="00FE6C50" w:rsidRDefault="00A77A99">
            <w:pPr>
              <w:pStyle w:val="TableParagraph"/>
              <w:spacing w:before="23"/>
              <w:ind w:left="3009" w:right="3002"/>
              <w:jc w:val="center"/>
              <w:rPr>
                <w:b/>
                <w:sz w:val="20"/>
              </w:rPr>
            </w:pPr>
            <w:r>
              <w:rPr>
                <w:b/>
                <w:sz w:val="20"/>
              </w:rPr>
              <w:t>Se acreditará mediante:</w:t>
            </w:r>
          </w:p>
        </w:tc>
      </w:tr>
      <w:tr w:rsidR="00FE6C50" w14:paraId="745C7778" w14:textId="77777777">
        <w:trPr>
          <w:trHeight w:val="282"/>
        </w:trPr>
        <w:tc>
          <w:tcPr>
            <w:tcW w:w="8814" w:type="dxa"/>
          </w:tcPr>
          <w:p w14:paraId="661CA7C1" w14:textId="77777777" w:rsidR="00FE6C50" w:rsidRDefault="00FE6C50">
            <w:pPr>
              <w:pStyle w:val="TableParagraph"/>
              <w:rPr>
                <w:rFonts w:ascii="Times New Roman"/>
                <w:sz w:val="18"/>
              </w:rPr>
            </w:pPr>
          </w:p>
        </w:tc>
      </w:tr>
      <w:tr w:rsidR="00FE6C50" w14:paraId="75C75D03" w14:textId="77777777">
        <w:trPr>
          <w:trHeight w:val="285"/>
        </w:trPr>
        <w:tc>
          <w:tcPr>
            <w:tcW w:w="8814" w:type="dxa"/>
          </w:tcPr>
          <w:p w14:paraId="1A602710" w14:textId="77777777" w:rsidR="00FE6C50" w:rsidRDefault="00FE6C50">
            <w:pPr>
              <w:pStyle w:val="TableParagraph"/>
              <w:rPr>
                <w:rFonts w:ascii="Times New Roman"/>
                <w:sz w:val="18"/>
              </w:rPr>
            </w:pPr>
          </w:p>
        </w:tc>
      </w:tr>
    </w:tbl>
    <w:p w14:paraId="7C4831E0" w14:textId="77777777" w:rsidR="00FE6C50" w:rsidRDefault="00FE6C50">
      <w:pPr>
        <w:pStyle w:val="Textoindependiente"/>
        <w:rPr>
          <w:b/>
          <w:sz w:val="22"/>
        </w:rPr>
      </w:pPr>
    </w:p>
    <w:p w14:paraId="78AE4CE4" w14:textId="77777777" w:rsidR="00FE6C50" w:rsidRDefault="00A77A99">
      <w:pPr>
        <w:pStyle w:val="Textoindependiente"/>
        <w:spacing w:before="190" w:line="242" w:lineRule="auto"/>
        <w:ind w:left="1062" w:right="436"/>
      </w:pPr>
      <w:r>
        <w:rPr>
          <w:b/>
        </w:rPr>
        <w:t xml:space="preserve">2.- </w:t>
      </w:r>
      <w:r>
        <w:t xml:space="preserve">El empresario también </w:t>
      </w:r>
      <w:r>
        <w:rPr>
          <w:b/>
        </w:rPr>
        <w:t xml:space="preserve">podrá </w:t>
      </w:r>
      <w:r>
        <w:t>acreditar su solvencia aportando el certificado que le acredite la siguiente clasificación (artículo 77.1 b LCSP):</w:t>
      </w:r>
    </w:p>
    <w:p w14:paraId="51C8C408" w14:textId="77777777" w:rsidR="00FE6C50" w:rsidRDefault="00FE6C50">
      <w:pPr>
        <w:pStyle w:val="Textoindependiente"/>
        <w:spacing w:before="10"/>
      </w:pPr>
    </w:p>
    <w:tbl>
      <w:tblPr>
        <w:tblStyle w:val="TableNormal"/>
        <w:tblW w:w="0" w:type="auto"/>
        <w:tblInd w:w="1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0"/>
        <w:gridCol w:w="1133"/>
        <w:gridCol w:w="1277"/>
        <w:gridCol w:w="3020"/>
        <w:gridCol w:w="1431"/>
      </w:tblGrid>
      <w:tr w:rsidR="00FE6C50" w14:paraId="1E7534C2" w14:textId="77777777">
        <w:trPr>
          <w:trHeight w:val="350"/>
        </w:trPr>
        <w:tc>
          <w:tcPr>
            <w:tcW w:w="1880" w:type="dxa"/>
            <w:tcBorders>
              <w:top w:val="nil"/>
              <w:left w:val="nil"/>
            </w:tcBorders>
          </w:tcPr>
          <w:p w14:paraId="1E1554D4" w14:textId="77777777" w:rsidR="00FE6C50" w:rsidRDefault="00FE6C50">
            <w:pPr>
              <w:pStyle w:val="TableParagraph"/>
              <w:rPr>
                <w:rFonts w:ascii="Times New Roman"/>
                <w:sz w:val="18"/>
              </w:rPr>
            </w:pPr>
          </w:p>
        </w:tc>
        <w:tc>
          <w:tcPr>
            <w:tcW w:w="1133" w:type="dxa"/>
            <w:shd w:val="clear" w:color="auto" w:fill="E4E4E4"/>
          </w:tcPr>
          <w:p w14:paraId="33640E66" w14:textId="77777777" w:rsidR="00FE6C50" w:rsidRDefault="00A77A99">
            <w:pPr>
              <w:pStyle w:val="TableParagraph"/>
              <w:spacing w:before="57"/>
              <w:ind w:left="196"/>
              <w:rPr>
                <w:b/>
                <w:sz w:val="20"/>
              </w:rPr>
            </w:pPr>
            <w:r>
              <w:rPr>
                <w:b/>
                <w:sz w:val="20"/>
              </w:rPr>
              <w:t>GRUPO</w:t>
            </w:r>
          </w:p>
        </w:tc>
        <w:tc>
          <w:tcPr>
            <w:tcW w:w="1277" w:type="dxa"/>
            <w:shd w:val="clear" w:color="auto" w:fill="E4E4E4"/>
          </w:tcPr>
          <w:p w14:paraId="2089408A" w14:textId="77777777" w:rsidR="00FE6C50" w:rsidRDefault="00A77A99">
            <w:pPr>
              <w:pStyle w:val="TableParagraph"/>
              <w:spacing w:before="57"/>
              <w:ind w:left="59"/>
              <w:rPr>
                <w:b/>
                <w:sz w:val="20"/>
              </w:rPr>
            </w:pPr>
            <w:r>
              <w:rPr>
                <w:b/>
                <w:sz w:val="20"/>
              </w:rPr>
              <w:t>SUBGRUPO</w:t>
            </w:r>
          </w:p>
        </w:tc>
        <w:tc>
          <w:tcPr>
            <w:tcW w:w="3020" w:type="dxa"/>
            <w:shd w:val="clear" w:color="auto" w:fill="E4E4E4"/>
          </w:tcPr>
          <w:p w14:paraId="4C7DADAC" w14:textId="77777777" w:rsidR="00FE6C50" w:rsidRDefault="00A77A99">
            <w:pPr>
              <w:pStyle w:val="TableParagraph"/>
              <w:spacing w:before="57"/>
              <w:ind w:left="601"/>
              <w:rPr>
                <w:b/>
                <w:sz w:val="20"/>
              </w:rPr>
            </w:pPr>
            <w:r>
              <w:rPr>
                <w:b/>
                <w:sz w:val="20"/>
              </w:rPr>
              <w:t>TIPO DE SERVICIO</w:t>
            </w:r>
          </w:p>
        </w:tc>
        <w:tc>
          <w:tcPr>
            <w:tcW w:w="1431" w:type="dxa"/>
            <w:shd w:val="clear" w:color="auto" w:fill="E4E4E4"/>
          </w:tcPr>
          <w:p w14:paraId="0C7C7A87" w14:textId="77777777" w:rsidR="00FE6C50" w:rsidRDefault="00A77A99">
            <w:pPr>
              <w:pStyle w:val="TableParagraph"/>
              <w:spacing w:before="57"/>
              <w:ind w:left="112"/>
              <w:rPr>
                <w:b/>
                <w:sz w:val="20"/>
              </w:rPr>
            </w:pPr>
            <w:r>
              <w:rPr>
                <w:b/>
                <w:sz w:val="20"/>
              </w:rPr>
              <w:t>CATEGORÍA</w:t>
            </w:r>
          </w:p>
        </w:tc>
      </w:tr>
      <w:tr w:rsidR="00FE6C50" w14:paraId="5D5AD6BE" w14:textId="77777777">
        <w:trPr>
          <w:trHeight w:val="460"/>
        </w:trPr>
        <w:tc>
          <w:tcPr>
            <w:tcW w:w="1880" w:type="dxa"/>
            <w:shd w:val="clear" w:color="auto" w:fill="E4E4E4"/>
          </w:tcPr>
          <w:p w14:paraId="1175B44C" w14:textId="77777777" w:rsidR="00FE6C50" w:rsidRDefault="00A77A99">
            <w:pPr>
              <w:pStyle w:val="TableParagraph"/>
              <w:spacing w:line="230" w:lineRule="exact"/>
              <w:ind w:left="537" w:hanging="216"/>
              <w:rPr>
                <w:b/>
                <w:sz w:val="20"/>
              </w:rPr>
            </w:pPr>
            <w:r>
              <w:rPr>
                <w:b/>
                <w:w w:val="95"/>
                <w:sz w:val="20"/>
              </w:rPr>
              <w:t xml:space="preserve">Clasificación </w:t>
            </w:r>
            <w:r>
              <w:rPr>
                <w:b/>
                <w:sz w:val="20"/>
              </w:rPr>
              <w:t>contrato</w:t>
            </w:r>
          </w:p>
        </w:tc>
        <w:tc>
          <w:tcPr>
            <w:tcW w:w="1133" w:type="dxa"/>
          </w:tcPr>
          <w:p w14:paraId="6B927577" w14:textId="77777777" w:rsidR="00FE6C50" w:rsidRDefault="00FE6C50">
            <w:pPr>
              <w:pStyle w:val="TableParagraph"/>
              <w:rPr>
                <w:rFonts w:ascii="Times New Roman"/>
                <w:sz w:val="18"/>
              </w:rPr>
            </w:pPr>
          </w:p>
        </w:tc>
        <w:tc>
          <w:tcPr>
            <w:tcW w:w="1277" w:type="dxa"/>
          </w:tcPr>
          <w:p w14:paraId="6CB1365C" w14:textId="77777777" w:rsidR="00FE6C50" w:rsidRDefault="00FE6C50">
            <w:pPr>
              <w:pStyle w:val="TableParagraph"/>
              <w:rPr>
                <w:rFonts w:ascii="Times New Roman"/>
                <w:sz w:val="18"/>
              </w:rPr>
            </w:pPr>
          </w:p>
        </w:tc>
        <w:tc>
          <w:tcPr>
            <w:tcW w:w="3020" w:type="dxa"/>
          </w:tcPr>
          <w:p w14:paraId="657F696C" w14:textId="77777777" w:rsidR="00FE6C50" w:rsidRDefault="00FE6C50">
            <w:pPr>
              <w:pStyle w:val="TableParagraph"/>
              <w:rPr>
                <w:rFonts w:ascii="Times New Roman"/>
                <w:sz w:val="18"/>
              </w:rPr>
            </w:pPr>
          </w:p>
        </w:tc>
        <w:tc>
          <w:tcPr>
            <w:tcW w:w="1431" w:type="dxa"/>
          </w:tcPr>
          <w:p w14:paraId="63FC33C4" w14:textId="77777777" w:rsidR="00FE6C50" w:rsidRDefault="00FE6C50">
            <w:pPr>
              <w:pStyle w:val="TableParagraph"/>
              <w:rPr>
                <w:rFonts w:ascii="Times New Roman"/>
                <w:sz w:val="18"/>
              </w:rPr>
            </w:pPr>
          </w:p>
        </w:tc>
      </w:tr>
      <w:tr w:rsidR="00FE6C50" w14:paraId="5C363666" w14:textId="77777777">
        <w:trPr>
          <w:trHeight w:val="350"/>
        </w:trPr>
        <w:tc>
          <w:tcPr>
            <w:tcW w:w="1880" w:type="dxa"/>
          </w:tcPr>
          <w:p w14:paraId="00ED307D" w14:textId="77777777" w:rsidR="00FE6C50" w:rsidRDefault="00A77A99">
            <w:pPr>
              <w:pStyle w:val="TableParagraph"/>
              <w:spacing w:before="57"/>
              <w:ind w:left="419"/>
              <w:rPr>
                <w:b/>
                <w:sz w:val="20"/>
              </w:rPr>
            </w:pPr>
            <w:r>
              <w:rPr>
                <w:b/>
                <w:sz w:val="20"/>
              </w:rPr>
              <w:t>Lote</w:t>
            </w:r>
          </w:p>
        </w:tc>
        <w:tc>
          <w:tcPr>
            <w:tcW w:w="1133" w:type="dxa"/>
          </w:tcPr>
          <w:p w14:paraId="2669C962" w14:textId="77777777" w:rsidR="00FE6C50" w:rsidRDefault="00FE6C50">
            <w:pPr>
              <w:pStyle w:val="TableParagraph"/>
              <w:rPr>
                <w:rFonts w:ascii="Times New Roman"/>
                <w:sz w:val="18"/>
              </w:rPr>
            </w:pPr>
          </w:p>
        </w:tc>
        <w:tc>
          <w:tcPr>
            <w:tcW w:w="1277" w:type="dxa"/>
          </w:tcPr>
          <w:p w14:paraId="435F8141" w14:textId="77777777" w:rsidR="00FE6C50" w:rsidRDefault="00FE6C50">
            <w:pPr>
              <w:pStyle w:val="TableParagraph"/>
              <w:rPr>
                <w:rFonts w:ascii="Times New Roman"/>
                <w:sz w:val="18"/>
              </w:rPr>
            </w:pPr>
          </w:p>
        </w:tc>
        <w:tc>
          <w:tcPr>
            <w:tcW w:w="3020" w:type="dxa"/>
          </w:tcPr>
          <w:p w14:paraId="41EE78FC" w14:textId="77777777" w:rsidR="00FE6C50" w:rsidRDefault="00FE6C50">
            <w:pPr>
              <w:pStyle w:val="TableParagraph"/>
              <w:rPr>
                <w:rFonts w:ascii="Times New Roman"/>
                <w:sz w:val="18"/>
              </w:rPr>
            </w:pPr>
          </w:p>
        </w:tc>
        <w:tc>
          <w:tcPr>
            <w:tcW w:w="1431" w:type="dxa"/>
          </w:tcPr>
          <w:p w14:paraId="74A43FF3" w14:textId="77777777" w:rsidR="00FE6C50" w:rsidRDefault="00FE6C50">
            <w:pPr>
              <w:pStyle w:val="TableParagraph"/>
              <w:rPr>
                <w:rFonts w:ascii="Times New Roman"/>
                <w:sz w:val="18"/>
              </w:rPr>
            </w:pPr>
          </w:p>
        </w:tc>
      </w:tr>
      <w:tr w:rsidR="00FE6C50" w14:paraId="446A9C97" w14:textId="77777777">
        <w:trPr>
          <w:trHeight w:val="350"/>
        </w:trPr>
        <w:tc>
          <w:tcPr>
            <w:tcW w:w="1880" w:type="dxa"/>
          </w:tcPr>
          <w:p w14:paraId="26D1E144" w14:textId="77777777" w:rsidR="00FE6C50" w:rsidRDefault="00A77A99">
            <w:pPr>
              <w:pStyle w:val="TableParagraph"/>
              <w:spacing w:before="57"/>
              <w:ind w:left="419"/>
              <w:rPr>
                <w:b/>
                <w:sz w:val="20"/>
              </w:rPr>
            </w:pPr>
            <w:r>
              <w:rPr>
                <w:b/>
                <w:sz w:val="20"/>
              </w:rPr>
              <w:t>Lote</w:t>
            </w:r>
          </w:p>
        </w:tc>
        <w:tc>
          <w:tcPr>
            <w:tcW w:w="1133" w:type="dxa"/>
          </w:tcPr>
          <w:p w14:paraId="5CBBAAFE" w14:textId="77777777" w:rsidR="00FE6C50" w:rsidRDefault="00FE6C50">
            <w:pPr>
              <w:pStyle w:val="TableParagraph"/>
              <w:rPr>
                <w:rFonts w:ascii="Times New Roman"/>
                <w:sz w:val="18"/>
              </w:rPr>
            </w:pPr>
          </w:p>
        </w:tc>
        <w:tc>
          <w:tcPr>
            <w:tcW w:w="1277" w:type="dxa"/>
          </w:tcPr>
          <w:p w14:paraId="269BC271" w14:textId="77777777" w:rsidR="00FE6C50" w:rsidRDefault="00FE6C50">
            <w:pPr>
              <w:pStyle w:val="TableParagraph"/>
              <w:rPr>
                <w:rFonts w:ascii="Times New Roman"/>
                <w:sz w:val="18"/>
              </w:rPr>
            </w:pPr>
          </w:p>
        </w:tc>
        <w:tc>
          <w:tcPr>
            <w:tcW w:w="3020" w:type="dxa"/>
          </w:tcPr>
          <w:p w14:paraId="407F3FAB" w14:textId="77777777" w:rsidR="00FE6C50" w:rsidRDefault="00FE6C50">
            <w:pPr>
              <w:pStyle w:val="TableParagraph"/>
              <w:rPr>
                <w:rFonts w:ascii="Times New Roman"/>
                <w:sz w:val="18"/>
              </w:rPr>
            </w:pPr>
          </w:p>
        </w:tc>
        <w:tc>
          <w:tcPr>
            <w:tcW w:w="1431" w:type="dxa"/>
          </w:tcPr>
          <w:p w14:paraId="6CBA5C0F" w14:textId="77777777" w:rsidR="00FE6C50" w:rsidRDefault="00FE6C50">
            <w:pPr>
              <w:pStyle w:val="TableParagraph"/>
              <w:rPr>
                <w:rFonts w:ascii="Times New Roman"/>
                <w:sz w:val="18"/>
              </w:rPr>
            </w:pPr>
          </w:p>
        </w:tc>
      </w:tr>
      <w:tr w:rsidR="00FE6C50" w14:paraId="34FA2252" w14:textId="77777777">
        <w:trPr>
          <w:trHeight w:val="349"/>
        </w:trPr>
        <w:tc>
          <w:tcPr>
            <w:tcW w:w="1880" w:type="dxa"/>
          </w:tcPr>
          <w:p w14:paraId="4906317C" w14:textId="77777777" w:rsidR="00FE6C50" w:rsidRDefault="00A77A99">
            <w:pPr>
              <w:pStyle w:val="TableParagraph"/>
              <w:spacing w:before="57"/>
              <w:ind w:left="419"/>
              <w:rPr>
                <w:b/>
                <w:sz w:val="20"/>
              </w:rPr>
            </w:pPr>
            <w:r>
              <w:rPr>
                <w:b/>
                <w:sz w:val="20"/>
              </w:rPr>
              <w:t>Lote</w:t>
            </w:r>
          </w:p>
        </w:tc>
        <w:tc>
          <w:tcPr>
            <w:tcW w:w="1133" w:type="dxa"/>
          </w:tcPr>
          <w:p w14:paraId="0DA539B7" w14:textId="77777777" w:rsidR="00FE6C50" w:rsidRDefault="00FE6C50">
            <w:pPr>
              <w:pStyle w:val="TableParagraph"/>
              <w:rPr>
                <w:rFonts w:ascii="Times New Roman"/>
                <w:sz w:val="18"/>
              </w:rPr>
            </w:pPr>
          </w:p>
        </w:tc>
        <w:tc>
          <w:tcPr>
            <w:tcW w:w="1277" w:type="dxa"/>
          </w:tcPr>
          <w:p w14:paraId="16A3E8E4" w14:textId="77777777" w:rsidR="00FE6C50" w:rsidRDefault="00FE6C50">
            <w:pPr>
              <w:pStyle w:val="TableParagraph"/>
              <w:rPr>
                <w:rFonts w:ascii="Times New Roman"/>
                <w:sz w:val="18"/>
              </w:rPr>
            </w:pPr>
          </w:p>
        </w:tc>
        <w:tc>
          <w:tcPr>
            <w:tcW w:w="3020" w:type="dxa"/>
          </w:tcPr>
          <w:p w14:paraId="292A2A47" w14:textId="77777777" w:rsidR="00FE6C50" w:rsidRDefault="00FE6C50">
            <w:pPr>
              <w:pStyle w:val="TableParagraph"/>
              <w:rPr>
                <w:rFonts w:ascii="Times New Roman"/>
                <w:sz w:val="18"/>
              </w:rPr>
            </w:pPr>
          </w:p>
        </w:tc>
        <w:tc>
          <w:tcPr>
            <w:tcW w:w="1431" w:type="dxa"/>
          </w:tcPr>
          <w:p w14:paraId="51A4A927" w14:textId="77777777" w:rsidR="00FE6C50" w:rsidRDefault="00FE6C50">
            <w:pPr>
              <w:pStyle w:val="TableParagraph"/>
              <w:rPr>
                <w:rFonts w:ascii="Times New Roman"/>
                <w:sz w:val="18"/>
              </w:rPr>
            </w:pPr>
          </w:p>
        </w:tc>
      </w:tr>
    </w:tbl>
    <w:p w14:paraId="7B0385DE" w14:textId="77777777" w:rsidR="00FE6C50" w:rsidRDefault="00FE6C50">
      <w:pPr>
        <w:pStyle w:val="Textoindependiente"/>
      </w:pPr>
    </w:p>
    <w:p w14:paraId="51338CEF" w14:textId="77777777" w:rsidR="00FE6C50" w:rsidRDefault="00FE6C50">
      <w:pPr>
        <w:pStyle w:val="Textoindependiente"/>
        <w:spacing w:before="8"/>
        <w:rPr>
          <w:sz w:val="21"/>
        </w:rPr>
      </w:pPr>
    </w:p>
    <w:p w14:paraId="41B28D42" w14:textId="77777777" w:rsidR="00FE6C50" w:rsidRDefault="00A77A99">
      <w:pPr>
        <w:pStyle w:val="Textoindependiente"/>
        <w:spacing w:line="242" w:lineRule="auto"/>
        <w:ind w:left="1062" w:right="440"/>
        <w:jc w:val="both"/>
      </w:pPr>
      <w:r>
        <w:rPr>
          <w:b/>
        </w:rPr>
        <w:t>3.</w:t>
      </w:r>
      <w:r>
        <w:t>- Acreditación del cumplimiento de normas de gestión medioambiental y de calidad, el licitador deberá aportar los certificados siguientes (artículos 93 y 94 LCSP):</w:t>
      </w:r>
    </w:p>
    <w:p w14:paraId="79E1EE0C" w14:textId="77777777" w:rsidR="00FE6C50" w:rsidRDefault="00FE6C50">
      <w:pPr>
        <w:pStyle w:val="Textoindependiente"/>
        <w:spacing w:before="6"/>
      </w:pPr>
    </w:p>
    <w:tbl>
      <w:tblPr>
        <w:tblStyle w:val="TableNormal"/>
        <w:tblW w:w="0" w:type="auto"/>
        <w:tblInd w:w="1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4"/>
      </w:tblGrid>
      <w:tr w:rsidR="00FE6C50" w14:paraId="30383ED7" w14:textId="77777777">
        <w:trPr>
          <w:trHeight w:val="285"/>
        </w:trPr>
        <w:tc>
          <w:tcPr>
            <w:tcW w:w="8814" w:type="dxa"/>
            <w:shd w:val="clear" w:color="auto" w:fill="E4E4E4"/>
          </w:tcPr>
          <w:p w14:paraId="6B7630BA" w14:textId="77777777" w:rsidR="00FE6C50" w:rsidRDefault="00A77A99">
            <w:pPr>
              <w:pStyle w:val="TableParagraph"/>
              <w:spacing w:before="26"/>
              <w:ind w:left="3009" w:right="3009"/>
              <w:jc w:val="center"/>
              <w:rPr>
                <w:b/>
                <w:sz w:val="20"/>
              </w:rPr>
            </w:pPr>
            <w:r>
              <w:rPr>
                <w:b/>
                <w:sz w:val="20"/>
              </w:rPr>
              <w:t>CERTIFICADOS A APORTAR</w:t>
            </w:r>
          </w:p>
        </w:tc>
      </w:tr>
      <w:tr w:rsidR="00FE6C50" w14:paraId="4D83C1EA" w14:textId="77777777">
        <w:trPr>
          <w:trHeight w:val="282"/>
        </w:trPr>
        <w:tc>
          <w:tcPr>
            <w:tcW w:w="8814" w:type="dxa"/>
          </w:tcPr>
          <w:p w14:paraId="78CF8DE7" w14:textId="77777777" w:rsidR="00FE6C50" w:rsidRDefault="00FE6C50">
            <w:pPr>
              <w:pStyle w:val="TableParagraph"/>
              <w:rPr>
                <w:rFonts w:ascii="Times New Roman"/>
                <w:sz w:val="18"/>
              </w:rPr>
            </w:pPr>
          </w:p>
        </w:tc>
      </w:tr>
      <w:tr w:rsidR="00FE6C50" w14:paraId="3B744828" w14:textId="77777777">
        <w:trPr>
          <w:trHeight w:val="285"/>
        </w:trPr>
        <w:tc>
          <w:tcPr>
            <w:tcW w:w="8814" w:type="dxa"/>
          </w:tcPr>
          <w:p w14:paraId="52B31688" w14:textId="77777777" w:rsidR="00FE6C50" w:rsidRDefault="00FE6C50">
            <w:pPr>
              <w:pStyle w:val="TableParagraph"/>
              <w:rPr>
                <w:rFonts w:ascii="Times New Roman"/>
                <w:sz w:val="18"/>
              </w:rPr>
            </w:pPr>
          </w:p>
        </w:tc>
      </w:tr>
      <w:tr w:rsidR="00FE6C50" w14:paraId="7C165294" w14:textId="77777777">
        <w:trPr>
          <w:trHeight w:val="285"/>
        </w:trPr>
        <w:tc>
          <w:tcPr>
            <w:tcW w:w="8814" w:type="dxa"/>
          </w:tcPr>
          <w:p w14:paraId="7700FDD2" w14:textId="77777777" w:rsidR="00FE6C50" w:rsidRDefault="00FE6C50">
            <w:pPr>
              <w:pStyle w:val="TableParagraph"/>
              <w:rPr>
                <w:rFonts w:ascii="Times New Roman"/>
                <w:sz w:val="18"/>
              </w:rPr>
            </w:pPr>
          </w:p>
        </w:tc>
      </w:tr>
    </w:tbl>
    <w:p w14:paraId="7F6AEA2D" w14:textId="77777777" w:rsidR="00FE6C50" w:rsidRDefault="00FE6C50">
      <w:pPr>
        <w:pStyle w:val="Textoindependiente"/>
        <w:rPr>
          <w:sz w:val="22"/>
        </w:rPr>
      </w:pPr>
    </w:p>
    <w:p w14:paraId="43A6CEA3" w14:textId="77777777" w:rsidR="00FE6C50" w:rsidRDefault="00FE6C50">
      <w:pPr>
        <w:pStyle w:val="Textoindependiente"/>
        <w:spacing w:before="5"/>
        <w:rPr>
          <w:sz w:val="18"/>
        </w:rPr>
      </w:pPr>
    </w:p>
    <w:p w14:paraId="71521AA7" w14:textId="77777777" w:rsidR="00FE6C50" w:rsidRDefault="00A77A99">
      <w:pPr>
        <w:pStyle w:val="Textoindependiente"/>
        <w:spacing w:line="242" w:lineRule="auto"/>
        <w:ind w:left="1062" w:right="441"/>
        <w:jc w:val="both"/>
      </w:pPr>
      <w:r>
        <w:rPr>
          <w:b/>
        </w:rPr>
        <w:t xml:space="preserve">4.- </w:t>
      </w:r>
      <w:r>
        <w:t>En virtud de lo dispuesto en el artículo 11.5 del Reglamento General de la Ley de Contratos de las Administraciones Públicas, en la redacción dada por el Real Decreto 773/2015, se exime a los licitadores de la acreditación de la solvencia económica y financiera, y técnica y profesional.</w:t>
      </w:r>
    </w:p>
    <w:p w14:paraId="75D577E5" w14:textId="77777777" w:rsidR="00FE6C50" w:rsidRDefault="003C25BF">
      <w:pPr>
        <w:pStyle w:val="Textoindependiente"/>
        <w:tabs>
          <w:tab w:val="left" w:pos="4240"/>
        </w:tabs>
        <w:spacing w:before="117"/>
        <w:ind w:left="2055"/>
      </w:pPr>
      <w:r>
        <w:rPr>
          <w:noProof/>
          <w:lang w:eastAsia="es-ES"/>
        </w:rPr>
        <mc:AlternateContent>
          <mc:Choice Requires="wps">
            <w:drawing>
              <wp:anchor distT="0" distB="0" distL="114300" distR="114300" simplePos="0" relativeHeight="15813120" behindDoc="0" locked="0" layoutInCell="1" allowOverlap="1" wp14:anchorId="789CA2D1" wp14:editId="2C1F1880">
                <wp:simplePos x="0" y="0"/>
                <wp:positionH relativeFrom="page">
                  <wp:posOffset>1544320</wp:posOffset>
                </wp:positionH>
                <wp:positionV relativeFrom="paragraph">
                  <wp:posOffset>88265</wp:posOffset>
                </wp:positionV>
                <wp:extent cx="117475" cy="117475"/>
                <wp:effectExtent l="0" t="0" r="0" b="0"/>
                <wp:wrapNone/>
                <wp:docPr id="11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AC4F3" id="Rectangle 55" o:spid="_x0000_s1026" style="position:absolute;margin-left:121.6pt;margin-top:6.95pt;width:9.25pt;height:9.25pt;z-index:1581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" filled="f" strokeweight=".72pt">
                <w10:wrap anchorx="page"/>
              </v:rect>
            </w:pict>
          </mc:Fallback>
        </mc:AlternateContent>
      </w:r>
      <w:r>
        <w:rPr>
          <w:noProof/>
          <w:lang w:eastAsia="es-ES"/>
        </w:rPr>
        <mc:AlternateContent>
          <mc:Choice Requires="wps">
            <w:drawing>
              <wp:anchor distT="0" distB="0" distL="114300" distR="114300" simplePos="0" relativeHeight="485362688" behindDoc="1" locked="0" layoutInCell="1" allowOverlap="1" wp14:anchorId="3FFBA19E" wp14:editId="3374104D">
                <wp:simplePos x="0" y="0"/>
                <wp:positionH relativeFrom="page">
                  <wp:posOffset>2931160</wp:posOffset>
                </wp:positionH>
                <wp:positionV relativeFrom="paragraph">
                  <wp:posOffset>88265</wp:posOffset>
                </wp:positionV>
                <wp:extent cx="117475" cy="117475"/>
                <wp:effectExtent l="0" t="0" r="0" b="0"/>
                <wp:wrapNone/>
                <wp:docPr id="11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3A59A" id="Rectangle 54" o:spid="_x0000_s1026" style="position:absolute;margin-left:230.8pt;margin-top:6.95pt;width:9.25pt;height:9.25pt;z-index:-17953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" filled="f" strokeweight=".72pt">
                <w10:wrap anchorx="page"/>
              </v:rect>
            </w:pict>
          </mc:Fallback>
        </mc:AlternateContent>
      </w:r>
      <w:r w:rsidR="00A77A99">
        <w:t>SI</w:t>
      </w:r>
      <w:r w:rsidR="00A77A99">
        <w:tab/>
        <w:t>NO</w:t>
      </w:r>
    </w:p>
    <w:p w14:paraId="19657684" w14:textId="77777777" w:rsidR="00FE6C50" w:rsidRDefault="00FE6C50">
      <w:pPr>
        <w:pStyle w:val="Textoindependiente"/>
        <w:rPr>
          <w:sz w:val="22"/>
        </w:rPr>
      </w:pPr>
    </w:p>
    <w:p w14:paraId="64807633" w14:textId="77777777" w:rsidR="00FE6C50" w:rsidRDefault="00FE6C50">
      <w:pPr>
        <w:pStyle w:val="Textoindependiente"/>
        <w:spacing w:before="6"/>
        <w:rPr>
          <w:sz w:val="18"/>
        </w:rPr>
      </w:pPr>
    </w:p>
    <w:p w14:paraId="2F4370F9" w14:textId="77777777" w:rsidR="00FE6C50" w:rsidRDefault="003C25BF">
      <w:pPr>
        <w:pStyle w:val="Prrafodelista"/>
        <w:numPr>
          <w:ilvl w:val="0"/>
          <w:numId w:val="9"/>
        </w:numPr>
        <w:tabs>
          <w:tab w:val="left" w:pos="1284"/>
          <w:tab w:val="left" w:pos="4240"/>
        </w:tabs>
        <w:spacing w:line="367" w:lineRule="auto"/>
        <w:ind w:right="1416" w:hanging="994"/>
        <w:rPr>
          <w:sz w:val="20"/>
        </w:rPr>
      </w:pPr>
      <w:r>
        <w:rPr>
          <w:noProof/>
          <w:lang w:eastAsia="es-ES"/>
        </w:rPr>
        <mc:AlternateContent>
          <mc:Choice Requires="wps">
            <w:drawing>
              <wp:anchor distT="0" distB="0" distL="114300" distR="114300" simplePos="0" relativeHeight="485363200" behindDoc="1" locked="0" layoutInCell="1" allowOverlap="1" wp14:anchorId="06A23504" wp14:editId="17D8822B">
                <wp:simplePos x="0" y="0"/>
                <wp:positionH relativeFrom="page">
                  <wp:posOffset>1544320</wp:posOffset>
                </wp:positionH>
                <wp:positionV relativeFrom="paragraph">
                  <wp:posOffset>238125</wp:posOffset>
                </wp:positionV>
                <wp:extent cx="117475" cy="117475"/>
                <wp:effectExtent l="0" t="0" r="0" b="0"/>
                <wp:wrapNone/>
                <wp:docPr id="11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674AB" id="Rectangle 53" o:spid="_x0000_s1026" style="position:absolute;margin-left:121.6pt;margin-top:18.75pt;width:9.25pt;height:9.25pt;z-index:-17953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" filled="f" strokeweight=".72pt">
                <w10:wrap anchorx="page"/>
              </v:rect>
            </w:pict>
          </mc:Fallback>
        </mc:AlternateContent>
      </w:r>
      <w:r>
        <w:rPr>
          <w:noProof/>
          <w:lang w:eastAsia="es-ES"/>
        </w:rPr>
        <mc:AlternateContent>
          <mc:Choice Requires="wps">
            <w:drawing>
              <wp:anchor distT="0" distB="0" distL="114300" distR="114300" simplePos="0" relativeHeight="485363712" behindDoc="1" locked="0" layoutInCell="1" allowOverlap="1" wp14:anchorId="6806696F" wp14:editId="5907C1E8">
                <wp:simplePos x="0" y="0"/>
                <wp:positionH relativeFrom="page">
                  <wp:posOffset>2931160</wp:posOffset>
                </wp:positionH>
                <wp:positionV relativeFrom="paragraph">
                  <wp:posOffset>238125</wp:posOffset>
                </wp:positionV>
                <wp:extent cx="117475" cy="117475"/>
                <wp:effectExtent l="0" t="0" r="0" b="0"/>
                <wp:wrapNone/>
                <wp:docPr id="110"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E4B16" id="Rectangle 52" o:spid="_x0000_s1026" style="position:absolute;margin-left:230.8pt;margin-top:18.75pt;width:9.25pt;height:9.25pt;z-index:-17952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" filled="f" strokeweight=".72pt">
                <w10:wrap anchorx="page"/>
              </v:rect>
            </w:pict>
          </mc:Fallback>
        </mc:AlternateContent>
      </w:r>
      <w:r w:rsidR="00A77A99">
        <w:rPr>
          <w:sz w:val="20"/>
        </w:rPr>
        <w:t>Un mismo empresario podrá concurrir para completar la solvencia de más de un</w:t>
      </w:r>
      <w:r w:rsidR="00A77A99">
        <w:rPr>
          <w:spacing w:val="-20"/>
          <w:sz w:val="20"/>
        </w:rPr>
        <w:t xml:space="preserve"> </w:t>
      </w:r>
      <w:r w:rsidR="00A77A99">
        <w:rPr>
          <w:sz w:val="20"/>
        </w:rPr>
        <w:t>licitador SI</w:t>
      </w:r>
      <w:r w:rsidR="00A77A99">
        <w:rPr>
          <w:sz w:val="20"/>
        </w:rPr>
        <w:tab/>
        <w:t>NO</w:t>
      </w:r>
    </w:p>
    <w:p w14:paraId="4951D041" w14:textId="77777777" w:rsidR="00FE6C50" w:rsidRDefault="00FE6C50">
      <w:pPr>
        <w:pStyle w:val="Textoindependiente"/>
        <w:rPr>
          <w:sz w:val="22"/>
        </w:rPr>
      </w:pPr>
    </w:p>
    <w:p w14:paraId="62AF389C" w14:textId="77777777" w:rsidR="00FE6C50" w:rsidRDefault="00FE6C50">
      <w:pPr>
        <w:pStyle w:val="Textoindependiente"/>
        <w:rPr>
          <w:sz w:val="22"/>
        </w:rPr>
      </w:pPr>
    </w:p>
    <w:p w14:paraId="771BA132" w14:textId="77777777" w:rsidR="00FE6C50" w:rsidRDefault="00FE6C50">
      <w:pPr>
        <w:pStyle w:val="Textoindependiente"/>
        <w:rPr>
          <w:sz w:val="22"/>
        </w:rPr>
      </w:pPr>
    </w:p>
    <w:p w14:paraId="7A03E3E9" w14:textId="77777777" w:rsidR="00FE6C50" w:rsidRDefault="00FE6C50">
      <w:pPr>
        <w:pStyle w:val="Textoindependiente"/>
        <w:spacing w:before="4"/>
        <w:rPr>
          <w:sz w:val="25"/>
        </w:rPr>
      </w:pPr>
    </w:p>
    <w:p w14:paraId="024B5F74" w14:textId="77777777" w:rsidR="00FE6C50" w:rsidRDefault="00A77A99">
      <w:pPr>
        <w:pStyle w:val="Textoindependiente"/>
        <w:spacing w:before="1" w:line="362" w:lineRule="auto"/>
        <w:ind w:left="4353" w:right="3722"/>
        <w:jc w:val="center"/>
      </w:pPr>
      <w:r>
        <w:t>A fecha de firma electrónica (El órgano de contratación)</w:t>
      </w:r>
    </w:p>
    <w:p w14:paraId="209997B8" w14:textId="77777777" w:rsidR="00FE6C50" w:rsidRDefault="00FE6C50">
      <w:pPr>
        <w:pStyle w:val="Textoindependiente"/>
      </w:pPr>
    </w:p>
    <w:p w14:paraId="3F5E38A0" w14:textId="77777777" w:rsidR="00FE6C50" w:rsidRDefault="00FE6C50">
      <w:pPr>
        <w:pStyle w:val="Textoindependiente"/>
      </w:pPr>
    </w:p>
    <w:p w14:paraId="1CAF273F" w14:textId="77777777" w:rsidR="00FE6C50" w:rsidRDefault="00FE6C50">
      <w:pPr>
        <w:pStyle w:val="Textoindependiente"/>
        <w:spacing w:before="1"/>
        <w:rPr>
          <w:sz w:val="23"/>
        </w:rPr>
      </w:pPr>
    </w:p>
    <w:p w14:paraId="06815C8E" w14:textId="77777777" w:rsidR="00FE6C50" w:rsidRDefault="00A77A99">
      <w:pPr>
        <w:pStyle w:val="Textoindependiente"/>
        <w:spacing w:before="93"/>
        <w:ind w:right="1043"/>
        <w:jc w:val="right"/>
      </w:pPr>
      <w:proofErr w:type="spellStart"/>
      <w:r>
        <w:t>Nº</w:t>
      </w:r>
      <w:proofErr w:type="spellEnd"/>
      <w:r>
        <w:t xml:space="preserve"> Expediente:</w:t>
      </w:r>
    </w:p>
    <w:p w14:paraId="2BC85DB2" w14:textId="77777777" w:rsidR="00FE6C50" w:rsidRDefault="00FE6C50">
      <w:pPr>
        <w:pStyle w:val="Textoindependiente"/>
        <w:rPr>
          <w:sz w:val="22"/>
        </w:rPr>
      </w:pPr>
    </w:p>
    <w:p w14:paraId="40BF52A6" w14:textId="77777777" w:rsidR="00FE6C50" w:rsidRDefault="00FE6C50">
      <w:pPr>
        <w:pStyle w:val="Textoindependiente"/>
        <w:spacing w:before="11"/>
        <w:rPr>
          <w:sz w:val="18"/>
        </w:rPr>
      </w:pPr>
    </w:p>
    <w:p w14:paraId="06D2941B" w14:textId="77777777" w:rsidR="00FE6C50" w:rsidRDefault="00A77A99">
      <w:pPr>
        <w:pStyle w:val="Ttulo1"/>
        <w:ind w:left="1252" w:right="624"/>
        <w:jc w:val="center"/>
      </w:pPr>
      <w:r>
        <w:t>ANEXO V</w:t>
      </w:r>
    </w:p>
    <w:p w14:paraId="57889591" w14:textId="77777777" w:rsidR="00FE6C50" w:rsidRDefault="00A77A99">
      <w:pPr>
        <w:spacing w:before="118"/>
        <w:ind w:left="1247" w:right="622"/>
        <w:jc w:val="center"/>
        <w:rPr>
          <w:b/>
          <w:sz w:val="20"/>
        </w:rPr>
      </w:pPr>
      <w:r>
        <w:rPr>
          <w:b/>
          <w:sz w:val="20"/>
        </w:rPr>
        <w:t>ADSCRIPCIÓN OBLIGATORIA DE MEDIOS AL CONTRATO</w:t>
      </w:r>
    </w:p>
    <w:p w14:paraId="2DDEB9A3" w14:textId="77777777" w:rsidR="00FE6C50" w:rsidRDefault="00A77A99">
      <w:pPr>
        <w:pStyle w:val="Textoindependiente"/>
        <w:spacing w:before="123"/>
        <w:ind w:left="1244" w:right="622"/>
        <w:jc w:val="center"/>
      </w:pPr>
      <w:r>
        <w:t>(Especificar para cada lote, en su caso)</w:t>
      </w:r>
    </w:p>
    <w:p w14:paraId="54847383" w14:textId="77777777" w:rsidR="00FE6C50" w:rsidRDefault="00FE6C50">
      <w:pPr>
        <w:pStyle w:val="Textoindependiente"/>
        <w:rPr>
          <w:sz w:val="22"/>
        </w:rPr>
      </w:pPr>
    </w:p>
    <w:p w14:paraId="7850457F" w14:textId="77777777" w:rsidR="00FE6C50" w:rsidRDefault="00FE6C50">
      <w:pPr>
        <w:pStyle w:val="Textoindependiente"/>
        <w:spacing w:before="11"/>
        <w:rPr>
          <w:sz w:val="18"/>
        </w:rPr>
      </w:pPr>
    </w:p>
    <w:p w14:paraId="3A872255" w14:textId="77777777" w:rsidR="00FE6C50" w:rsidRDefault="00A77A99">
      <w:pPr>
        <w:pStyle w:val="Textoindependiente"/>
        <w:ind w:left="1062" w:right="435"/>
        <w:jc w:val="both"/>
      </w:pPr>
      <w:r>
        <w:t>Los licitadores, nacionales y extranjeros, además de acreditar su solvencia o, en su caso clasificación, deberán adscribir obligatoriamente para la ejecución de este contrato, como criterio de solvencia, los siguientes</w:t>
      </w:r>
      <w:r>
        <w:rPr>
          <w:spacing w:val="-2"/>
        </w:rPr>
        <w:t xml:space="preserve"> </w:t>
      </w:r>
      <w:r>
        <w:t>medios:</w:t>
      </w:r>
    </w:p>
    <w:p w14:paraId="6D3CE0D5" w14:textId="77777777" w:rsidR="00FE6C50" w:rsidRDefault="00FE6C50">
      <w:pPr>
        <w:pStyle w:val="Textoindependiente"/>
      </w:pPr>
    </w:p>
    <w:p w14:paraId="538A2FEF" w14:textId="77777777" w:rsidR="00FE6C50" w:rsidRDefault="00FE6C50">
      <w:pPr>
        <w:pStyle w:val="Textoindependiente"/>
        <w:spacing w:before="7"/>
      </w:pPr>
    </w:p>
    <w:p w14:paraId="775DB4AB" w14:textId="77777777" w:rsidR="00FE6C50" w:rsidRDefault="003C25BF">
      <w:pPr>
        <w:pStyle w:val="Ttulo1"/>
        <w:ind w:left="1402"/>
      </w:pPr>
      <w:r>
        <w:rPr>
          <w:noProof/>
          <w:lang w:eastAsia="es-ES"/>
        </w:rPr>
        <mc:AlternateContent>
          <mc:Choice Requires="wps">
            <w:drawing>
              <wp:anchor distT="0" distB="0" distL="114300" distR="114300" simplePos="0" relativeHeight="15815680" behindDoc="0" locked="0" layoutInCell="1" allowOverlap="1" wp14:anchorId="19A6C16B" wp14:editId="2D56DB12">
                <wp:simplePos x="0" y="0"/>
                <wp:positionH relativeFrom="page">
                  <wp:posOffset>1094740</wp:posOffset>
                </wp:positionH>
                <wp:positionV relativeFrom="paragraph">
                  <wp:posOffset>13970</wp:posOffset>
                </wp:positionV>
                <wp:extent cx="117475" cy="117475"/>
                <wp:effectExtent l="0" t="0" r="0" b="0"/>
                <wp:wrapNone/>
                <wp:docPr id="10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CE028" id="Rectangle 51" o:spid="_x0000_s1026" style="position:absolute;margin-left:86.2pt;margin-top:1.1pt;width:9.25pt;height:9.25pt;z-index:1581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" filled="f" strokeweight=".72pt">
                <w10:wrap anchorx="page"/>
              </v:rect>
            </w:pict>
          </mc:Fallback>
        </mc:AlternateContent>
      </w:r>
      <w:r w:rsidR="00A77A99">
        <w:t>Compromiso de adscripción de medios personales:</w:t>
      </w:r>
    </w:p>
    <w:p w14:paraId="60E903F2" w14:textId="77777777" w:rsidR="00FE6C50" w:rsidRDefault="00A77A99">
      <w:pPr>
        <w:pStyle w:val="Textoindependiente"/>
        <w:spacing w:before="126"/>
        <w:ind w:left="1422"/>
      </w:pPr>
      <w:r>
        <w:rPr>
          <w:w w:val="99"/>
        </w:rPr>
        <w:t>-</w:t>
      </w:r>
    </w:p>
    <w:p w14:paraId="6649569E" w14:textId="77777777" w:rsidR="00FE6C50" w:rsidRDefault="00A77A99">
      <w:pPr>
        <w:pStyle w:val="Textoindependiente"/>
        <w:spacing w:before="122"/>
        <w:ind w:left="1422"/>
      </w:pPr>
      <w:r>
        <w:rPr>
          <w:w w:val="99"/>
        </w:rPr>
        <w:t>-</w:t>
      </w:r>
    </w:p>
    <w:p w14:paraId="268CE755" w14:textId="77777777" w:rsidR="00FE6C50" w:rsidRDefault="00A77A99">
      <w:pPr>
        <w:pStyle w:val="Textoindependiente"/>
        <w:spacing w:before="123"/>
        <w:ind w:left="1422"/>
      </w:pPr>
      <w:r>
        <w:rPr>
          <w:w w:val="99"/>
        </w:rPr>
        <w:t>-</w:t>
      </w:r>
    </w:p>
    <w:p w14:paraId="06936BFE" w14:textId="77777777" w:rsidR="00FE6C50" w:rsidRDefault="00FE6C50">
      <w:pPr>
        <w:pStyle w:val="Textoindependiente"/>
      </w:pPr>
    </w:p>
    <w:p w14:paraId="60A2A705" w14:textId="77777777" w:rsidR="00FE6C50" w:rsidRDefault="00FE6C50">
      <w:pPr>
        <w:pStyle w:val="Textoindependiente"/>
        <w:spacing w:before="6"/>
      </w:pPr>
    </w:p>
    <w:p w14:paraId="5AEE4A0D" w14:textId="77777777" w:rsidR="00FE6C50" w:rsidRDefault="003C25BF">
      <w:pPr>
        <w:pStyle w:val="Ttulo1"/>
        <w:ind w:left="1402"/>
      </w:pPr>
      <w:r>
        <w:rPr>
          <w:noProof/>
          <w:lang w:eastAsia="es-ES"/>
        </w:rPr>
        <mc:AlternateContent>
          <mc:Choice Requires="wps">
            <w:drawing>
              <wp:anchor distT="0" distB="0" distL="114300" distR="114300" simplePos="0" relativeHeight="15816192" behindDoc="0" locked="0" layoutInCell="1" allowOverlap="1" wp14:anchorId="781F1A07" wp14:editId="5C366C3D">
                <wp:simplePos x="0" y="0"/>
                <wp:positionH relativeFrom="page">
                  <wp:posOffset>1094740</wp:posOffset>
                </wp:positionH>
                <wp:positionV relativeFrom="paragraph">
                  <wp:posOffset>13970</wp:posOffset>
                </wp:positionV>
                <wp:extent cx="117475" cy="117475"/>
                <wp:effectExtent l="0" t="0" r="0" b="0"/>
                <wp:wrapNone/>
                <wp:docPr id="10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EEB1E" id="Rectangle 50" o:spid="_x0000_s1026" style="position:absolute;margin-left:86.2pt;margin-top:1.1pt;width:9.25pt;height:9.25pt;z-index:1581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" filled="f" strokeweight=".72pt">
                <w10:wrap anchorx="page"/>
              </v:rect>
            </w:pict>
          </mc:Fallback>
        </mc:AlternateContent>
      </w:r>
      <w:r w:rsidR="00A77A99">
        <w:t>Compromiso de adscripción de medios materiales:</w:t>
      </w:r>
    </w:p>
    <w:p w14:paraId="029BA965" w14:textId="77777777" w:rsidR="00FE6C50" w:rsidRDefault="00A77A99">
      <w:pPr>
        <w:pStyle w:val="Textoindependiente"/>
        <w:spacing w:before="126"/>
        <w:ind w:left="1422"/>
      </w:pPr>
      <w:r>
        <w:rPr>
          <w:w w:val="99"/>
        </w:rPr>
        <w:t>-</w:t>
      </w:r>
    </w:p>
    <w:p w14:paraId="28BE44E9" w14:textId="77777777" w:rsidR="00FE6C50" w:rsidRDefault="00A77A99">
      <w:pPr>
        <w:pStyle w:val="Textoindependiente"/>
        <w:spacing w:before="122"/>
        <w:ind w:left="1422"/>
      </w:pPr>
      <w:r>
        <w:rPr>
          <w:w w:val="99"/>
        </w:rPr>
        <w:t>-</w:t>
      </w:r>
    </w:p>
    <w:p w14:paraId="2666617C" w14:textId="77777777" w:rsidR="00FE6C50" w:rsidRDefault="00A77A99">
      <w:pPr>
        <w:pStyle w:val="Textoindependiente"/>
        <w:spacing w:before="123"/>
        <w:ind w:left="1422"/>
      </w:pPr>
      <w:r>
        <w:rPr>
          <w:w w:val="99"/>
        </w:rPr>
        <w:t>-</w:t>
      </w:r>
    </w:p>
    <w:p w14:paraId="40B69D6D" w14:textId="77777777" w:rsidR="00FE6C50" w:rsidRDefault="00FE6C50">
      <w:pPr>
        <w:pStyle w:val="Textoindependiente"/>
        <w:rPr>
          <w:sz w:val="22"/>
        </w:rPr>
      </w:pPr>
    </w:p>
    <w:p w14:paraId="38C22E19" w14:textId="77777777" w:rsidR="00FE6C50" w:rsidRDefault="00FE6C50">
      <w:pPr>
        <w:pStyle w:val="Textoindependiente"/>
        <w:spacing w:before="9"/>
        <w:rPr>
          <w:sz w:val="18"/>
        </w:rPr>
      </w:pPr>
    </w:p>
    <w:p w14:paraId="0C6F4436" w14:textId="77777777" w:rsidR="00FE6C50" w:rsidRDefault="00A77A99">
      <w:pPr>
        <w:pStyle w:val="Textoindependiente"/>
        <w:ind w:left="1062" w:right="429"/>
        <w:jc w:val="both"/>
      </w:pPr>
      <w:r>
        <w:t>En la fase de licitación será suficiente que el licita</w:t>
      </w:r>
      <w:r w:rsidRPr="00467497">
        <w:rPr>
          <w:highlight w:val="green"/>
        </w:rPr>
        <w:t>dor aporte la DRU en materia de Contratación Pública, cumplimentada conforme a lo establecido en el Anexo III. Con carácter previo a la adjudicación, el licitador que haya presentado la mejor oferta deberá acreditar la efectiva disposición de los medios al contrato según se dispone en el presente pliego.</w:t>
      </w:r>
    </w:p>
    <w:p w14:paraId="239877E7" w14:textId="77777777" w:rsidR="00FE6C50" w:rsidRDefault="00A77A99">
      <w:pPr>
        <w:pStyle w:val="Textoindependiente"/>
        <w:spacing w:before="122"/>
        <w:ind w:left="1062" w:right="438"/>
        <w:jc w:val="both"/>
      </w:pPr>
      <w:r>
        <w:t>Estos medios personales y materiales formarán parte de la propuesta presentada por los licitadores y, por lo tanto, del contrato que se firme con el adjudicatario. Por este motivo, deberán ser mantenidos por la empresa adjudicataria durante todo el tiempo de realización de este servicio. Cualquier variación respecto a ellos deberá ser comunicada a esta Administración. Su incumplimiento podrá ser causa de:</w:t>
      </w:r>
    </w:p>
    <w:p w14:paraId="2B3C99CF" w14:textId="77777777" w:rsidR="00FE6C50" w:rsidRDefault="00FE6C50">
      <w:pPr>
        <w:pStyle w:val="Textoindependiente"/>
        <w:spacing w:before="8"/>
        <w:rPr>
          <w:sz w:val="12"/>
        </w:rPr>
      </w:pPr>
    </w:p>
    <w:p w14:paraId="4EE55937" w14:textId="77777777" w:rsidR="00FE6C50" w:rsidRDefault="003C25BF">
      <w:pPr>
        <w:pStyle w:val="Textoindependiente"/>
        <w:spacing w:before="93"/>
        <w:ind w:left="1347"/>
      </w:pPr>
      <w:r>
        <w:rPr>
          <w:noProof/>
          <w:lang w:eastAsia="es-ES"/>
        </w:rPr>
        <mc:AlternateContent>
          <mc:Choice Requires="wps">
            <w:drawing>
              <wp:anchor distT="0" distB="0" distL="114300" distR="114300" simplePos="0" relativeHeight="15816704" behindDoc="0" locked="0" layoutInCell="1" allowOverlap="1" wp14:anchorId="2EE33701" wp14:editId="5DC1E8D8">
                <wp:simplePos x="0" y="0"/>
                <wp:positionH relativeFrom="page">
                  <wp:posOffset>1094740</wp:posOffset>
                </wp:positionH>
                <wp:positionV relativeFrom="paragraph">
                  <wp:posOffset>73025</wp:posOffset>
                </wp:positionV>
                <wp:extent cx="117475" cy="117475"/>
                <wp:effectExtent l="0" t="0" r="0" b="0"/>
                <wp:wrapNone/>
                <wp:docPr id="104"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76B68" id="Rectangle 49" o:spid="_x0000_s1026" style="position:absolute;margin-left:86.2pt;margin-top:5.75pt;width:9.25pt;height:9.25pt;z-index:1581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" filled="f" strokeweight=".72pt">
                <w10:wrap anchorx="page"/>
              </v:rect>
            </w:pict>
          </mc:Fallback>
        </mc:AlternateContent>
      </w:r>
      <w:r w:rsidR="00A77A99">
        <w:t>Resolución del contrato</w:t>
      </w:r>
    </w:p>
    <w:p w14:paraId="4F9C639A" w14:textId="77777777" w:rsidR="00FE6C50" w:rsidRDefault="00FE6C50">
      <w:pPr>
        <w:pStyle w:val="Textoindependiente"/>
        <w:spacing w:before="8"/>
        <w:rPr>
          <w:sz w:val="12"/>
        </w:rPr>
      </w:pPr>
    </w:p>
    <w:p w14:paraId="3DA5F5DE" w14:textId="77777777" w:rsidR="00FE6C50" w:rsidRDefault="003C25BF">
      <w:pPr>
        <w:spacing w:before="92"/>
        <w:ind w:left="1347"/>
        <w:rPr>
          <w:b/>
          <w:sz w:val="20"/>
        </w:rPr>
      </w:pPr>
      <w:r>
        <w:rPr>
          <w:noProof/>
          <w:lang w:eastAsia="es-ES"/>
        </w:rPr>
        <mc:AlternateContent>
          <mc:Choice Requires="wps">
            <w:drawing>
              <wp:anchor distT="0" distB="0" distL="114300" distR="114300" simplePos="0" relativeHeight="15817216" behindDoc="0" locked="0" layoutInCell="1" allowOverlap="1" wp14:anchorId="730E8B3F" wp14:editId="1000D57E">
                <wp:simplePos x="0" y="0"/>
                <wp:positionH relativeFrom="page">
                  <wp:posOffset>1094740</wp:posOffset>
                </wp:positionH>
                <wp:positionV relativeFrom="paragraph">
                  <wp:posOffset>72390</wp:posOffset>
                </wp:positionV>
                <wp:extent cx="117475" cy="117475"/>
                <wp:effectExtent l="0" t="0" r="0" b="0"/>
                <wp:wrapNone/>
                <wp:docPr id="102"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BD222" id="Rectangle 48" o:spid="_x0000_s1026" style="position:absolute;margin-left:86.2pt;margin-top:5.7pt;width:9.25pt;height:9.25pt;z-index:1581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" filled="f" strokeweight=".72pt">
                <w10:wrap anchorx="page"/>
              </v:rect>
            </w:pict>
          </mc:Fallback>
        </mc:AlternateContent>
      </w:r>
      <w:r w:rsidR="00A77A99">
        <w:rPr>
          <w:sz w:val="20"/>
        </w:rPr>
        <w:t xml:space="preserve">Imposición de penalidades según </w:t>
      </w:r>
      <w:r w:rsidR="00A77A99">
        <w:rPr>
          <w:b/>
          <w:sz w:val="20"/>
        </w:rPr>
        <w:t>Anexo XII</w:t>
      </w:r>
    </w:p>
    <w:p w14:paraId="22D62735" w14:textId="77777777" w:rsidR="00FE6C50" w:rsidRDefault="00FE6C50">
      <w:pPr>
        <w:pStyle w:val="Textoindependiente"/>
        <w:rPr>
          <w:b/>
          <w:sz w:val="22"/>
        </w:rPr>
      </w:pPr>
    </w:p>
    <w:p w14:paraId="0CAAE2C4" w14:textId="77777777" w:rsidR="00FE6C50" w:rsidRDefault="00FE6C50">
      <w:pPr>
        <w:pStyle w:val="Textoindependiente"/>
        <w:rPr>
          <w:b/>
          <w:sz w:val="22"/>
        </w:rPr>
      </w:pPr>
    </w:p>
    <w:p w14:paraId="12CA29C2" w14:textId="77777777" w:rsidR="00FE6C50" w:rsidRDefault="00FE6C50">
      <w:pPr>
        <w:pStyle w:val="Textoindependiente"/>
        <w:rPr>
          <w:b/>
          <w:sz w:val="22"/>
        </w:rPr>
      </w:pPr>
    </w:p>
    <w:p w14:paraId="70B0C5ED" w14:textId="77777777" w:rsidR="00FE6C50" w:rsidRDefault="00FE6C50">
      <w:pPr>
        <w:pStyle w:val="Textoindependiente"/>
        <w:rPr>
          <w:b/>
          <w:sz w:val="22"/>
        </w:rPr>
      </w:pPr>
    </w:p>
    <w:p w14:paraId="48A5F5C1" w14:textId="77777777" w:rsidR="00FE6C50" w:rsidRDefault="00FE6C50">
      <w:pPr>
        <w:pStyle w:val="Textoindependiente"/>
        <w:rPr>
          <w:b/>
          <w:sz w:val="22"/>
        </w:rPr>
      </w:pPr>
    </w:p>
    <w:p w14:paraId="21D1D33E" w14:textId="77777777" w:rsidR="00FE6C50" w:rsidRDefault="00FE6C50">
      <w:pPr>
        <w:pStyle w:val="Textoindependiente"/>
        <w:spacing w:before="10"/>
        <w:rPr>
          <w:b/>
          <w:sz w:val="32"/>
        </w:rPr>
      </w:pPr>
    </w:p>
    <w:p w14:paraId="09A1BB1B" w14:textId="77777777" w:rsidR="00FE6C50" w:rsidRDefault="00A77A99">
      <w:pPr>
        <w:pStyle w:val="Textoindependiente"/>
        <w:spacing w:line="364" w:lineRule="auto"/>
        <w:ind w:left="4353" w:right="3722"/>
        <w:jc w:val="center"/>
      </w:pPr>
      <w:r>
        <w:t>A fecha de firma electrónica (El órgano de contratación)</w:t>
      </w:r>
    </w:p>
    <w:p w14:paraId="1C93BC86" w14:textId="77777777" w:rsidR="00FE6C50" w:rsidRDefault="00FE6C50">
      <w:pPr>
        <w:pStyle w:val="Textoindependiente"/>
      </w:pPr>
    </w:p>
    <w:p w14:paraId="6AB41F9E" w14:textId="77777777" w:rsidR="00FE6C50" w:rsidRDefault="00FE6C50">
      <w:pPr>
        <w:pStyle w:val="Textoindependiente"/>
        <w:spacing w:before="8"/>
        <w:rPr>
          <w:sz w:val="29"/>
        </w:rPr>
      </w:pPr>
    </w:p>
    <w:p w14:paraId="1B2DE06B" w14:textId="77777777" w:rsidR="00FE6C50" w:rsidRDefault="00FE6C50">
      <w:pPr>
        <w:jc w:val="right"/>
        <w:sectPr w:rsidR="00FE6C50">
          <w:pgSz w:w="11900" w:h="16850"/>
          <w:pgMar w:top="1720" w:right="700" w:bottom="280" w:left="640" w:header="793" w:footer="0" w:gutter="0"/>
          <w:cols w:space="720"/>
        </w:sectPr>
      </w:pPr>
    </w:p>
    <w:p w14:paraId="4A07318D" w14:textId="77777777" w:rsidR="00FE6C50" w:rsidRDefault="00FE6C50">
      <w:pPr>
        <w:pStyle w:val="Textoindependiente"/>
        <w:spacing w:before="1"/>
        <w:rPr>
          <w:sz w:val="23"/>
        </w:rPr>
      </w:pPr>
    </w:p>
    <w:p w14:paraId="1104CF68" w14:textId="77777777" w:rsidR="00FE6C50" w:rsidRDefault="00A77A99">
      <w:pPr>
        <w:pStyle w:val="Textoindependiente"/>
        <w:spacing w:before="93"/>
        <w:ind w:right="1043"/>
        <w:jc w:val="right"/>
      </w:pPr>
      <w:proofErr w:type="spellStart"/>
      <w:r>
        <w:t>Nº</w:t>
      </w:r>
      <w:proofErr w:type="spellEnd"/>
      <w:r>
        <w:t xml:space="preserve"> Expediente:</w:t>
      </w:r>
    </w:p>
    <w:p w14:paraId="009592D1" w14:textId="77777777" w:rsidR="00FE6C50" w:rsidRDefault="00FE6C50">
      <w:pPr>
        <w:pStyle w:val="Textoindependiente"/>
      </w:pPr>
    </w:p>
    <w:p w14:paraId="052DFABA" w14:textId="77777777" w:rsidR="00FE6C50" w:rsidRDefault="00FE6C50">
      <w:pPr>
        <w:pStyle w:val="Textoindependiente"/>
        <w:spacing w:before="11"/>
      </w:pPr>
    </w:p>
    <w:p w14:paraId="4FF857C9" w14:textId="77777777" w:rsidR="00FE6C50" w:rsidRDefault="00A77A99">
      <w:pPr>
        <w:pStyle w:val="Ttulo1"/>
        <w:spacing w:line="362" w:lineRule="auto"/>
        <w:ind w:left="4105" w:right="3477" w:hanging="1"/>
        <w:jc w:val="center"/>
      </w:pPr>
      <w:r>
        <w:t>ANEXO VI  SUBCONTRATACIÓN / CESIÓN</w:t>
      </w:r>
    </w:p>
    <w:p w14:paraId="054C916C" w14:textId="77777777" w:rsidR="00FE6C50" w:rsidRDefault="00A77A99">
      <w:pPr>
        <w:pStyle w:val="Textoindependiente"/>
        <w:spacing w:before="6"/>
        <w:ind w:left="1244" w:right="622"/>
        <w:jc w:val="center"/>
      </w:pPr>
      <w:r>
        <w:t>(Especificar para cada lote, en su caso)</w:t>
      </w:r>
    </w:p>
    <w:p w14:paraId="657396D4" w14:textId="77777777" w:rsidR="00FE6C50" w:rsidRDefault="00FE6C50">
      <w:pPr>
        <w:pStyle w:val="Textoindependiente"/>
        <w:rPr>
          <w:sz w:val="22"/>
        </w:rPr>
      </w:pPr>
    </w:p>
    <w:p w14:paraId="1E6E1E81" w14:textId="77777777" w:rsidR="00FE6C50" w:rsidRDefault="00FE6C50">
      <w:pPr>
        <w:pStyle w:val="Textoindependiente"/>
        <w:spacing w:before="9"/>
        <w:rPr>
          <w:sz w:val="18"/>
        </w:rPr>
      </w:pPr>
    </w:p>
    <w:p w14:paraId="01950C64" w14:textId="77777777" w:rsidR="00FE6C50" w:rsidRDefault="00A77A99">
      <w:pPr>
        <w:pStyle w:val="Ttulo1"/>
        <w:ind w:left="1062"/>
        <w:jc w:val="both"/>
      </w:pPr>
      <w:r>
        <w:t>Condiciones de subcontratación para la realización parcial de la prestación:</w:t>
      </w:r>
    </w:p>
    <w:p w14:paraId="4E08FD6B" w14:textId="77777777" w:rsidR="00FE6C50" w:rsidRDefault="00FE6C50">
      <w:pPr>
        <w:pStyle w:val="Textoindependiente"/>
        <w:spacing w:before="8"/>
        <w:rPr>
          <w:b/>
          <w:sz w:val="10"/>
        </w:rPr>
      </w:pPr>
    </w:p>
    <w:tbl>
      <w:tblPr>
        <w:tblStyle w:val="TableNormal"/>
        <w:tblW w:w="0" w:type="auto"/>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3684"/>
      </w:tblGrid>
      <w:tr w:rsidR="00467497" w14:paraId="19AA964E" w14:textId="77777777">
        <w:trPr>
          <w:trHeight w:val="637"/>
        </w:trPr>
        <w:tc>
          <w:tcPr>
            <w:tcW w:w="3970" w:type="dxa"/>
            <w:shd w:val="clear" w:color="auto" w:fill="E4E4E4"/>
          </w:tcPr>
          <w:p w14:paraId="49EEC857" w14:textId="77777777" w:rsidR="00467497" w:rsidRDefault="00467497">
            <w:pPr>
              <w:pStyle w:val="TableParagraph"/>
              <w:spacing w:before="86"/>
              <w:ind w:left="1418" w:hanging="790"/>
              <w:rPr>
                <w:b/>
                <w:sz w:val="20"/>
              </w:rPr>
            </w:pPr>
            <w:r>
              <w:rPr>
                <w:b/>
                <w:sz w:val="20"/>
              </w:rPr>
              <w:t>PRESTACIÓN PARCIAL DEL CONTRATO</w:t>
            </w:r>
          </w:p>
        </w:tc>
        <w:tc>
          <w:tcPr>
            <w:tcW w:w="3684" w:type="dxa"/>
            <w:shd w:val="clear" w:color="auto" w:fill="E4E4E4"/>
          </w:tcPr>
          <w:p w14:paraId="68888812" w14:textId="77777777" w:rsidR="00467497" w:rsidRDefault="00467497">
            <w:pPr>
              <w:pStyle w:val="TableParagraph"/>
              <w:spacing w:before="57"/>
              <w:ind w:left="349" w:right="350"/>
              <w:jc w:val="center"/>
              <w:rPr>
                <w:b/>
                <w:sz w:val="20"/>
              </w:rPr>
            </w:pPr>
            <w:r>
              <w:rPr>
                <w:b/>
                <w:sz w:val="20"/>
              </w:rPr>
              <w:t>HABILITACIÓN PROFESIONAL</w:t>
            </w:r>
          </w:p>
          <w:p w14:paraId="58D90BE8" w14:textId="77777777" w:rsidR="00467497" w:rsidRDefault="00467497">
            <w:pPr>
              <w:pStyle w:val="TableParagraph"/>
              <w:spacing w:before="60"/>
              <w:ind w:left="349" w:right="347"/>
              <w:jc w:val="center"/>
              <w:rPr>
                <w:b/>
                <w:sz w:val="20"/>
              </w:rPr>
            </w:pPr>
            <w:r>
              <w:rPr>
                <w:b/>
                <w:sz w:val="20"/>
              </w:rPr>
              <w:t>/ CLASIFICACIÓN</w:t>
            </w:r>
          </w:p>
        </w:tc>
      </w:tr>
      <w:tr w:rsidR="00467497" w14:paraId="69AF02C0" w14:textId="77777777">
        <w:trPr>
          <w:trHeight w:val="350"/>
        </w:trPr>
        <w:tc>
          <w:tcPr>
            <w:tcW w:w="3970" w:type="dxa"/>
          </w:tcPr>
          <w:p w14:paraId="4054EBB4" w14:textId="77777777" w:rsidR="00467497" w:rsidRDefault="00467497">
            <w:pPr>
              <w:pStyle w:val="TableParagraph"/>
              <w:rPr>
                <w:rFonts w:ascii="Times New Roman"/>
                <w:sz w:val="18"/>
              </w:rPr>
            </w:pPr>
          </w:p>
        </w:tc>
        <w:tc>
          <w:tcPr>
            <w:tcW w:w="3684" w:type="dxa"/>
          </w:tcPr>
          <w:p w14:paraId="14E3292B" w14:textId="77777777" w:rsidR="00467497" w:rsidRDefault="00467497">
            <w:pPr>
              <w:pStyle w:val="TableParagraph"/>
              <w:rPr>
                <w:rFonts w:ascii="Times New Roman"/>
                <w:sz w:val="18"/>
              </w:rPr>
            </w:pPr>
          </w:p>
        </w:tc>
      </w:tr>
      <w:tr w:rsidR="00467497" w14:paraId="61E0424A" w14:textId="77777777">
        <w:trPr>
          <w:trHeight w:val="350"/>
        </w:trPr>
        <w:tc>
          <w:tcPr>
            <w:tcW w:w="3970" w:type="dxa"/>
          </w:tcPr>
          <w:p w14:paraId="7A097F6D" w14:textId="77777777" w:rsidR="00467497" w:rsidRDefault="00467497">
            <w:pPr>
              <w:pStyle w:val="TableParagraph"/>
              <w:rPr>
                <w:rFonts w:ascii="Times New Roman"/>
                <w:sz w:val="18"/>
              </w:rPr>
            </w:pPr>
          </w:p>
        </w:tc>
        <w:tc>
          <w:tcPr>
            <w:tcW w:w="3684" w:type="dxa"/>
          </w:tcPr>
          <w:p w14:paraId="596A6637" w14:textId="77777777" w:rsidR="00467497" w:rsidRDefault="00467497">
            <w:pPr>
              <w:pStyle w:val="TableParagraph"/>
              <w:rPr>
                <w:rFonts w:ascii="Times New Roman"/>
                <w:sz w:val="18"/>
              </w:rPr>
            </w:pPr>
          </w:p>
        </w:tc>
      </w:tr>
      <w:tr w:rsidR="00467497" w14:paraId="467715D4" w14:textId="77777777">
        <w:trPr>
          <w:trHeight w:val="350"/>
        </w:trPr>
        <w:tc>
          <w:tcPr>
            <w:tcW w:w="3970" w:type="dxa"/>
          </w:tcPr>
          <w:p w14:paraId="735C09D0" w14:textId="77777777" w:rsidR="00467497" w:rsidRDefault="00467497">
            <w:pPr>
              <w:pStyle w:val="TableParagraph"/>
              <w:rPr>
                <w:rFonts w:ascii="Times New Roman"/>
                <w:sz w:val="18"/>
              </w:rPr>
            </w:pPr>
          </w:p>
        </w:tc>
        <w:tc>
          <w:tcPr>
            <w:tcW w:w="3684" w:type="dxa"/>
          </w:tcPr>
          <w:p w14:paraId="2CF17736" w14:textId="77777777" w:rsidR="00467497" w:rsidRDefault="00467497">
            <w:pPr>
              <w:pStyle w:val="TableParagraph"/>
              <w:rPr>
                <w:rFonts w:ascii="Times New Roman"/>
                <w:sz w:val="18"/>
              </w:rPr>
            </w:pPr>
          </w:p>
        </w:tc>
      </w:tr>
      <w:tr w:rsidR="00467497" w14:paraId="0DA4E4A7" w14:textId="77777777">
        <w:trPr>
          <w:trHeight w:val="352"/>
        </w:trPr>
        <w:tc>
          <w:tcPr>
            <w:tcW w:w="3970" w:type="dxa"/>
          </w:tcPr>
          <w:p w14:paraId="618D3D3B" w14:textId="77777777" w:rsidR="00467497" w:rsidRDefault="00467497">
            <w:pPr>
              <w:pStyle w:val="TableParagraph"/>
              <w:rPr>
                <w:rFonts w:ascii="Times New Roman"/>
                <w:sz w:val="18"/>
              </w:rPr>
            </w:pPr>
          </w:p>
        </w:tc>
        <w:tc>
          <w:tcPr>
            <w:tcW w:w="3684" w:type="dxa"/>
          </w:tcPr>
          <w:p w14:paraId="0272EAC3" w14:textId="77777777" w:rsidR="00467497" w:rsidRDefault="00467497">
            <w:pPr>
              <w:pStyle w:val="TableParagraph"/>
              <w:rPr>
                <w:rFonts w:ascii="Times New Roman"/>
                <w:sz w:val="18"/>
              </w:rPr>
            </w:pPr>
          </w:p>
        </w:tc>
      </w:tr>
    </w:tbl>
    <w:p w14:paraId="09E49BC9" w14:textId="77777777" w:rsidR="00FE6C50" w:rsidRDefault="00FE6C50">
      <w:pPr>
        <w:pStyle w:val="Textoindependiente"/>
        <w:rPr>
          <w:b/>
          <w:sz w:val="22"/>
        </w:rPr>
      </w:pPr>
    </w:p>
    <w:p w14:paraId="22393295" w14:textId="77777777" w:rsidR="00FE6C50" w:rsidRDefault="00FE6C50">
      <w:pPr>
        <w:pStyle w:val="Textoindependiente"/>
        <w:spacing w:before="5"/>
        <w:rPr>
          <w:b/>
          <w:sz w:val="18"/>
        </w:rPr>
      </w:pPr>
    </w:p>
    <w:p w14:paraId="07563953" w14:textId="77777777" w:rsidR="00FE6C50" w:rsidRDefault="003C25BF">
      <w:pPr>
        <w:ind w:left="1402"/>
        <w:rPr>
          <w:b/>
          <w:sz w:val="20"/>
        </w:rPr>
      </w:pPr>
      <w:r>
        <w:rPr>
          <w:noProof/>
          <w:lang w:eastAsia="es-ES"/>
        </w:rPr>
        <mc:AlternateContent>
          <mc:Choice Requires="wps">
            <w:drawing>
              <wp:anchor distT="0" distB="0" distL="114300" distR="114300" simplePos="0" relativeHeight="15818240" behindDoc="0" locked="0" layoutInCell="1" allowOverlap="1" wp14:anchorId="0B0B01F1" wp14:editId="405632BF">
                <wp:simplePos x="0" y="0"/>
                <wp:positionH relativeFrom="page">
                  <wp:posOffset>1094740</wp:posOffset>
                </wp:positionH>
                <wp:positionV relativeFrom="paragraph">
                  <wp:posOffset>13970</wp:posOffset>
                </wp:positionV>
                <wp:extent cx="117475" cy="117475"/>
                <wp:effectExtent l="0" t="0" r="0" b="0"/>
                <wp:wrapNone/>
                <wp:docPr id="10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CA57B" id="Rectangle 47" o:spid="_x0000_s1026" style="position:absolute;margin-left:86.2pt;margin-top:1.1pt;width:9.25pt;height:9.25pt;z-index:1581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" filled="f" strokeweight=".72pt">
                <w10:wrap anchorx="page"/>
              </v:rect>
            </w:pict>
          </mc:Fallback>
        </mc:AlternateContent>
      </w:r>
      <w:r w:rsidR="00A77A99">
        <w:rPr>
          <w:b/>
          <w:sz w:val="20"/>
        </w:rPr>
        <w:t>Tareas críticas que NO admiten</w:t>
      </w:r>
      <w:r w:rsidR="00A77A99">
        <w:rPr>
          <w:b/>
          <w:spacing w:val="-13"/>
          <w:sz w:val="20"/>
        </w:rPr>
        <w:t xml:space="preserve"> </w:t>
      </w:r>
      <w:r w:rsidR="00A77A99">
        <w:rPr>
          <w:b/>
          <w:sz w:val="20"/>
        </w:rPr>
        <w:t>subcontratación:</w:t>
      </w:r>
    </w:p>
    <w:p w14:paraId="11E1EBAA" w14:textId="77777777" w:rsidR="00FE6C50" w:rsidRDefault="00FE6C50">
      <w:pPr>
        <w:pStyle w:val="Textoindependiente"/>
        <w:spacing w:before="8"/>
        <w:rPr>
          <w:b/>
          <w:sz w:val="10"/>
        </w:rPr>
      </w:pPr>
    </w:p>
    <w:tbl>
      <w:tblPr>
        <w:tblStyle w:val="TableNormal"/>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82"/>
      </w:tblGrid>
      <w:tr w:rsidR="00FE6C50" w14:paraId="4C129083" w14:textId="77777777">
        <w:trPr>
          <w:trHeight w:val="508"/>
        </w:trPr>
        <w:tc>
          <w:tcPr>
            <w:tcW w:w="9182" w:type="dxa"/>
          </w:tcPr>
          <w:p w14:paraId="231A8950" w14:textId="77777777" w:rsidR="00FE6C50" w:rsidRDefault="00FE6C50">
            <w:pPr>
              <w:pStyle w:val="TableParagraph"/>
              <w:rPr>
                <w:rFonts w:ascii="Times New Roman"/>
                <w:sz w:val="18"/>
              </w:rPr>
            </w:pPr>
          </w:p>
        </w:tc>
      </w:tr>
      <w:tr w:rsidR="00FE6C50" w14:paraId="2814A0DE" w14:textId="77777777">
        <w:trPr>
          <w:trHeight w:val="508"/>
        </w:trPr>
        <w:tc>
          <w:tcPr>
            <w:tcW w:w="9182" w:type="dxa"/>
          </w:tcPr>
          <w:p w14:paraId="7F3ED23E" w14:textId="77777777" w:rsidR="00FE6C50" w:rsidRDefault="00FE6C50">
            <w:pPr>
              <w:pStyle w:val="TableParagraph"/>
              <w:rPr>
                <w:rFonts w:ascii="Times New Roman"/>
                <w:sz w:val="18"/>
              </w:rPr>
            </w:pPr>
          </w:p>
        </w:tc>
      </w:tr>
      <w:tr w:rsidR="00FE6C50" w14:paraId="61228712" w14:textId="77777777">
        <w:trPr>
          <w:trHeight w:val="508"/>
        </w:trPr>
        <w:tc>
          <w:tcPr>
            <w:tcW w:w="9182" w:type="dxa"/>
          </w:tcPr>
          <w:p w14:paraId="3A6C205E" w14:textId="77777777" w:rsidR="00FE6C50" w:rsidRDefault="00FE6C50">
            <w:pPr>
              <w:pStyle w:val="TableParagraph"/>
              <w:rPr>
                <w:rFonts w:ascii="Times New Roman"/>
                <w:sz w:val="18"/>
              </w:rPr>
            </w:pPr>
          </w:p>
        </w:tc>
      </w:tr>
    </w:tbl>
    <w:p w14:paraId="04A49DFA" w14:textId="77777777" w:rsidR="00FE6C50" w:rsidRDefault="00FE6C50">
      <w:pPr>
        <w:pStyle w:val="Textoindependiente"/>
        <w:rPr>
          <w:b/>
          <w:sz w:val="22"/>
        </w:rPr>
      </w:pPr>
    </w:p>
    <w:p w14:paraId="3A4D2A88" w14:textId="77777777" w:rsidR="00FE6C50" w:rsidRDefault="00FE6C50">
      <w:pPr>
        <w:pStyle w:val="Textoindependiente"/>
        <w:spacing w:before="10"/>
        <w:rPr>
          <w:b/>
          <w:sz w:val="18"/>
        </w:rPr>
      </w:pPr>
    </w:p>
    <w:p w14:paraId="3D656B6A" w14:textId="77777777" w:rsidR="00FE6C50" w:rsidRDefault="00FE6C50">
      <w:pPr>
        <w:pStyle w:val="Textoindependiente"/>
        <w:spacing w:before="1"/>
        <w:rPr>
          <w:sz w:val="23"/>
        </w:rPr>
      </w:pPr>
    </w:p>
    <w:p w14:paraId="76D68A56" w14:textId="77777777" w:rsidR="00FE6C50" w:rsidRDefault="003C25BF">
      <w:pPr>
        <w:pStyle w:val="Ttulo1"/>
        <w:spacing w:before="93"/>
        <w:ind w:left="1345" w:right="436" w:firstLine="52"/>
      </w:pPr>
      <w:r>
        <w:rPr>
          <w:noProof/>
          <w:lang w:eastAsia="es-ES"/>
        </w:rPr>
        <mc:AlternateContent>
          <mc:Choice Requires="wps">
            <w:drawing>
              <wp:anchor distT="0" distB="0" distL="114300" distR="114300" simplePos="0" relativeHeight="15819776" behindDoc="0" locked="0" layoutInCell="1" allowOverlap="1" wp14:anchorId="45E5AC11" wp14:editId="1706EA7C">
                <wp:simplePos x="0" y="0"/>
                <wp:positionH relativeFrom="page">
                  <wp:posOffset>1094740</wp:posOffset>
                </wp:positionH>
                <wp:positionV relativeFrom="paragraph">
                  <wp:posOffset>73025</wp:posOffset>
                </wp:positionV>
                <wp:extent cx="117475" cy="117475"/>
                <wp:effectExtent l="0" t="0" r="0" b="0"/>
                <wp:wrapNone/>
                <wp:docPr id="9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88423" id="Rectangle 46" o:spid="_x0000_s1026" style="position:absolute;margin-left:86.2pt;margin-top:5.75pt;width:9.25pt;height:9.25pt;z-index:1581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" filled="f" strokeweight=".72pt">
                <w10:wrap anchorx="page"/>
              </v:rect>
            </w:pict>
          </mc:Fallback>
        </mc:AlternateContent>
      </w:r>
      <w:r w:rsidR="00A77A99">
        <w:t>Condiciones de cesión del contrato adicionales a las establecidas en el artículo 214.2 LCSP</w:t>
      </w:r>
      <w:r w:rsidR="00A77A99">
        <w:rPr>
          <w:vertAlign w:val="superscript"/>
        </w:rPr>
        <w:t>1</w:t>
      </w:r>
      <w:r w:rsidR="00A77A99">
        <w:t>:</w:t>
      </w:r>
    </w:p>
    <w:p w14:paraId="1F85F45D" w14:textId="77777777" w:rsidR="00FE6C50" w:rsidRDefault="00FE6C50">
      <w:pPr>
        <w:pStyle w:val="Textoindependiente"/>
        <w:spacing w:before="9"/>
        <w:rPr>
          <w:b/>
          <w:sz w:val="10"/>
        </w:rPr>
      </w:pPr>
    </w:p>
    <w:tbl>
      <w:tblPr>
        <w:tblStyle w:val="TableNormal"/>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82"/>
      </w:tblGrid>
      <w:tr w:rsidR="00FE6C50" w14:paraId="1B6E8E2F" w14:textId="77777777">
        <w:trPr>
          <w:trHeight w:val="506"/>
        </w:trPr>
        <w:tc>
          <w:tcPr>
            <w:tcW w:w="9182" w:type="dxa"/>
          </w:tcPr>
          <w:p w14:paraId="70FC55A5" w14:textId="77777777" w:rsidR="00FE6C50" w:rsidRDefault="00FE6C50">
            <w:pPr>
              <w:pStyle w:val="TableParagraph"/>
              <w:rPr>
                <w:rFonts w:ascii="Times New Roman"/>
                <w:sz w:val="16"/>
              </w:rPr>
            </w:pPr>
          </w:p>
        </w:tc>
      </w:tr>
      <w:tr w:rsidR="00FE6C50" w14:paraId="7C41DE94" w14:textId="77777777">
        <w:trPr>
          <w:trHeight w:val="508"/>
        </w:trPr>
        <w:tc>
          <w:tcPr>
            <w:tcW w:w="9182" w:type="dxa"/>
          </w:tcPr>
          <w:p w14:paraId="7B5162A2" w14:textId="77777777" w:rsidR="00FE6C50" w:rsidRDefault="00FE6C50">
            <w:pPr>
              <w:pStyle w:val="TableParagraph"/>
              <w:rPr>
                <w:rFonts w:ascii="Times New Roman"/>
                <w:sz w:val="16"/>
              </w:rPr>
            </w:pPr>
          </w:p>
        </w:tc>
      </w:tr>
      <w:tr w:rsidR="00FE6C50" w14:paraId="0119B04B" w14:textId="77777777">
        <w:trPr>
          <w:trHeight w:val="508"/>
        </w:trPr>
        <w:tc>
          <w:tcPr>
            <w:tcW w:w="9182" w:type="dxa"/>
          </w:tcPr>
          <w:p w14:paraId="0604CC2E" w14:textId="77777777" w:rsidR="00FE6C50" w:rsidRDefault="00FE6C50">
            <w:pPr>
              <w:pStyle w:val="TableParagraph"/>
              <w:rPr>
                <w:rFonts w:ascii="Times New Roman"/>
                <w:sz w:val="16"/>
              </w:rPr>
            </w:pPr>
          </w:p>
        </w:tc>
      </w:tr>
    </w:tbl>
    <w:p w14:paraId="518CEDD5" w14:textId="77777777" w:rsidR="00FE6C50" w:rsidRDefault="00FE6C50">
      <w:pPr>
        <w:pStyle w:val="Textoindependiente"/>
        <w:rPr>
          <w:b/>
          <w:sz w:val="22"/>
        </w:rPr>
      </w:pPr>
    </w:p>
    <w:p w14:paraId="268CF440" w14:textId="77777777" w:rsidR="00FE6C50" w:rsidRDefault="00FE6C50">
      <w:pPr>
        <w:pStyle w:val="Textoindependiente"/>
        <w:rPr>
          <w:b/>
          <w:sz w:val="22"/>
        </w:rPr>
      </w:pPr>
    </w:p>
    <w:p w14:paraId="08830176" w14:textId="77777777" w:rsidR="00FE6C50" w:rsidRDefault="00FE6C50">
      <w:pPr>
        <w:pStyle w:val="Textoindependiente"/>
        <w:spacing w:before="3"/>
        <w:rPr>
          <w:b/>
          <w:sz w:val="27"/>
        </w:rPr>
      </w:pPr>
    </w:p>
    <w:p w14:paraId="24DBC6EA" w14:textId="77777777" w:rsidR="00FE6C50" w:rsidRDefault="00A77A99">
      <w:pPr>
        <w:pStyle w:val="Textoindependiente"/>
        <w:spacing w:before="1" w:line="367" w:lineRule="auto"/>
        <w:ind w:left="4353" w:right="3722"/>
        <w:jc w:val="center"/>
      </w:pPr>
      <w:r>
        <w:t>A fecha de firma electrónica (El órgano de contratación)</w:t>
      </w:r>
    </w:p>
    <w:p w14:paraId="1E6AB795" w14:textId="77777777" w:rsidR="00FE6C50" w:rsidRDefault="00FE6C50">
      <w:pPr>
        <w:pStyle w:val="Textoindependiente"/>
      </w:pPr>
    </w:p>
    <w:p w14:paraId="7F1187EC" w14:textId="77777777" w:rsidR="00FE6C50" w:rsidRDefault="00FE6C50">
      <w:pPr>
        <w:pStyle w:val="Textoindependiente"/>
      </w:pPr>
    </w:p>
    <w:p w14:paraId="5E985CCC" w14:textId="77777777" w:rsidR="00FE6C50" w:rsidRDefault="00FE6C50">
      <w:pPr>
        <w:pStyle w:val="Textoindependiente"/>
      </w:pPr>
    </w:p>
    <w:p w14:paraId="162CE5E3" w14:textId="77777777" w:rsidR="00FE6C50" w:rsidRDefault="00FE6C50">
      <w:pPr>
        <w:pStyle w:val="Textoindependiente"/>
      </w:pPr>
    </w:p>
    <w:p w14:paraId="537BFEE5" w14:textId="77777777" w:rsidR="00FE6C50" w:rsidRDefault="00FE6C50">
      <w:pPr>
        <w:pStyle w:val="Textoindependiente"/>
      </w:pPr>
    </w:p>
    <w:p w14:paraId="56EE7154" w14:textId="77777777" w:rsidR="00FE6C50" w:rsidRDefault="00FE6C50">
      <w:pPr>
        <w:pStyle w:val="Textoindependiente"/>
      </w:pPr>
    </w:p>
    <w:p w14:paraId="147E9110" w14:textId="77777777" w:rsidR="00FE6C50" w:rsidRDefault="00FE6C50">
      <w:pPr>
        <w:pStyle w:val="Textoindependiente"/>
      </w:pPr>
    </w:p>
    <w:p w14:paraId="568FDBB7" w14:textId="77777777" w:rsidR="00FE6C50" w:rsidRDefault="00FE6C50">
      <w:pPr>
        <w:pStyle w:val="Textoindependiente"/>
      </w:pPr>
    </w:p>
    <w:p w14:paraId="67ECF191" w14:textId="77777777" w:rsidR="00FE6C50" w:rsidRDefault="00FE6C50">
      <w:pPr>
        <w:pStyle w:val="Textoindependiente"/>
      </w:pPr>
    </w:p>
    <w:p w14:paraId="07FC2BB5" w14:textId="77777777" w:rsidR="00FE6C50" w:rsidRDefault="00FE6C50">
      <w:pPr>
        <w:pStyle w:val="Textoindependiente"/>
      </w:pPr>
    </w:p>
    <w:p w14:paraId="70258509" w14:textId="77777777" w:rsidR="00FE6C50" w:rsidRDefault="003C25BF" w:rsidP="00467497">
      <w:pPr>
        <w:pStyle w:val="Textoindependiente"/>
        <w:spacing w:before="2"/>
        <w:rPr>
          <w:sz w:val="16"/>
        </w:rPr>
      </w:pPr>
      <w:r>
        <w:rPr>
          <w:noProof/>
          <w:lang w:eastAsia="es-ES"/>
        </w:rPr>
        <mc:AlternateContent>
          <mc:Choice Requires="wps">
            <w:drawing>
              <wp:anchor distT="0" distB="0" distL="0" distR="0" simplePos="0" relativeHeight="487677952" behindDoc="1" locked="0" layoutInCell="1" allowOverlap="1" wp14:anchorId="7F5E5682" wp14:editId="6129B3A8">
                <wp:simplePos x="0" y="0"/>
                <wp:positionH relativeFrom="page">
                  <wp:posOffset>1080770</wp:posOffset>
                </wp:positionH>
                <wp:positionV relativeFrom="paragraph">
                  <wp:posOffset>158115</wp:posOffset>
                </wp:positionV>
                <wp:extent cx="1828800" cy="6350"/>
                <wp:effectExtent l="0" t="0" r="0" b="0"/>
                <wp:wrapTopAndBottom/>
                <wp:docPr id="9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526A3" id="Rectangle 45" o:spid="_x0000_s1026" style="position:absolute;margin-left:85.1pt;margin-top:12.45pt;width:2in;height:.5pt;z-index:-15638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" fillcolor="black" stroked="f">
                <w10:wrap type="topAndBottom" anchorx="page"/>
              </v:rect>
            </w:pict>
          </mc:Fallback>
        </mc:AlternateContent>
      </w:r>
    </w:p>
    <w:p w14:paraId="6A6D92A4" w14:textId="77777777" w:rsidR="00FE6C50" w:rsidRDefault="00A77A99">
      <w:pPr>
        <w:spacing w:before="101"/>
        <w:ind w:left="1062" w:right="436"/>
        <w:rPr>
          <w:sz w:val="16"/>
        </w:rPr>
      </w:pPr>
      <w:r>
        <w:rPr>
          <w:sz w:val="16"/>
          <w:vertAlign w:val="superscript"/>
        </w:rPr>
        <w:t>1</w:t>
      </w:r>
      <w:r>
        <w:rPr>
          <w:sz w:val="16"/>
        </w:rPr>
        <w:t xml:space="preserve"> No podrán cederse los derechos y obligaciones dimanantes del contrato cuando las cualidades técnicas o personales del cedente hayan sido determinantes para la adjudicación del contrato o resulte una restricción efectiva de la competencia.</w:t>
      </w:r>
    </w:p>
    <w:p w14:paraId="089F9ED5" w14:textId="77777777" w:rsidR="00FE6C50" w:rsidRDefault="00FE6C50">
      <w:pPr>
        <w:jc w:val="right"/>
        <w:sectPr w:rsidR="00FE6C50">
          <w:pgSz w:w="11900" w:h="16850"/>
          <w:pgMar w:top="1720" w:right="700" w:bottom="280" w:left="640" w:header="793" w:footer="0" w:gutter="0"/>
          <w:cols w:space="720"/>
        </w:sectPr>
      </w:pPr>
    </w:p>
    <w:p w14:paraId="6E9D1184" w14:textId="77777777" w:rsidR="00FE6C50" w:rsidRDefault="00FE6C50">
      <w:pPr>
        <w:pStyle w:val="Textoindependiente"/>
        <w:spacing w:before="1"/>
        <w:rPr>
          <w:sz w:val="23"/>
        </w:rPr>
      </w:pPr>
    </w:p>
    <w:p w14:paraId="1AB5E161" w14:textId="77777777" w:rsidR="00FE6C50" w:rsidRDefault="00A77A99">
      <w:pPr>
        <w:pStyle w:val="Textoindependiente"/>
        <w:spacing w:before="93"/>
        <w:ind w:right="1043"/>
        <w:jc w:val="right"/>
      </w:pPr>
      <w:proofErr w:type="spellStart"/>
      <w:r>
        <w:t>Nº</w:t>
      </w:r>
      <w:proofErr w:type="spellEnd"/>
      <w:r>
        <w:t xml:space="preserve"> Expediente:</w:t>
      </w:r>
    </w:p>
    <w:p w14:paraId="4E93F36B" w14:textId="77777777" w:rsidR="00FE6C50" w:rsidRDefault="00FE6C50">
      <w:pPr>
        <w:pStyle w:val="Textoindependiente"/>
      </w:pPr>
    </w:p>
    <w:p w14:paraId="1CEE3E05" w14:textId="77777777" w:rsidR="00FE6C50" w:rsidRDefault="00FE6C50">
      <w:pPr>
        <w:pStyle w:val="Textoindependiente"/>
        <w:spacing w:before="11"/>
      </w:pPr>
    </w:p>
    <w:p w14:paraId="7ACDF9BD" w14:textId="77777777" w:rsidR="00FE6C50" w:rsidRDefault="00A77A99">
      <w:pPr>
        <w:pStyle w:val="Ttulo1"/>
        <w:ind w:left="1252" w:right="624"/>
        <w:jc w:val="center"/>
      </w:pPr>
      <w:r>
        <w:t>ANEXO VII</w:t>
      </w:r>
    </w:p>
    <w:p w14:paraId="4AF2C324" w14:textId="77777777" w:rsidR="00FE6C50" w:rsidRDefault="00A77A99">
      <w:pPr>
        <w:spacing w:before="118"/>
        <w:ind w:left="1246" w:right="622"/>
        <w:jc w:val="center"/>
        <w:rPr>
          <w:b/>
          <w:sz w:val="20"/>
        </w:rPr>
      </w:pPr>
      <w:r>
        <w:rPr>
          <w:b/>
          <w:sz w:val="20"/>
        </w:rPr>
        <w:t>MODELO DE OFERTA ECONÓMICA (General)</w:t>
      </w:r>
    </w:p>
    <w:p w14:paraId="5E35231A" w14:textId="77777777" w:rsidR="00FE6C50" w:rsidRDefault="00FE6C50">
      <w:pPr>
        <w:pStyle w:val="Textoindependiente"/>
        <w:rPr>
          <w:b/>
        </w:rPr>
      </w:pPr>
    </w:p>
    <w:p w14:paraId="37909348" w14:textId="77777777" w:rsidR="00FE6C50" w:rsidRDefault="00FE6C50">
      <w:pPr>
        <w:pStyle w:val="Textoindependiente"/>
        <w:rPr>
          <w:b/>
        </w:rPr>
      </w:pPr>
    </w:p>
    <w:p w14:paraId="406F0E24" w14:textId="77777777" w:rsidR="00FE6C50" w:rsidRDefault="00FE6C50">
      <w:pPr>
        <w:pStyle w:val="Textoindependiente"/>
        <w:rPr>
          <w:b/>
        </w:rPr>
      </w:pPr>
    </w:p>
    <w:p w14:paraId="7F7E64E0" w14:textId="77777777" w:rsidR="00FE6C50" w:rsidRDefault="00FE6C50">
      <w:pPr>
        <w:pStyle w:val="Textoindependiente"/>
        <w:spacing w:before="5" w:after="1"/>
        <w:rPr>
          <w:b/>
          <w:sz w:val="17"/>
        </w:rPr>
      </w:pPr>
    </w:p>
    <w:tbl>
      <w:tblPr>
        <w:tblStyle w:val="TableNormal"/>
        <w:tblW w:w="0" w:type="auto"/>
        <w:tblInd w:w="869" w:type="dxa"/>
        <w:tblLayout w:type="fixed"/>
        <w:tblLook w:val="01E0" w:firstRow="1" w:lastRow="1" w:firstColumn="1" w:lastColumn="1" w:noHBand="0" w:noVBand="0"/>
      </w:tblPr>
      <w:tblGrid>
        <w:gridCol w:w="2204"/>
        <w:gridCol w:w="7092"/>
      </w:tblGrid>
      <w:tr w:rsidR="00FE6C50" w14:paraId="462F1740" w14:textId="77777777">
        <w:trPr>
          <w:trHeight w:val="507"/>
        </w:trPr>
        <w:tc>
          <w:tcPr>
            <w:tcW w:w="2204" w:type="dxa"/>
          </w:tcPr>
          <w:p w14:paraId="2EF0D17F" w14:textId="77777777" w:rsidR="00FE6C50" w:rsidRDefault="00A77A99">
            <w:pPr>
              <w:pStyle w:val="TableParagraph"/>
              <w:spacing w:line="223" w:lineRule="exact"/>
              <w:ind w:left="200"/>
              <w:rPr>
                <w:sz w:val="20"/>
              </w:rPr>
            </w:pPr>
            <w:proofErr w:type="spellStart"/>
            <w:r>
              <w:rPr>
                <w:sz w:val="20"/>
              </w:rPr>
              <w:t>Dº</w:t>
            </w:r>
            <w:proofErr w:type="spellEnd"/>
            <w:r>
              <w:rPr>
                <w:sz w:val="20"/>
              </w:rPr>
              <w:t>/Dª</w:t>
            </w:r>
          </w:p>
        </w:tc>
        <w:tc>
          <w:tcPr>
            <w:tcW w:w="7092" w:type="dxa"/>
          </w:tcPr>
          <w:p w14:paraId="67A1D32B" w14:textId="77777777" w:rsidR="00FE6C50" w:rsidRDefault="00FE6C50">
            <w:pPr>
              <w:pStyle w:val="TableParagraph"/>
              <w:rPr>
                <w:rFonts w:ascii="Times New Roman"/>
                <w:sz w:val="18"/>
              </w:rPr>
            </w:pPr>
          </w:p>
        </w:tc>
      </w:tr>
      <w:tr w:rsidR="00FE6C50" w14:paraId="6F37674F" w14:textId="77777777">
        <w:trPr>
          <w:trHeight w:val="594"/>
        </w:trPr>
        <w:tc>
          <w:tcPr>
            <w:tcW w:w="2204" w:type="dxa"/>
          </w:tcPr>
          <w:p w14:paraId="179BCB0B" w14:textId="77777777" w:rsidR="00FE6C50" w:rsidRDefault="00FE6C50">
            <w:pPr>
              <w:pStyle w:val="TableParagraph"/>
              <w:spacing w:before="1"/>
              <w:rPr>
                <w:b/>
                <w:sz w:val="24"/>
              </w:rPr>
            </w:pPr>
          </w:p>
          <w:p w14:paraId="4EC921D6" w14:textId="77777777" w:rsidR="00FE6C50" w:rsidRDefault="00A77A99">
            <w:pPr>
              <w:pStyle w:val="TableParagraph"/>
              <w:ind w:left="200"/>
              <w:rPr>
                <w:sz w:val="13"/>
              </w:rPr>
            </w:pPr>
            <w:r>
              <w:rPr>
                <w:sz w:val="20"/>
              </w:rPr>
              <w:t xml:space="preserve">en nombre </w:t>
            </w:r>
            <w:r>
              <w:rPr>
                <w:position w:val="6"/>
                <w:sz w:val="13"/>
              </w:rPr>
              <w:t>1</w:t>
            </w:r>
          </w:p>
        </w:tc>
        <w:tc>
          <w:tcPr>
            <w:tcW w:w="7092" w:type="dxa"/>
          </w:tcPr>
          <w:p w14:paraId="1523FB77" w14:textId="77777777" w:rsidR="00FE6C50" w:rsidRDefault="00FE6C50">
            <w:pPr>
              <w:pStyle w:val="TableParagraph"/>
              <w:spacing w:before="1"/>
              <w:rPr>
                <w:b/>
                <w:sz w:val="24"/>
              </w:rPr>
            </w:pPr>
          </w:p>
          <w:p w14:paraId="2072CD36" w14:textId="77777777" w:rsidR="00FE6C50" w:rsidRDefault="00A77A99">
            <w:pPr>
              <w:pStyle w:val="TableParagraph"/>
              <w:ind w:left="919"/>
              <w:rPr>
                <w:sz w:val="20"/>
              </w:rPr>
            </w:pPr>
            <w:r>
              <w:rPr>
                <w:sz w:val="20"/>
              </w:rPr>
              <w:t xml:space="preserve">con NIF </w:t>
            </w:r>
            <w:proofErr w:type="spellStart"/>
            <w:r>
              <w:rPr>
                <w:sz w:val="20"/>
              </w:rPr>
              <w:t>nº</w:t>
            </w:r>
            <w:proofErr w:type="spellEnd"/>
          </w:p>
        </w:tc>
      </w:tr>
      <w:tr w:rsidR="00FE6C50" w14:paraId="30AD2455" w14:textId="77777777">
        <w:trPr>
          <w:trHeight w:val="396"/>
        </w:trPr>
        <w:tc>
          <w:tcPr>
            <w:tcW w:w="9296" w:type="dxa"/>
            <w:gridSpan w:val="2"/>
          </w:tcPr>
          <w:p w14:paraId="3B83219C" w14:textId="77777777" w:rsidR="00FE6C50" w:rsidRDefault="00A77A99">
            <w:pPr>
              <w:pStyle w:val="TableParagraph"/>
              <w:spacing w:before="79"/>
              <w:ind w:left="200"/>
              <w:rPr>
                <w:sz w:val="20"/>
              </w:rPr>
            </w:pPr>
            <w:r>
              <w:rPr>
                <w:sz w:val="20"/>
              </w:rPr>
              <w:t>y con domicilio fiscal en</w:t>
            </w:r>
          </w:p>
        </w:tc>
      </w:tr>
      <w:tr w:rsidR="00FE6C50" w14:paraId="2323F5B9" w14:textId="77777777">
        <w:trPr>
          <w:trHeight w:val="732"/>
        </w:trPr>
        <w:tc>
          <w:tcPr>
            <w:tcW w:w="9296" w:type="dxa"/>
            <w:gridSpan w:val="2"/>
          </w:tcPr>
          <w:p w14:paraId="7D578F5E" w14:textId="77777777" w:rsidR="00FE6C50" w:rsidRDefault="00A77A99">
            <w:pPr>
              <w:pStyle w:val="TableParagraph"/>
              <w:spacing w:before="79"/>
              <w:ind w:left="200"/>
              <w:rPr>
                <w:sz w:val="20"/>
              </w:rPr>
            </w:pPr>
            <w:r>
              <w:rPr>
                <w:sz w:val="20"/>
              </w:rPr>
              <w:t>Enterado de las condiciones y requisitos que se exigen para la adjudicación del contrato de:</w:t>
            </w:r>
          </w:p>
        </w:tc>
      </w:tr>
      <w:tr w:rsidR="00FE6C50" w14:paraId="288A0F20" w14:textId="77777777">
        <w:trPr>
          <w:trHeight w:val="1174"/>
        </w:trPr>
        <w:tc>
          <w:tcPr>
            <w:tcW w:w="9296" w:type="dxa"/>
            <w:gridSpan w:val="2"/>
          </w:tcPr>
          <w:p w14:paraId="35967554" w14:textId="77777777" w:rsidR="00FE6C50" w:rsidRDefault="00FE6C50">
            <w:pPr>
              <w:pStyle w:val="TableParagraph"/>
              <w:rPr>
                <w:b/>
              </w:rPr>
            </w:pPr>
          </w:p>
          <w:p w14:paraId="681FD70D" w14:textId="77777777" w:rsidR="00FE6C50" w:rsidRDefault="00A77A99">
            <w:pPr>
              <w:pStyle w:val="TableParagraph"/>
              <w:spacing w:before="162" w:line="288" w:lineRule="auto"/>
              <w:ind w:left="200"/>
              <w:rPr>
                <w:sz w:val="13"/>
              </w:rPr>
            </w:pPr>
            <w:r>
              <w:rPr>
                <w:sz w:val="20"/>
              </w:rPr>
              <w:t xml:space="preserve">se compromete, a tomar a su cargo la ejecución del mismo, con estricta sujeción a los expresados requisitos y condiciones, por la cantidad de </w:t>
            </w:r>
            <w:r>
              <w:rPr>
                <w:position w:val="6"/>
                <w:sz w:val="13"/>
              </w:rPr>
              <w:t>2</w:t>
            </w:r>
          </w:p>
        </w:tc>
      </w:tr>
      <w:tr w:rsidR="00FE6C50" w14:paraId="46DCAC79" w14:textId="77777777">
        <w:trPr>
          <w:trHeight w:val="730"/>
        </w:trPr>
        <w:tc>
          <w:tcPr>
            <w:tcW w:w="9296" w:type="dxa"/>
            <w:gridSpan w:val="2"/>
          </w:tcPr>
          <w:p w14:paraId="53730CB3" w14:textId="77777777" w:rsidR="00FE6C50" w:rsidRDefault="00FE6C50">
            <w:pPr>
              <w:pStyle w:val="TableParagraph"/>
              <w:spacing w:before="4"/>
              <w:rPr>
                <w:b/>
                <w:sz w:val="21"/>
              </w:rPr>
            </w:pPr>
          </w:p>
          <w:p w14:paraId="7FBB1334" w14:textId="77777777" w:rsidR="00FE6C50" w:rsidRDefault="00A77A99">
            <w:pPr>
              <w:pStyle w:val="TableParagraph"/>
              <w:ind w:left="200"/>
              <w:rPr>
                <w:b/>
                <w:sz w:val="20"/>
              </w:rPr>
            </w:pPr>
            <w:r>
              <w:rPr>
                <w:b/>
                <w:sz w:val="20"/>
              </w:rPr>
              <w:t>Indicar % del tipo impositivo de IVA:</w:t>
            </w:r>
          </w:p>
        </w:tc>
      </w:tr>
      <w:tr w:rsidR="00FE6C50" w14:paraId="640A43B1" w14:textId="77777777">
        <w:trPr>
          <w:trHeight w:val="564"/>
        </w:trPr>
        <w:tc>
          <w:tcPr>
            <w:tcW w:w="2204" w:type="dxa"/>
          </w:tcPr>
          <w:p w14:paraId="1AD17E18" w14:textId="77777777" w:rsidR="00FE6C50" w:rsidRDefault="00FE6C50">
            <w:pPr>
              <w:pStyle w:val="TableParagraph"/>
              <w:spacing w:before="5"/>
              <w:rPr>
                <w:b/>
                <w:sz w:val="21"/>
              </w:rPr>
            </w:pPr>
          </w:p>
          <w:p w14:paraId="71DF13EA" w14:textId="77777777" w:rsidR="00FE6C50" w:rsidRDefault="00A77A99">
            <w:pPr>
              <w:pStyle w:val="TableParagraph"/>
              <w:spacing w:before="1"/>
              <w:ind w:left="200"/>
              <w:rPr>
                <w:b/>
                <w:sz w:val="20"/>
              </w:rPr>
            </w:pPr>
            <w:r>
              <w:rPr>
                <w:b/>
                <w:sz w:val="20"/>
              </w:rPr>
              <w:t>Importe Base:</w:t>
            </w:r>
          </w:p>
        </w:tc>
        <w:tc>
          <w:tcPr>
            <w:tcW w:w="7092" w:type="dxa"/>
          </w:tcPr>
          <w:p w14:paraId="160BF6DD" w14:textId="77777777" w:rsidR="00FE6C50" w:rsidRDefault="00FE6C50">
            <w:pPr>
              <w:pStyle w:val="TableParagraph"/>
              <w:rPr>
                <w:rFonts w:ascii="Times New Roman"/>
                <w:sz w:val="18"/>
              </w:rPr>
            </w:pPr>
          </w:p>
        </w:tc>
      </w:tr>
      <w:tr w:rsidR="00FE6C50" w14:paraId="2EB4D86C" w14:textId="77777777">
        <w:trPr>
          <w:trHeight w:val="396"/>
        </w:trPr>
        <w:tc>
          <w:tcPr>
            <w:tcW w:w="2204" w:type="dxa"/>
          </w:tcPr>
          <w:p w14:paraId="78D3BB1C" w14:textId="77777777" w:rsidR="00FE6C50" w:rsidRDefault="00A77A99">
            <w:pPr>
              <w:pStyle w:val="TableParagraph"/>
              <w:spacing w:before="79"/>
              <w:ind w:left="200"/>
              <w:rPr>
                <w:b/>
                <w:sz w:val="20"/>
              </w:rPr>
            </w:pPr>
            <w:r>
              <w:rPr>
                <w:b/>
                <w:sz w:val="20"/>
              </w:rPr>
              <w:t>Importe IVA:</w:t>
            </w:r>
          </w:p>
        </w:tc>
        <w:tc>
          <w:tcPr>
            <w:tcW w:w="7092" w:type="dxa"/>
          </w:tcPr>
          <w:p w14:paraId="6DBE0AE5" w14:textId="77777777" w:rsidR="00FE6C50" w:rsidRDefault="00FE6C50">
            <w:pPr>
              <w:pStyle w:val="TableParagraph"/>
              <w:rPr>
                <w:rFonts w:ascii="Times New Roman"/>
                <w:sz w:val="18"/>
              </w:rPr>
            </w:pPr>
          </w:p>
        </w:tc>
      </w:tr>
      <w:tr w:rsidR="00FE6C50" w14:paraId="4111859E" w14:textId="77777777">
        <w:trPr>
          <w:trHeight w:val="309"/>
        </w:trPr>
        <w:tc>
          <w:tcPr>
            <w:tcW w:w="2204" w:type="dxa"/>
          </w:tcPr>
          <w:p w14:paraId="6ADF69FE" w14:textId="77777777" w:rsidR="00FE6C50" w:rsidRDefault="00A77A99">
            <w:pPr>
              <w:pStyle w:val="TableParagraph"/>
              <w:spacing w:before="79" w:line="210" w:lineRule="exact"/>
              <w:ind w:left="200"/>
              <w:rPr>
                <w:b/>
                <w:sz w:val="20"/>
              </w:rPr>
            </w:pPr>
            <w:r>
              <w:rPr>
                <w:b/>
                <w:sz w:val="20"/>
              </w:rPr>
              <w:t>Importe Total:</w:t>
            </w:r>
          </w:p>
        </w:tc>
        <w:tc>
          <w:tcPr>
            <w:tcW w:w="7092" w:type="dxa"/>
          </w:tcPr>
          <w:p w14:paraId="17F22F69" w14:textId="77777777" w:rsidR="00FE6C50" w:rsidRDefault="00FE6C50">
            <w:pPr>
              <w:pStyle w:val="TableParagraph"/>
              <w:rPr>
                <w:rFonts w:ascii="Times New Roman"/>
                <w:sz w:val="18"/>
              </w:rPr>
            </w:pPr>
          </w:p>
        </w:tc>
      </w:tr>
    </w:tbl>
    <w:p w14:paraId="583FDA42" w14:textId="77777777" w:rsidR="00FE6C50" w:rsidRDefault="00FE6C50">
      <w:pPr>
        <w:pStyle w:val="Textoindependiente"/>
        <w:rPr>
          <w:b/>
        </w:rPr>
      </w:pPr>
    </w:p>
    <w:p w14:paraId="24A50A58" w14:textId="77777777" w:rsidR="00FE6C50" w:rsidRDefault="00FE6C50">
      <w:pPr>
        <w:pStyle w:val="Textoindependiente"/>
        <w:rPr>
          <w:b/>
        </w:rPr>
      </w:pPr>
    </w:p>
    <w:p w14:paraId="6A8A88D0" w14:textId="77777777" w:rsidR="00FE6C50" w:rsidRDefault="00FE6C50">
      <w:pPr>
        <w:pStyle w:val="Textoindependiente"/>
        <w:rPr>
          <w:b/>
        </w:rPr>
      </w:pPr>
    </w:p>
    <w:p w14:paraId="5FAF9244" w14:textId="77777777" w:rsidR="00FE6C50" w:rsidRDefault="00FE6C50">
      <w:pPr>
        <w:pStyle w:val="Textoindependiente"/>
        <w:rPr>
          <w:b/>
        </w:rPr>
      </w:pPr>
    </w:p>
    <w:p w14:paraId="6D8B1A76" w14:textId="77777777" w:rsidR="00FE6C50" w:rsidRDefault="00FE6C50">
      <w:pPr>
        <w:pStyle w:val="Textoindependiente"/>
        <w:rPr>
          <w:b/>
        </w:rPr>
      </w:pPr>
    </w:p>
    <w:p w14:paraId="0C82FFF4" w14:textId="77777777" w:rsidR="00FE6C50" w:rsidRDefault="00FE6C50">
      <w:pPr>
        <w:pStyle w:val="Textoindependiente"/>
        <w:rPr>
          <w:b/>
        </w:rPr>
      </w:pPr>
    </w:p>
    <w:p w14:paraId="18A1FA73" w14:textId="77777777" w:rsidR="00FE6C50" w:rsidRDefault="00FE6C50">
      <w:pPr>
        <w:pStyle w:val="Textoindependiente"/>
        <w:spacing w:before="6"/>
        <w:rPr>
          <w:b/>
          <w:sz w:val="21"/>
        </w:rPr>
      </w:pPr>
    </w:p>
    <w:p w14:paraId="1911DA35" w14:textId="77777777" w:rsidR="00FE6C50" w:rsidRDefault="00A77A99">
      <w:pPr>
        <w:pStyle w:val="Textoindependiente"/>
        <w:spacing w:line="364" w:lineRule="auto"/>
        <w:ind w:left="4353" w:right="3722"/>
        <w:jc w:val="center"/>
      </w:pPr>
      <w:r>
        <w:t>A fecha de firma electrónica (El licitador)</w:t>
      </w:r>
    </w:p>
    <w:p w14:paraId="5CECE138" w14:textId="77777777" w:rsidR="00FE6C50" w:rsidRDefault="00FE6C50">
      <w:pPr>
        <w:pStyle w:val="Textoindependiente"/>
      </w:pPr>
    </w:p>
    <w:p w14:paraId="06890381" w14:textId="77777777" w:rsidR="00FE6C50" w:rsidRDefault="00FE6C50">
      <w:pPr>
        <w:pStyle w:val="Textoindependiente"/>
      </w:pPr>
    </w:p>
    <w:p w14:paraId="51581D64" w14:textId="77777777" w:rsidR="00FE6C50" w:rsidRDefault="00FE6C50">
      <w:pPr>
        <w:pStyle w:val="Textoindependiente"/>
      </w:pPr>
    </w:p>
    <w:p w14:paraId="3C6C61A4" w14:textId="77777777" w:rsidR="00FE6C50" w:rsidRDefault="00FE6C50">
      <w:pPr>
        <w:pStyle w:val="Textoindependiente"/>
      </w:pPr>
    </w:p>
    <w:p w14:paraId="24EAA207" w14:textId="77777777" w:rsidR="00FE6C50" w:rsidRDefault="00FE6C50">
      <w:pPr>
        <w:pStyle w:val="Textoindependiente"/>
      </w:pPr>
    </w:p>
    <w:p w14:paraId="5856AB07" w14:textId="77777777" w:rsidR="00FE6C50" w:rsidRDefault="00FE6C50">
      <w:pPr>
        <w:pStyle w:val="Textoindependiente"/>
      </w:pPr>
    </w:p>
    <w:p w14:paraId="0FEC0622" w14:textId="77777777" w:rsidR="00FE6C50" w:rsidRDefault="00FE6C50">
      <w:pPr>
        <w:pStyle w:val="Textoindependiente"/>
      </w:pPr>
    </w:p>
    <w:p w14:paraId="6CB410FA" w14:textId="77777777" w:rsidR="00FE6C50" w:rsidRDefault="003C25BF">
      <w:pPr>
        <w:pStyle w:val="Textoindependiente"/>
        <w:spacing w:before="2"/>
        <w:rPr>
          <w:sz w:val="19"/>
        </w:rPr>
      </w:pPr>
      <w:r>
        <w:rPr>
          <w:noProof/>
          <w:lang w:eastAsia="es-ES"/>
        </w:rPr>
        <mc:AlternateContent>
          <mc:Choice Requires="wps">
            <w:drawing>
              <wp:anchor distT="0" distB="0" distL="0" distR="0" simplePos="0" relativeHeight="487679488" behindDoc="1" locked="0" layoutInCell="1" allowOverlap="1" wp14:anchorId="17DE2CBE" wp14:editId="41674067">
                <wp:simplePos x="0" y="0"/>
                <wp:positionH relativeFrom="page">
                  <wp:posOffset>1080770</wp:posOffset>
                </wp:positionH>
                <wp:positionV relativeFrom="paragraph">
                  <wp:posOffset>165100</wp:posOffset>
                </wp:positionV>
                <wp:extent cx="1828800" cy="6350"/>
                <wp:effectExtent l="0" t="0" r="0" b="0"/>
                <wp:wrapTopAndBottom/>
                <wp:docPr id="9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89E00" id="Rectangle 44" o:spid="_x0000_s1026" style="position:absolute;margin-left:85.1pt;margin-top:13pt;width:2in;height:.5pt;z-index:-15636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" fillcolor="black" stroked="f">
                <w10:wrap type="topAndBottom" anchorx="page"/>
              </v:rect>
            </w:pict>
          </mc:Fallback>
        </mc:AlternateContent>
      </w:r>
    </w:p>
    <w:p w14:paraId="52FC43BA" w14:textId="77777777" w:rsidR="00FE6C50" w:rsidRDefault="00FE6C50">
      <w:pPr>
        <w:pStyle w:val="Textoindependiente"/>
        <w:spacing w:before="3"/>
        <w:rPr>
          <w:sz w:val="6"/>
        </w:rPr>
      </w:pPr>
    </w:p>
    <w:p w14:paraId="32BF089E" w14:textId="77777777" w:rsidR="00FE6C50" w:rsidRDefault="00A77A99">
      <w:pPr>
        <w:spacing w:before="101"/>
        <w:ind w:left="1062"/>
        <w:rPr>
          <w:sz w:val="16"/>
        </w:rPr>
      </w:pPr>
      <w:r>
        <w:rPr>
          <w:sz w:val="16"/>
          <w:vertAlign w:val="superscript"/>
        </w:rPr>
        <w:t>1</w:t>
      </w:r>
      <w:r>
        <w:rPr>
          <w:sz w:val="16"/>
        </w:rPr>
        <w:t xml:space="preserve"> Indicar si la oferta se realiza en nombre propio o de la empresa que representa</w:t>
      </w:r>
    </w:p>
    <w:p w14:paraId="65BA6B44" w14:textId="77777777" w:rsidR="00FE6C50" w:rsidRDefault="00A77A99">
      <w:pPr>
        <w:spacing w:before="121" w:line="288" w:lineRule="auto"/>
        <w:ind w:left="1062" w:right="436"/>
        <w:rPr>
          <w:sz w:val="16"/>
        </w:rPr>
      </w:pPr>
      <w:r>
        <w:rPr>
          <w:sz w:val="16"/>
          <w:vertAlign w:val="superscript"/>
        </w:rPr>
        <w:t>2</w:t>
      </w:r>
      <w:r>
        <w:rPr>
          <w:sz w:val="16"/>
        </w:rPr>
        <w:t xml:space="preserve"> Expresar claramente, escrita en letra y número, la cantidad de euros por la que se compromete el proponente a la ejecución del contrato</w:t>
      </w:r>
    </w:p>
    <w:p w14:paraId="3BB1EFB0" w14:textId="77777777" w:rsidR="00FE6C50" w:rsidRDefault="00FE6C50">
      <w:pPr>
        <w:jc w:val="right"/>
        <w:sectPr w:rsidR="00FE6C50">
          <w:pgSz w:w="11900" w:h="16850"/>
          <w:pgMar w:top="1720" w:right="700" w:bottom="280" w:left="640" w:header="793" w:footer="0" w:gutter="0"/>
          <w:cols w:space="720"/>
        </w:sectPr>
      </w:pPr>
    </w:p>
    <w:p w14:paraId="34450090" w14:textId="77777777" w:rsidR="00FE6C50" w:rsidRDefault="00FE6C50">
      <w:pPr>
        <w:pStyle w:val="Textoindependiente"/>
        <w:spacing w:before="1"/>
        <w:rPr>
          <w:sz w:val="23"/>
        </w:rPr>
      </w:pPr>
    </w:p>
    <w:p w14:paraId="5633750B" w14:textId="77777777" w:rsidR="00FE6C50" w:rsidRPr="00AC4802" w:rsidRDefault="00A77A99">
      <w:pPr>
        <w:pStyle w:val="Textoindependiente"/>
        <w:spacing w:before="93"/>
        <w:ind w:right="1043"/>
        <w:jc w:val="right"/>
        <w:rPr>
          <w:lang w:val="pt-PT"/>
        </w:rPr>
      </w:pPr>
      <w:r w:rsidRPr="00AC4802">
        <w:rPr>
          <w:lang w:val="pt-PT"/>
        </w:rPr>
        <w:t>Nº Expediente:</w:t>
      </w:r>
    </w:p>
    <w:p w14:paraId="0F1E13F2" w14:textId="77777777" w:rsidR="00FE6C50" w:rsidRPr="00AC4802" w:rsidRDefault="00FE6C50">
      <w:pPr>
        <w:pStyle w:val="Textoindependiente"/>
        <w:rPr>
          <w:lang w:val="pt-PT"/>
        </w:rPr>
      </w:pPr>
    </w:p>
    <w:p w14:paraId="0FEFE270" w14:textId="77777777" w:rsidR="00FE6C50" w:rsidRPr="00AC4802" w:rsidRDefault="00FE6C50">
      <w:pPr>
        <w:pStyle w:val="Textoindependiente"/>
        <w:spacing w:before="11"/>
        <w:rPr>
          <w:lang w:val="pt-PT"/>
        </w:rPr>
      </w:pPr>
    </w:p>
    <w:p w14:paraId="00CEAD05" w14:textId="77777777" w:rsidR="00FE6C50" w:rsidRPr="00AC4802" w:rsidRDefault="00A77A99">
      <w:pPr>
        <w:pStyle w:val="Ttulo1"/>
        <w:ind w:left="1252" w:right="624"/>
        <w:jc w:val="center"/>
        <w:rPr>
          <w:lang w:val="pt-PT"/>
        </w:rPr>
      </w:pPr>
      <w:r w:rsidRPr="00AC4802">
        <w:rPr>
          <w:lang w:val="pt-PT"/>
        </w:rPr>
        <w:t>ANEXO VII</w:t>
      </w:r>
    </w:p>
    <w:p w14:paraId="13D0537D" w14:textId="77777777" w:rsidR="00FE6C50" w:rsidRPr="00AC4802" w:rsidRDefault="00A77A99">
      <w:pPr>
        <w:spacing w:before="118"/>
        <w:ind w:left="1249" w:right="622"/>
        <w:jc w:val="center"/>
        <w:rPr>
          <w:b/>
          <w:sz w:val="20"/>
          <w:lang w:val="pt-PT"/>
        </w:rPr>
      </w:pPr>
      <w:r w:rsidRPr="00AC4802">
        <w:rPr>
          <w:b/>
          <w:sz w:val="20"/>
          <w:lang w:val="pt-PT"/>
        </w:rPr>
        <w:t>MODELO DE OFERTA ECONÓMICA (Lotes)</w:t>
      </w:r>
    </w:p>
    <w:p w14:paraId="3A1F9E81" w14:textId="77777777" w:rsidR="00FE6C50" w:rsidRPr="00AC4802" w:rsidRDefault="00FE6C50">
      <w:pPr>
        <w:pStyle w:val="Textoindependiente"/>
        <w:rPr>
          <w:b/>
          <w:lang w:val="pt-PT"/>
        </w:rPr>
      </w:pPr>
    </w:p>
    <w:p w14:paraId="6A1093C3" w14:textId="77777777" w:rsidR="00FE6C50" w:rsidRPr="00AC4802" w:rsidRDefault="00FE6C50">
      <w:pPr>
        <w:pStyle w:val="Textoindependiente"/>
        <w:rPr>
          <w:b/>
          <w:lang w:val="pt-PT"/>
        </w:rPr>
      </w:pPr>
    </w:p>
    <w:p w14:paraId="1901A0B8" w14:textId="77777777" w:rsidR="00FE6C50" w:rsidRPr="00AC4802" w:rsidRDefault="00FE6C50">
      <w:pPr>
        <w:pStyle w:val="Textoindependiente"/>
        <w:rPr>
          <w:b/>
          <w:lang w:val="pt-PT"/>
        </w:rPr>
      </w:pPr>
    </w:p>
    <w:p w14:paraId="6E7F7680" w14:textId="77777777" w:rsidR="00FE6C50" w:rsidRPr="00AC4802" w:rsidRDefault="00FE6C50">
      <w:pPr>
        <w:pStyle w:val="Textoindependiente"/>
        <w:spacing w:before="5" w:after="1"/>
        <w:rPr>
          <w:b/>
          <w:sz w:val="17"/>
          <w:lang w:val="pt-PT"/>
        </w:rPr>
      </w:pPr>
    </w:p>
    <w:tbl>
      <w:tblPr>
        <w:tblStyle w:val="TableNormal"/>
        <w:tblW w:w="0" w:type="auto"/>
        <w:tblInd w:w="869" w:type="dxa"/>
        <w:tblLayout w:type="fixed"/>
        <w:tblLook w:val="01E0" w:firstRow="1" w:lastRow="1" w:firstColumn="1" w:lastColumn="1" w:noHBand="0" w:noVBand="0"/>
      </w:tblPr>
      <w:tblGrid>
        <w:gridCol w:w="1795"/>
        <w:gridCol w:w="7502"/>
      </w:tblGrid>
      <w:tr w:rsidR="00FE6C50" w14:paraId="7C99B6BD" w14:textId="77777777">
        <w:trPr>
          <w:trHeight w:val="507"/>
        </w:trPr>
        <w:tc>
          <w:tcPr>
            <w:tcW w:w="1795" w:type="dxa"/>
          </w:tcPr>
          <w:p w14:paraId="2AF20D87" w14:textId="77777777" w:rsidR="00FE6C50" w:rsidRDefault="00A77A99">
            <w:pPr>
              <w:pStyle w:val="TableParagraph"/>
              <w:spacing w:line="223" w:lineRule="exact"/>
              <w:ind w:left="200"/>
              <w:rPr>
                <w:sz w:val="20"/>
              </w:rPr>
            </w:pPr>
            <w:proofErr w:type="spellStart"/>
            <w:r>
              <w:rPr>
                <w:sz w:val="20"/>
              </w:rPr>
              <w:t>Dº</w:t>
            </w:r>
            <w:proofErr w:type="spellEnd"/>
            <w:r>
              <w:rPr>
                <w:sz w:val="20"/>
              </w:rPr>
              <w:t>/Dª</w:t>
            </w:r>
          </w:p>
        </w:tc>
        <w:tc>
          <w:tcPr>
            <w:tcW w:w="7502" w:type="dxa"/>
          </w:tcPr>
          <w:p w14:paraId="22FDC5CB" w14:textId="77777777" w:rsidR="00FE6C50" w:rsidRDefault="00FE6C50">
            <w:pPr>
              <w:pStyle w:val="TableParagraph"/>
              <w:rPr>
                <w:rFonts w:ascii="Times New Roman"/>
                <w:sz w:val="18"/>
              </w:rPr>
            </w:pPr>
          </w:p>
        </w:tc>
      </w:tr>
      <w:tr w:rsidR="00FE6C50" w14:paraId="72D902D6" w14:textId="77777777">
        <w:trPr>
          <w:trHeight w:val="594"/>
        </w:trPr>
        <w:tc>
          <w:tcPr>
            <w:tcW w:w="1795" w:type="dxa"/>
          </w:tcPr>
          <w:p w14:paraId="30046121" w14:textId="77777777" w:rsidR="00FE6C50" w:rsidRDefault="00FE6C50">
            <w:pPr>
              <w:pStyle w:val="TableParagraph"/>
              <w:spacing w:before="1"/>
              <w:rPr>
                <w:b/>
                <w:sz w:val="24"/>
              </w:rPr>
            </w:pPr>
          </w:p>
          <w:p w14:paraId="330EFB31" w14:textId="77777777" w:rsidR="00FE6C50" w:rsidRDefault="00A77A99">
            <w:pPr>
              <w:pStyle w:val="TableParagraph"/>
              <w:ind w:left="200"/>
              <w:rPr>
                <w:sz w:val="13"/>
              </w:rPr>
            </w:pPr>
            <w:r>
              <w:rPr>
                <w:sz w:val="20"/>
              </w:rPr>
              <w:t xml:space="preserve">en nombre </w:t>
            </w:r>
            <w:r>
              <w:rPr>
                <w:position w:val="6"/>
                <w:sz w:val="13"/>
              </w:rPr>
              <w:t>1</w:t>
            </w:r>
          </w:p>
        </w:tc>
        <w:tc>
          <w:tcPr>
            <w:tcW w:w="7502" w:type="dxa"/>
          </w:tcPr>
          <w:p w14:paraId="60C75639" w14:textId="77777777" w:rsidR="00FE6C50" w:rsidRDefault="00FE6C50">
            <w:pPr>
              <w:pStyle w:val="TableParagraph"/>
              <w:spacing w:before="1"/>
              <w:rPr>
                <w:b/>
                <w:sz w:val="24"/>
              </w:rPr>
            </w:pPr>
          </w:p>
          <w:p w14:paraId="5A43B73A" w14:textId="77777777" w:rsidR="00FE6C50" w:rsidRDefault="00A77A99">
            <w:pPr>
              <w:pStyle w:val="TableParagraph"/>
              <w:ind w:left="1388"/>
              <w:rPr>
                <w:sz w:val="20"/>
              </w:rPr>
            </w:pPr>
            <w:r>
              <w:rPr>
                <w:sz w:val="20"/>
              </w:rPr>
              <w:t xml:space="preserve">con NIF </w:t>
            </w:r>
            <w:proofErr w:type="spellStart"/>
            <w:r>
              <w:rPr>
                <w:sz w:val="20"/>
              </w:rPr>
              <w:t>nº</w:t>
            </w:r>
            <w:proofErr w:type="spellEnd"/>
          </w:p>
        </w:tc>
      </w:tr>
      <w:tr w:rsidR="00FE6C50" w14:paraId="08274060" w14:textId="77777777">
        <w:trPr>
          <w:trHeight w:val="396"/>
        </w:trPr>
        <w:tc>
          <w:tcPr>
            <w:tcW w:w="9297" w:type="dxa"/>
            <w:gridSpan w:val="2"/>
          </w:tcPr>
          <w:p w14:paraId="0A4EB29F" w14:textId="77777777" w:rsidR="00FE6C50" w:rsidRDefault="00A77A99">
            <w:pPr>
              <w:pStyle w:val="TableParagraph"/>
              <w:spacing w:before="79"/>
              <w:ind w:left="200"/>
              <w:rPr>
                <w:sz w:val="20"/>
              </w:rPr>
            </w:pPr>
            <w:r>
              <w:rPr>
                <w:sz w:val="20"/>
              </w:rPr>
              <w:t>y con domicilio fiscal en</w:t>
            </w:r>
          </w:p>
        </w:tc>
      </w:tr>
      <w:tr w:rsidR="00FE6C50" w14:paraId="1D06CCAF" w14:textId="77777777">
        <w:trPr>
          <w:trHeight w:val="732"/>
        </w:trPr>
        <w:tc>
          <w:tcPr>
            <w:tcW w:w="9297" w:type="dxa"/>
            <w:gridSpan w:val="2"/>
          </w:tcPr>
          <w:p w14:paraId="64DD68B5" w14:textId="77777777" w:rsidR="00FE6C50" w:rsidRDefault="00A77A99">
            <w:pPr>
              <w:pStyle w:val="TableParagraph"/>
              <w:spacing w:before="79"/>
              <w:ind w:left="200"/>
              <w:rPr>
                <w:sz w:val="20"/>
              </w:rPr>
            </w:pPr>
            <w:r>
              <w:rPr>
                <w:sz w:val="20"/>
              </w:rPr>
              <w:t>Enterado de las condiciones y requisitos que se exigen para la adjudicación del contrato de:</w:t>
            </w:r>
          </w:p>
        </w:tc>
      </w:tr>
      <w:tr w:rsidR="00FE6C50" w14:paraId="5ABE86F3" w14:textId="77777777">
        <w:trPr>
          <w:trHeight w:val="2190"/>
        </w:trPr>
        <w:tc>
          <w:tcPr>
            <w:tcW w:w="9297" w:type="dxa"/>
            <w:gridSpan w:val="2"/>
          </w:tcPr>
          <w:p w14:paraId="28E722C1" w14:textId="77777777" w:rsidR="00FE6C50" w:rsidRDefault="00FE6C50">
            <w:pPr>
              <w:pStyle w:val="TableParagraph"/>
              <w:rPr>
                <w:b/>
              </w:rPr>
            </w:pPr>
          </w:p>
          <w:p w14:paraId="462CFD09" w14:textId="77777777" w:rsidR="00FE6C50" w:rsidRDefault="00A77A99">
            <w:pPr>
              <w:pStyle w:val="TableParagraph"/>
              <w:spacing w:before="162" w:line="288" w:lineRule="auto"/>
              <w:ind w:left="200"/>
              <w:rPr>
                <w:sz w:val="13"/>
              </w:rPr>
            </w:pPr>
            <w:r>
              <w:rPr>
                <w:sz w:val="20"/>
              </w:rPr>
              <w:t xml:space="preserve">se compromete, a tomar a su cargo la ejecución del mismo, con estricta sujeción a los expresados requisitos y condiciones, por la cantidad de </w:t>
            </w:r>
            <w:r>
              <w:rPr>
                <w:position w:val="6"/>
                <w:sz w:val="13"/>
              </w:rPr>
              <w:t>2</w:t>
            </w:r>
          </w:p>
          <w:p w14:paraId="46F42194" w14:textId="77777777" w:rsidR="00FE6C50" w:rsidRDefault="00A77A99">
            <w:pPr>
              <w:pStyle w:val="TableParagraph"/>
              <w:numPr>
                <w:ilvl w:val="0"/>
                <w:numId w:val="8"/>
              </w:numPr>
              <w:tabs>
                <w:tab w:val="left" w:pos="907"/>
                <w:tab w:val="left" w:pos="908"/>
              </w:tabs>
              <w:spacing w:before="60"/>
              <w:ind w:hanging="349"/>
              <w:rPr>
                <w:b/>
                <w:sz w:val="20"/>
              </w:rPr>
            </w:pPr>
            <w:r>
              <w:rPr>
                <w:b/>
                <w:sz w:val="20"/>
              </w:rPr>
              <w:t>Lote</w:t>
            </w:r>
            <w:r>
              <w:rPr>
                <w:b/>
                <w:spacing w:val="-4"/>
                <w:sz w:val="20"/>
              </w:rPr>
              <w:t xml:space="preserve"> </w:t>
            </w:r>
            <w:proofErr w:type="spellStart"/>
            <w:r>
              <w:rPr>
                <w:b/>
                <w:sz w:val="20"/>
              </w:rPr>
              <w:t>nº</w:t>
            </w:r>
            <w:proofErr w:type="spellEnd"/>
          </w:p>
          <w:p w14:paraId="1EB90668" w14:textId="77777777" w:rsidR="00FE6C50" w:rsidRDefault="00A77A99">
            <w:pPr>
              <w:pStyle w:val="TableParagraph"/>
              <w:numPr>
                <w:ilvl w:val="0"/>
                <w:numId w:val="8"/>
              </w:numPr>
              <w:tabs>
                <w:tab w:val="left" w:pos="907"/>
                <w:tab w:val="left" w:pos="908"/>
              </w:tabs>
              <w:spacing w:before="109"/>
              <w:ind w:hanging="349"/>
              <w:rPr>
                <w:b/>
                <w:sz w:val="20"/>
              </w:rPr>
            </w:pPr>
            <w:r>
              <w:rPr>
                <w:b/>
                <w:sz w:val="20"/>
              </w:rPr>
              <w:t>Lote</w:t>
            </w:r>
            <w:r>
              <w:rPr>
                <w:b/>
                <w:spacing w:val="-4"/>
                <w:sz w:val="20"/>
              </w:rPr>
              <w:t xml:space="preserve"> </w:t>
            </w:r>
            <w:proofErr w:type="spellStart"/>
            <w:r>
              <w:rPr>
                <w:b/>
                <w:sz w:val="20"/>
              </w:rPr>
              <w:t>nº</w:t>
            </w:r>
            <w:proofErr w:type="spellEnd"/>
          </w:p>
          <w:p w14:paraId="3B377CE1" w14:textId="77777777" w:rsidR="00FE6C50" w:rsidRDefault="00A77A99">
            <w:pPr>
              <w:pStyle w:val="TableParagraph"/>
              <w:numPr>
                <w:ilvl w:val="0"/>
                <w:numId w:val="8"/>
              </w:numPr>
              <w:tabs>
                <w:tab w:val="left" w:pos="907"/>
                <w:tab w:val="left" w:pos="908"/>
              </w:tabs>
              <w:spacing w:before="108"/>
              <w:ind w:hanging="349"/>
              <w:rPr>
                <w:b/>
                <w:sz w:val="20"/>
              </w:rPr>
            </w:pPr>
            <w:r>
              <w:rPr>
                <w:b/>
                <w:sz w:val="20"/>
              </w:rPr>
              <w:t>Lote</w:t>
            </w:r>
            <w:r>
              <w:rPr>
                <w:b/>
                <w:spacing w:val="-4"/>
                <w:sz w:val="20"/>
              </w:rPr>
              <w:t xml:space="preserve"> </w:t>
            </w:r>
            <w:proofErr w:type="spellStart"/>
            <w:r>
              <w:rPr>
                <w:b/>
                <w:sz w:val="20"/>
              </w:rPr>
              <w:t>nº</w:t>
            </w:r>
            <w:proofErr w:type="spellEnd"/>
          </w:p>
        </w:tc>
      </w:tr>
      <w:tr w:rsidR="00FE6C50" w14:paraId="73F75241" w14:textId="77777777">
        <w:trPr>
          <w:trHeight w:val="563"/>
        </w:trPr>
        <w:tc>
          <w:tcPr>
            <w:tcW w:w="9297" w:type="dxa"/>
            <w:gridSpan w:val="2"/>
          </w:tcPr>
          <w:p w14:paraId="5A4BEF7E" w14:textId="77777777" w:rsidR="00FE6C50" w:rsidRDefault="00FE6C50">
            <w:pPr>
              <w:pStyle w:val="TableParagraph"/>
              <w:spacing w:before="5"/>
              <w:rPr>
                <w:b/>
                <w:sz w:val="21"/>
              </w:rPr>
            </w:pPr>
          </w:p>
          <w:p w14:paraId="2E2F9F19" w14:textId="77777777" w:rsidR="00FE6C50" w:rsidRDefault="00A77A99">
            <w:pPr>
              <w:pStyle w:val="TableParagraph"/>
              <w:ind w:left="200"/>
              <w:rPr>
                <w:b/>
                <w:sz w:val="20"/>
              </w:rPr>
            </w:pPr>
            <w:r>
              <w:rPr>
                <w:b/>
                <w:sz w:val="20"/>
              </w:rPr>
              <w:t>Indicar % del tipo impositivo de IVA:</w:t>
            </w:r>
          </w:p>
        </w:tc>
      </w:tr>
      <w:tr w:rsidR="00FE6C50" w14:paraId="7DFF1187" w14:textId="77777777">
        <w:trPr>
          <w:trHeight w:val="1067"/>
        </w:trPr>
        <w:tc>
          <w:tcPr>
            <w:tcW w:w="1795" w:type="dxa"/>
          </w:tcPr>
          <w:p w14:paraId="721B6F16" w14:textId="77777777" w:rsidR="00FE6C50" w:rsidRDefault="00A77A99">
            <w:pPr>
              <w:pStyle w:val="TableParagraph"/>
              <w:spacing w:before="79"/>
              <w:ind w:right="213"/>
              <w:jc w:val="right"/>
              <w:rPr>
                <w:b/>
                <w:sz w:val="20"/>
              </w:rPr>
            </w:pPr>
            <w:r>
              <w:rPr>
                <w:b/>
                <w:sz w:val="20"/>
              </w:rPr>
              <w:t xml:space="preserve">Lote </w:t>
            </w:r>
            <w:proofErr w:type="spellStart"/>
            <w:r>
              <w:rPr>
                <w:b/>
                <w:sz w:val="20"/>
              </w:rPr>
              <w:t>nº</w:t>
            </w:r>
            <w:proofErr w:type="spellEnd"/>
          </w:p>
        </w:tc>
        <w:tc>
          <w:tcPr>
            <w:tcW w:w="7502" w:type="dxa"/>
          </w:tcPr>
          <w:p w14:paraId="2181995A" w14:textId="77777777" w:rsidR="00FE6C50" w:rsidRDefault="00A77A99">
            <w:pPr>
              <w:pStyle w:val="TableParagraph"/>
              <w:spacing w:before="79"/>
              <w:ind w:left="214"/>
              <w:rPr>
                <w:b/>
                <w:sz w:val="20"/>
              </w:rPr>
            </w:pPr>
            <w:r>
              <w:rPr>
                <w:b/>
                <w:sz w:val="20"/>
              </w:rPr>
              <w:t>Importe</w:t>
            </w:r>
            <w:r>
              <w:rPr>
                <w:b/>
                <w:spacing w:val="-8"/>
                <w:sz w:val="20"/>
              </w:rPr>
              <w:t xml:space="preserve"> </w:t>
            </w:r>
            <w:r>
              <w:rPr>
                <w:b/>
                <w:sz w:val="20"/>
              </w:rPr>
              <w:t>Base:</w:t>
            </w:r>
          </w:p>
          <w:p w14:paraId="03E4DD01" w14:textId="77777777" w:rsidR="00FE6C50" w:rsidRDefault="00A77A99">
            <w:pPr>
              <w:pStyle w:val="TableParagraph"/>
              <w:spacing w:before="6" w:line="330" w:lineRule="atLeast"/>
              <w:ind w:left="214" w:right="5385"/>
              <w:rPr>
                <w:b/>
                <w:sz w:val="20"/>
              </w:rPr>
            </w:pPr>
            <w:r>
              <w:rPr>
                <w:b/>
                <w:sz w:val="20"/>
              </w:rPr>
              <w:t xml:space="preserve">Importe IVA: Importe </w:t>
            </w:r>
            <w:r>
              <w:rPr>
                <w:b/>
                <w:spacing w:val="-3"/>
                <w:sz w:val="20"/>
              </w:rPr>
              <w:t>Total:</w:t>
            </w:r>
          </w:p>
        </w:tc>
      </w:tr>
      <w:tr w:rsidR="00FE6C50" w14:paraId="062854E2" w14:textId="77777777">
        <w:trPr>
          <w:trHeight w:val="981"/>
        </w:trPr>
        <w:tc>
          <w:tcPr>
            <w:tcW w:w="1795" w:type="dxa"/>
          </w:tcPr>
          <w:p w14:paraId="3D5061A7" w14:textId="77777777" w:rsidR="00FE6C50" w:rsidRDefault="00A77A99">
            <w:pPr>
              <w:pStyle w:val="TableParagraph"/>
              <w:spacing w:before="79"/>
              <w:ind w:right="213"/>
              <w:jc w:val="right"/>
              <w:rPr>
                <w:b/>
                <w:sz w:val="20"/>
              </w:rPr>
            </w:pPr>
            <w:r>
              <w:rPr>
                <w:b/>
                <w:sz w:val="20"/>
              </w:rPr>
              <w:t xml:space="preserve">Lote </w:t>
            </w:r>
            <w:proofErr w:type="spellStart"/>
            <w:r>
              <w:rPr>
                <w:b/>
                <w:sz w:val="20"/>
              </w:rPr>
              <w:t>nº</w:t>
            </w:r>
            <w:proofErr w:type="spellEnd"/>
          </w:p>
        </w:tc>
        <w:tc>
          <w:tcPr>
            <w:tcW w:w="7502" w:type="dxa"/>
          </w:tcPr>
          <w:p w14:paraId="4FBF1603" w14:textId="77777777" w:rsidR="00FE6C50" w:rsidRDefault="00A77A99">
            <w:pPr>
              <w:pStyle w:val="TableParagraph"/>
              <w:spacing w:before="79" w:line="350" w:lineRule="auto"/>
              <w:ind w:left="214" w:right="5385"/>
              <w:rPr>
                <w:b/>
                <w:sz w:val="20"/>
              </w:rPr>
            </w:pPr>
            <w:r>
              <w:rPr>
                <w:b/>
                <w:sz w:val="20"/>
              </w:rPr>
              <w:t>Importe Base: Importe IVA:</w:t>
            </w:r>
          </w:p>
          <w:p w14:paraId="70BC62D4" w14:textId="77777777" w:rsidR="00FE6C50" w:rsidRDefault="00A77A99">
            <w:pPr>
              <w:pStyle w:val="TableParagraph"/>
              <w:spacing w:before="1" w:line="210" w:lineRule="exact"/>
              <w:ind w:left="214"/>
              <w:rPr>
                <w:b/>
                <w:sz w:val="20"/>
              </w:rPr>
            </w:pPr>
            <w:r>
              <w:rPr>
                <w:b/>
                <w:sz w:val="20"/>
              </w:rPr>
              <w:t>Importe Total:</w:t>
            </w:r>
          </w:p>
        </w:tc>
      </w:tr>
    </w:tbl>
    <w:p w14:paraId="544D0AF0" w14:textId="77777777" w:rsidR="00FE6C50" w:rsidRDefault="00FE6C50">
      <w:pPr>
        <w:pStyle w:val="Textoindependiente"/>
        <w:rPr>
          <w:b/>
        </w:rPr>
      </w:pPr>
    </w:p>
    <w:p w14:paraId="2AA972CE" w14:textId="77777777" w:rsidR="00FE6C50" w:rsidRDefault="00FE6C50">
      <w:pPr>
        <w:pStyle w:val="Textoindependiente"/>
        <w:rPr>
          <w:b/>
        </w:rPr>
      </w:pPr>
    </w:p>
    <w:p w14:paraId="41A6059A" w14:textId="77777777" w:rsidR="00FE6C50" w:rsidRDefault="00FE6C50">
      <w:pPr>
        <w:pStyle w:val="Textoindependiente"/>
        <w:rPr>
          <w:b/>
        </w:rPr>
      </w:pPr>
    </w:p>
    <w:p w14:paraId="1931CAB3" w14:textId="77777777" w:rsidR="00FE6C50" w:rsidRDefault="00FE6C50">
      <w:pPr>
        <w:pStyle w:val="Textoindependiente"/>
        <w:spacing w:before="7"/>
        <w:rPr>
          <w:b/>
        </w:rPr>
      </w:pPr>
    </w:p>
    <w:p w14:paraId="263A0221" w14:textId="77777777" w:rsidR="00FE6C50" w:rsidRDefault="00A77A99">
      <w:pPr>
        <w:pStyle w:val="Textoindependiente"/>
        <w:spacing w:line="367" w:lineRule="auto"/>
        <w:ind w:left="4353" w:right="3722"/>
        <w:jc w:val="center"/>
      </w:pPr>
      <w:r>
        <w:t>A fecha de firma electrónica (El licitador)</w:t>
      </w:r>
    </w:p>
    <w:p w14:paraId="1A70824F" w14:textId="77777777" w:rsidR="00FE6C50" w:rsidRDefault="00FE6C50">
      <w:pPr>
        <w:pStyle w:val="Textoindependiente"/>
      </w:pPr>
    </w:p>
    <w:p w14:paraId="6943CDC3" w14:textId="77777777" w:rsidR="00FE6C50" w:rsidRDefault="00FE6C50">
      <w:pPr>
        <w:pStyle w:val="Textoindependiente"/>
      </w:pPr>
    </w:p>
    <w:p w14:paraId="6939B377" w14:textId="77777777" w:rsidR="00FE6C50" w:rsidRDefault="00FE6C50">
      <w:pPr>
        <w:pStyle w:val="Textoindependiente"/>
      </w:pPr>
    </w:p>
    <w:p w14:paraId="65A6BF35" w14:textId="77777777" w:rsidR="00FE6C50" w:rsidRDefault="003C25BF">
      <w:pPr>
        <w:pStyle w:val="Textoindependiente"/>
        <w:rPr>
          <w:sz w:val="13"/>
        </w:rPr>
      </w:pPr>
      <w:r>
        <w:rPr>
          <w:noProof/>
          <w:lang w:eastAsia="es-ES"/>
        </w:rPr>
        <mc:AlternateContent>
          <mc:Choice Requires="wps">
            <w:drawing>
              <wp:anchor distT="0" distB="0" distL="0" distR="0" simplePos="0" relativeHeight="487680512" behindDoc="1" locked="0" layoutInCell="1" allowOverlap="1" wp14:anchorId="311E7EEB" wp14:editId="79F7CC7E">
                <wp:simplePos x="0" y="0"/>
                <wp:positionH relativeFrom="page">
                  <wp:posOffset>1080770</wp:posOffset>
                </wp:positionH>
                <wp:positionV relativeFrom="paragraph">
                  <wp:posOffset>120015</wp:posOffset>
                </wp:positionV>
                <wp:extent cx="1828800" cy="6350"/>
                <wp:effectExtent l="0" t="0" r="0" b="0"/>
                <wp:wrapTopAndBottom/>
                <wp:docPr id="9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690D0" id="Rectangle 43" o:spid="_x0000_s1026" style="position:absolute;margin-left:85.1pt;margin-top:9.45pt;width:2in;height:.5pt;z-index:-15635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" fillcolor="black" stroked="f">
                <w10:wrap type="topAndBottom" anchorx="page"/>
              </v:rect>
            </w:pict>
          </mc:Fallback>
        </mc:AlternateContent>
      </w:r>
    </w:p>
    <w:p w14:paraId="4902526F" w14:textId="77777777" w:rsidR="00FE6C50" w:rsidRDefault="00FE6C50">
      <w:pPr>
        <w:pStyle w:val="Textoindependiente"/>
        <w:spacing w:before="6"/>
        <w:rPr>
          <w:sz w:val="11"/>
        </w:rPr>
      </w:pPr>
    </w:p>
    <w:p w14:paraId="792141AA" w14:textId="77777777" w:rsidR="00FE6C50" w:rsidRDefault="00A77A99">
      <w:pPr>
        <w:spacing w:before="101"/>
        <w:ind w:left="1062"/>
        <w:rPr>
          <w:sz w:val="16"/>
        </w:rPr>
      </w:pPr>
      <w:r>
        <w:rPr>
          <w:sz w:val="16"/>
          <w:vertAlign w:val="superscript"/>
        </w:rPr>
        <w:t>1</w:t>
      </w:r>
      <w:r>
        <w:rPr>
          <w:sz w:val="16"/>
        </w:rPr>
        <w:t xml:space="preserve"> Indicar si la oferta se realiza en nombre propio o de la empresa que representa.</w:t>
      </w:r>
    </w:p>
    <w:p w14:paraId="0BE112B1" w14:textId="77777777" w:rsidR="00FE6C50" w:rsidRDefault="00A77A99">
      <w:pPr>
        <w:spacing w:before="121" w:line="288" w:lineRule="auto"/>
        <w:ind w:left="1062" w:right="436"/>
        <w:rPr>
          <w:sz w:val="16"/>
        </w:rPr>
      </w:pPr>
      <w:r>
        <w:rPr>
          <w:sz w:val="16"/>
          <w:vertAlign w:val="superscript"/>
        </w:rPr>
        <w:t>2</w:t>
      </w:r>
      <w:r>
        <w:rPr>
          <w:sz w:val="16"/>
        </w:rPr>
        <w:t xml:space="preserve"> Expresar claramente, escrita en letra y número, la cantidad de euros por la que se compromete el proponente a la ejecución del contrato</w:t>
      </w:r>
    </w:p>
    <w:p w14:paraId="5496D48F" w14:textId="77777777" w:rsidR="00FE6C50" w:rsidRDefault="00FE6C50">
      <w:pPr>
        <w:jc w:val="right"/>
        <w:sectPr w:rsidR="00FE6C50">
          <w:pgSz w:w="11900" w:h="16850"/>
          <w:pgMar w:top="1720" w:right="700" w:bottom="280" w:left="640" w:header="793" w:footer="0" w:gutter="0"/>
          <w:cols w:space="720"/>
        </w:sectPr>
      </w:pPr>
    </w:p>
    <w:p w14:paraId="39655DFF" w14:textId="77777777" w:rsidR="00FE6C50" w:rsidRDefault="00FE6C50">
      <w:pPr>
        <w:pStyle w:val="Textoindependiente"/>
        <w:spacing w:before="1"/>
        <w:rPr>
          <w:sz w:val="23"/>
        </w:rPr>
      </w:pPr>
    </w:p>
    <w:p w14:paraId="00D3D6A2" w14:textId="77777777" w:rsidR="00FE6C50" w:rsidRDefault="00A77A99">
      <w:pPr>
        <w:pStyle w:val="Textoindependiente"/>
        <w:spacing w:before="93"/>
        <w:ind w:right="1043"/>
        <w:jc w:val="right"/>
      </w:pPr>
      <w:proofErr w:type="spellStart"/>
      <w:r>
        <w:t>Nº</w:t>
      </w:r>
      <w:proofErr w:type="spellEnd"/>
      <w:r>
        <w:t xml:space="preserve"> Expediente:</w:t>
      </w:r>
    </w:p>
    <w:p w14:paraId="59DDB3E8" w14:textId="77777777" w:rsidR="00FE6C50" w:rsidRDefault="00FE6C50">
      <w:pPr>
        <w:pStyle w:val="Textoindependiente"/>
        <w:rPr>
          <w:sz w:val="22"/>
        </w:rPr>
      </w:pPr>
    </w:p>
    <w:p w14:paraId="294BA7D2" w14:textId="77777777" w:rsidR="00FE6C50" w:rsidRDefault="00FE6C50">
      <w:pPr>
        <w:pStyle w:val="Textoindependiente"/>
        <w:spacing w:before="11"/>
        <w:rPr>
          <w:sz w:val="18"/>
        </w:rPr>
      </w:pPr>
    </w:p>
    <w:p w14:paraId="5671EEBE" w14:textId="77777777" w:rsidR="00FE6C50" w:rsidRDefault="00A77A99">
      <w:pPr>
        <w:pStyle w:val="Ttulo1"/>
        <w:ind w:left="1252" w:right="624"/>
        <w:jc w:val="center"/>
      </w:pPr>
      <w:r>
        <w:t>ANEXO VII</w:t>
      </w:r>
    </w:p>
    <w:p w14:paraId="6BE0C57D" w14:textId="77777777" w:rsidR="00FE6C50" w:rsidRDefault="00A77A99">
      <w:pPr>
        <w:spacing w:before="118"/>
        <w:ind w:left="1249" w:right="622"/>
        <w:jc w:val="center"/>
        <w:rPr>
          <w:b/>
          <w:sz w:val="20"/>
        </w:rPr>
      </w:pPr>
      <w:r>
        <w:rPr>
          <w:b/>
          <w:sz w:val="20"/>
        </w:rPr>
        <w:t>MODELO DE OFERTA ECONÓMICA (Precios unitarios)</w:t>
      </w:r>
    </w:p>
    <w:p w14:paraId="29053DC7" w14:textId="77777777" w:rsidR="00FE6C50" w:rsidRDefault="00FE6C50">
      <w:pPr>
        <w:pStyle w:val="Textoindependiente"/>
        <w:rPr>
          <w:b/>
        </w:rPr>
      </w:pPr>
    </w:p>
    <w:p w14:paraId="491FCE63" w14:textId="77777777" w:rsidR="00FE6C50" w:rsidRDefault="00FE6C50">
      <w:pPr>
        <w:pStyle w:val="Textoindependiente"/>
        <w:rPr>
          <w:b/>
        </w:rPr>
      </w:pPr>
    </w:p>
    <w:p w14:paraId="643D96A9" w14:textId="77777777" w:rsidR="00FE6C50" w:rsidRDefault="00FE6C50">
      <w:pPr>
        <w:pStyle w:val="Textoindependiente"/>
        <w:rPr>
          <w:b/>
        </w:rPr>
      </w:pPr>
    </w:p>
    <w:p w14:paraId="29C9C469" w14:textId="77777777" w:rsidR="00FE6C50" w:rsidRDefault="00FE6C50">
      <w:pPr>
        <w:pStyle w:val="Textoindependiente"/>
        <w:spacing w:before="5" w:after="1"/>
        <w:rPr>
          <w:b/>
          <w:sz w:val="17"/>
        </w:rPr>
      </w:pPr>
    </w:p>
    <w:tbl>
      <w:tblPr>
        <w:tblStyle w:val="TableNormal"/>
        <w:tblW w:w="0" w:type="auto"/>
        <w:tblInd w:w="869" w:type="dxa"/>
        <w:tblLayout w:type="fixed"/>
        <w:tblLook w:val="01E0" w:firstRow="1" w:lastRow="1" w:firstColumn="1" w:lastColumn="1" w:noHBand="0" w:noVBand="0"/>
      </w:tblPr>
      <w:tblGrid>
        <w:gridCol w:w="2234"/>
        <w:gridCol w:w="7062"/>
      </w:tblGrid>
      <w:tr w:rsidR="00FE6C50" w14:paraId="7B81B7E6" w14:textId="77777777">
        <w:trPr>
          <w:trHeight w:val="309"/>
        </w:trPr>
        <w:tc>
          <w:tcPr>
            <w:tcW w:w="2234" w:type="dxa"/>
          </w:tcPr>
          <w:p w14:paraId="3C80C304" w14:textId="77777777" w:rsidR="00FE6C50" w:rsidRDefault="00A77A99">
            <w:pPr>
              <w:pStyle w:val="TableParagraph"/>
              <w:spacing w:line="223" w:lineRule="exact"/>
              <w:ind w:left="200"/>
              <w:rPr>
                <w:sz w:val="20"/>
              </w:rPr>
            </w:pPr>
            <w:proofErr w:type="spellStart"/>
            <w:r>
              <w:rPr>
                <w:sz w:val="20"/>
              </w:rPr>
              <w:t>Dº</w:t>
            </w:r>
            <w:proofErr w:type="spellEnd"/>
            <w:r>
              <w:rPr>
                <w:sz w:val="20"/>
              </w:rPr>
              <w:t>/Dª</w:t>
            </w:r>
          </w:p>
        </w:tc>
        <w:tc>
          <w:tcPr>
            <w:tcW w:w="7062" w:type="dxa"/>
          </w:tcPr>
          <w:p w14:paraId="32C6463F" w14:textId="77777777" w:rsidR="00FE6C50" w:rsidRDefault="00FE6C50">
            <w:pPr>
              <w:pStyle w:val="TableParagraph"/>
              <w:rPr>
                <w:rFonts w:ascii="Times New Roman"/>
                <w:sz w:val="18"/>
              </w:rPr>
            </w:pPr>
          </w:p>
        </w:tc>
      </w:tr>
      <w:tr w:rsidR="00FE6C50" w14:paraId="6D1094DF" w14:textId="77777777">
        <w:trPr>
          <w:trHeight w:val="395"/>
        </w:trPr>
        <w:tc>
          <w:tcPr>
            <w:tcW w:w="2234" w:type="dxa"/>
          </w:tcPr>
          <w:p w14:paraId="3A78EAAA" w14:textId="77777777" w:rsidR="00FE6C50" w:rsidRDefault="00A77A99">
            <w:pPr>
              <w:pStyle w:val="TableParagraph"/>
              <w:spacing w:before="79"/>
              <w:ind w:left="200"/>
              <w:rPr>
                <w:sz w:val="13"/>
              </w:rPr>
            </w:pPr>
            <w:r>
              <w:rPr>
                <w:sz w:val="20"/>
              </w:rPr>
              <w:t xml:space="preserve">en nombre </w:t>
            </w:r>
            <w:r>
              <w:rPr>
                <w:position w:val="6"/>
                <w:sz w:val="13"/>
              </w:rPr>
              <w:t>1</w:t>
            </w:r>
          </w:p>
        </w:tc>
        <w:tc>
          <w:tcPr>
            <w:tcW w:w="7062" w:type="dxa"/>
          </w:tcPr>
          <w:p w14:paraId="4BCF5C31" w14:textId="77777777" w:rsidR="00FE6C50" w:rsidRDefault="00A77A99">
            <w:pPr>
              <w:pStyle w:val="TableParagraph"/>
              <w:spacing w:before="79"/>
              <w:ind w:left="949"/>
              <w:rPr>
                <w:sz w:val="20"/>
              </w:rPr>
            </w:pPr>
            <w:r>
              <w:rPr>
                <w:sz w:val="20"/>
              </w:rPr>
              <w:t xml:space="preserve">con NIF </w:t>
            </w:r>
            <w:proofErr w:type="spellStart"/>
            <w:r>
              <w:rPr>
                <w:sz w:val="20"/>
              </w:rPr>
              <w:t>nº</w:t>
            </w:r>
            <w:proofErr w:type="spellEnd"/>
          </w:p>
        </w:tc>
      </w:tr>
      <w:tr w:rsidR="00FE6C50" w14:paraId="27700182" w14:textId="77777777">
        <w:trPr>
          <w:trHeight w:val="396"/>
        </w:trPr>
        <w:tc>
          <w:tcPr>
            <w:tcW w:w="9296" w:type="dxa"/>
            <w:gridSpan w:val="2"/>
          </w:tcPr>
          <w:p w14:paraId="302C1D62" w14:textId="77777777" w:rsidR="00FE6C50" w:rsidRDefault="00A77A99">
            <w:pPr>
              <w:pStyle w:val="TableParagraph"/>
              <w:spacing w:before="79"/>
              <w:ind w:left="200"/>
              <w:rPr>
                <w:sz w:val="20"/>
              </w:rPr>
            </w:pPr>
            <w:r>
              <w:rPr>
                <w:sz w:val="20"/>
              </w:rPr>
              <w:t>y con domicilio fiscal en</w:t>
            </w:r>
          </w:p>
        </w:tc>
      </w:tr>
      <w:tr w:rsidR="00FE6C50" w14:paraId="2795F94F" w14:textId="77777777">
        <w:trPr>
          <w:trHeight w:val="732"/>
        </w:trPr>
        <w:tc>
          <w:tcPr>
            <w:tcW w:w="9296" w:type="dxa"/>
            <w:gridSpan w:val="2"/>
          </w:tcPr>
          <w:p w14:paraId="0EF6A7F4" w14:textId="77777777" w:rsidR="00FE6C50" w:rsidRDefault="00A77A99">
            <w:pPr>
              <w:pStyle w:val="TableParagraph"/>
              <w:spacing w:before="79"/>
              <w:ind w:left="200"/>
              <w:rPr>
                <w:sz w:val="20"/>
              </w:rPr>
            </w:pPr>
            <w:r>
              <w:rPr>
                <w:sz w:val="20"/>
              </w:rPr>
              <w:t>Enterado de las condiciones y requisitos que se exigen para la adjudicación del contrato de:</w:t>
            </w:r>
          </w:p>
        </w:tc>
      </w:tr>
      <w:tr w:rsidR="00FE6C50" w14:paraId="7D2EF2C2" w14:textId="77777777">
        <w:trPr>
          <w:trHeight w:val="921"/>
        </w:trPr>
        <w:tc>
          <w:tcPr>
            <w:tcW w:w="9296" w:type="dxa"/>
            <w:gridSpan w:val="2"/>
          </w:tcPr>
          <w:p w14:paraId="3F8A11FB" w14:textId="77777777" w:rsidR="00FE6C50" w:rsidRDefault="00FE6C50">
            <w:pPr>
              <w:pStyle w:val="TableParagraph"/>
              <w:spacing w:before="7"/>
              <w:rPr>
                <w:b/>
                <w:sz w:val="32"/>
              </w:rPr>
            </w:pPr>
          </w:p>
          <w:p w14:paraId="2EE0B28F" w14:textId="77777777" w:rsidR="00FE6C50" w:rsidRDefault="00A77A99">
            <w:pPr>
              <w:pStyle w:val="TableParagraph"/>
              <w:spacing w:line="270" w:lineRule="atLeast"/>
              <w:ind w:left="200"/>
              <w:rPr>
                <w:sz w:val="13"/>
              </w:rPr>
            </w:pPr>
            <w:r>
              <w:rPr>
                <w:sz w:val="20"/>
              </w:rPr>
              <w:t xml:space="preserve">se compromete, a tomar a su cargo la ejecución del mismo, con estricta sujeción a los expresados requisitos y condiciones, por los siguientes precios unitarios: </w:t>
            </w:r>
            <w:r>
              <w:rPr>
                <w:position w:val="6"/>
                <w:sz w:val="13"/>
              </w:rPr>
              <w:t>2</w:t>
            </w:r>
          </w:p>
        </w:tc>
      </w:tr>
    </w:tbl>
    <w:p w14:paraId="0D240260" w14:textId="77777777" w:rsidR="00FE6C50" w:rsidRDefault="00FE6C50">
      <w:pPr>
        <w:pStyle w:val="Textoindependiente"/>
        <w:spacing w:before="4"/>
        <w:rPr>
          <w:b/>
          <w:sz w:val="26"/>
        </w:rPr>
      </w:pPr>
    </w:p>
    <w:p w14:paraId="397BE721" w14:textId="77777777" w:rsidR="00FE6C50" w:rsidRDefault="00A77A99">
      <w:pPr>
        <w:pStyle w:val="Textoindependiente"/>
        <w:spacing w:before="93"/>
        <w:ind w:left="1062"/>
      </w:pPr>
      <w:r>
        <w:t>La oferta total del contrato asciende a:</w:t>
      </w:r>
    </w:p>
    <w:p w14:paraId="615EB70D" w14:textId="77777777" w:rsidR="00FE6C50" w:rsidRDefault="00A77A99">
      <w:pPr>
        <w:pStyle w:val="Textoindependiente"/>
        <w:spacing w:before="118"/>
        <w:ind w:left="1062"/>
      </w:pPr>
      <w:r>
        <w:t>El licitador hace constar que la oferta presentada se desglosa del modo que sigue:</w:t>
      </w:r>
    </w:p>
    <w:p w14:paraId="09A1544E" w14:textId="77777777" w:rsidR="00FE6C50" w:rsidRDefault="00A77A99">
      <w:pPr>
        <w:pStyle w:val="Ttulo1"/>
        <w:spacing w:before="118"/>
      </w:pPr>
      <w:r>
        <w:t>Importe Base:</w:t>
      </w:r>
    </w:p>
    <w:p w14:paraId="0D2BDB01" w14:textId="77777777" w:rsidR="00FE6C50" w:rsidRDefault="00A77A99">
      <w:pPr>
        <w:spacing w:before="121"/>
        <w:ind w:left="1770"/>
        <w:rPr>
          <w:b/>
          <w:sz w:val="20"/>
        </w:rPr>
      </w:pPr>
      <w:r>
        <w:rPr>
          <w:b/>
          <w:sz w:val="20"/>
        </w:rPr>
        <w:t>Importe IVA:</w:t>
      </w:r>
    </w:p>
    <w:p w14:paraId="667D5E59" w14:textId="77777777" w:rsidR="00FE6C50" w:rsidRDefault="00A77A99">
      <w:pPr>
        <w:spacing w:before="121"/>
        <w:ind w:left="1770"/>
        <w:rPr>
          <w:b/>
          <w:sz w:val="20"/>
        </w:rPr>
      </w:pPr>
      <w:r>
        <w:rPr>
          <w:b/>
          <w:sz w:val="20"/>
        </w:rPr>
        <w:t>Importe Total:</w:t>
      </w:r>
    </w:p>
    <w:p w14:paraId="729963E1" w14:textId="77777777" w:rsidR="00FE6C50" w:rsidRDefault="00FE6C50">
      <w:pPr>
        <w:pStyle w:val="Textoindependiente"/>
        <w:spacing w:before="8"/>
        <w:rPr>
          <w:b/>
          <w:sz w:val="10"/>
        </w:rPr>
      </w:pPr>
    </w:p>
    <w:tbl>
      <w:tblPr>
        <w:tblStyle w:val="TableNormal"/>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4"/>
        <w:gridCol w:w="1837"/>
        <w:gridCol w:w="1558"/>
        <w:gridCol w:w="1418"/>
        <w:gridCol w:w="1325"/>
        <w:gridCol w:w="1533"/>
      </w:tblGrid>
      <w:tr w:rsidR="00FE6C50" w14:paraId="08A4EAB7" w14:textId="77777777">
        <w:trPr>
          <w:trHeight w:val="918"/>
        </w:trPr>
        <w:tc>
          <w:tcPr>
            <w:tcW w:w="1534" w:type="dxa"/>
          </w:tcPr>
          <w:p w14:paraId="0199AFFE" w14:textId="77777777" w:rsidR="00FE6C50" w:rsidRDefault="00FE6C50">
            <w:pPr>
              <w:pStyle w:val="TableParagraph"/>
              <w:spacing w:before="6"/>
              <w:rPr>
                <w:b/>
                <w:sz w:val="29"/>
              </w:rPr>
            </w:pPr>
          </w:p>
          <w:p w14:paraId="0001637E" w14:textId="77777777" w:rsidR="00FE6C50" w:rsidRDefault="00A77A99">
            <w:pPr>
              <w:pStyle w:val="TableParagraph"/>
              <w:ind w:left="165"/>
              <w:rPr>
                <w:b/>
                <w:sz w:val="20"/>
              </w:rPr>
            </w:pPr>
            <w:r>
              <w:rPr>
                <w:b/>
                <w:sz w:val="20"/>
              </w:rPr>
              <w:t>Descripción</w:t>
            </w:r>
          </w:p>
        </w:tc>
        <w:tc>
          <w:tcPr>
            <w:tcW w:w="1837" w:type="dxa"/>
          </w:tcPr>
          <w:p w14:paraId="50527F70" w14:textId="77777777" w:rsidR="00FE6C50" w:rsidRDefault="00A77A99">
            <w:pPr>
              <w:pStyle w:val="TableParagraph"/>
              <w:ind w:left="161" w:right="215"/>
              <w:jc w:val="center"/>
              <w:rPr>
                <w:b/>
                <w:sz w:val="20"/>
              </w:rPr>
            </w:pPr>
            <w:r>
              <w:rPr>
                <w:b/>
                <w:sz w:val="20"/>
              </w:rPr>
              <w:t>Precio unitario máximo de licitación</w:t>
            </w:r>
          </w:p>
          <w:p w14:paraId="07EFC68A" w14:textId="77777777" w:rsidR="00FE6C50" w:rsidRDefault="00A77A99">
            <w:pPr>
              <w:pStyle w:val="TableParagraph"/>
              <w:spacing w:line="212" w:lineRule="exact"/>
              <w:ind w:left="166" w:right="215"/>
              <w:jc w:val="center"/>
              <w:rPr>
                <w:b/>
                <w:sz w:val="20"/>
              </w:rPr>
            </w:pPr>
            <w:r>
              <w:rPr>
                <w:b/>
                <w:sz w:val="20"/>
              </w:rPr>
              <w:t>(IVA excluido)</w:t>
            </w:r>
            <w:r>
              <w:rPr>
                <w:b/>
                <w:sz w:val="20"/>
                <w:vertAlign w:val="superscript"/>
              </w:rPr>
              <w:t>3</w:t>
            </w:r>
          </w:p>
        </w:tc>
        <w:tc>
          <w:tcPr>
            <w:tcW w:w="1558" w:type="dxa"/>
          </w:tcPr>
          <w:p w14:paraId="14A05754" w14:textId="77777777" w:rsidR="00FE6C50" w:rsidRDefault="00A77A99">
            <w:pPr>
              <w:pStyle w:val="TableParagraph"/>
              <w:spacing w:before="114"/>
              <w:ind w:left="380" w:right="141" w:hanging="272"/>
              <w:rPr>
                <w:sz w:val="20"/>
              </w:rPr>
            </w:pPr>
            <w:r>
              <w:rPr>
                <w:sz w:val="20"/>
              </w:rPr>
              <w:t>Precio unitario ofertado</w:t>
            </w:r>
          </w:p>
          <w:p w14:paraId="6642F805" w14:textId="77777777" w:rsidR="00FE6C50" w:rsidRDefault="00A77A99">
            <w:pPr>
              <w:pStyle w:val="TableParagraph"/>
              <w:spacing w:line="228" w:lineRule="exact"/>
              <w:ind w:left="126"/>
              <w:rPr>
                <w:sz w:val="20"/>
              </w:rPr>
            </w:pPr>
            <w:r>
              <w:rPr>
                <w:sz w:val="20"/>
              </w:rPr>
              <w:t>(IVA excluido)</w:t>
            </w:r>
          </w:p>
        </w:tc>
        <w:tc>
          <w:tcPr>
            <w:tcW w:w="1418" w:type="dxa"/>
          </w:tcPr>
          <w:p w14:paraId="3231D519" w14:textId="77777777" w:rsidR="00FE6C50" w:rsidRDefault="00A77A99">
            <w:pPr>
              <w:pStyle w:val="TableParagraph"/>
              <w:ind w:left="234" w:right="284" w:firstLine="1"/>
              <w:jc w:val="center"/>
              <w:rPr>
                <w:sz w:val="20"/>
              </w:rPr>
            </w:pPr>
            <w:r>
              <w:rPr>
                <w:sz w:val="20"/>
              </w:rPr>
              <w:t xml:space="preserve">Tipo </w:t>
            </w:r>
            <w:r>
              <w:rPr>
                <w:w w:val="95"/>
                <w:sz w:val="20"/>
              </w:rPr>
              <w:t xml:space="preserve">impositivo </w:t>
            </w:r>
            <w:r>
              <w:rPr>
                <w:sz w:val="20"/>
              </w:rPr>
              <w:t>IVA</w:t>
            </w:r>
          </w:p>
          <w:p w14:paraId="3CC8EE88" w14:textId="77777777" w:rsidR="00FE6C50" w:rsidRDefault="00A77A99">
            <w:pPr>
              <w:pStyle w:val="TableParagraph"/>
              <w:spacing w:line="209" w:lineRule="exact"/>
              <w:ind w:right="50"/>
              <w:jc w:val="center"/>
              <w:rPr>
                <w:sz w:val="20"/>
              </w:rPr>
            </w:pPr>
            <w:r>
              <w:rPr>
                <w:w w:val="99"/>
                <w:sz w:val="20"/>
              </w:rPr>
              <w:t>%</w:t>
            </w:r>
          </w:p>
        </w:tc>
        <w:tc>
          <w:tcPr>
            <w:tcW w:w="1325" w:type="dxa"/>
          </w:tcPr>
          <w:p w14:paraId="0373B811" w14:textId="77777777" w:rsidR="00FE6C50" w:rsidRDefault="00FE6C50">
            <w:pPr>
              <w:pStyle w:val="TableParagraph"/>
              <w:spacing w:before="11"/>
              <w:rPr>
                <w:b/>
                <w:sz w:val="19"/>
              </w:rPr>
            </w:pPr>
          </w:p>
          <w:p w14:paraId="096923CB" w14:textId="77777777" w:rsidR="00FE6C50" w:rsidRDefault="00A77A99">
            <w:pPr>
              <w:pStyle w:val="TableParagraph"/>
              <w:ind w:left="472" w:right="324" w:hanging="180"/>
              <w:rPr>
                <w:sz w:val="20"/>
              </w:rPr>
            </w:pPr>
            <w:r>
              <w:rPr>
                <w:sz w:val="20"/>
              </w:rPr>
              <w:t>Importe IVA</w:t>
            </w:r>
          </w:p>
        </w:tc>
        <w:tc>
          <w:tcPr>
            <w:tcW w:w="1533" w:type="dxa"/>
          </w:tcPr>
          <w:p w14:paraId="218EDE64" w14:textId="77777777" w:rsidR="00FE6C50" w:rsidRDefault="00FE6C50">
            <w:pPr>
              <w:pStyle w:val="TableParagraph"/>
              <w:spacing w:before="11"/>
              <w:rPr>
                <w:b/>
                <w:sz w:val="19"/>
              </w:rPr>
            </w:pPr>
          </w:p>
          <w:p w14:paraId="00F66C49" w14:textId="77777777" w:rsidR="00FE6C50" w:rsidRDefault="00A77A99">
            <w:pPr>
              <w:pStyle w:val="TableParagraph"/>
              <w:ind w:left="347" w:right="210" w:hanging="166"/>
              <w:rPr>
                <w:sz w:val="20"/>
              </w:rPr>
            </w:pPr>
            <w:r>
              <w:rPr>
                <w:sz w:val="20"/>
              </w:rPr>
              <w:t>Importe total Ofertado</w:t>
            </w:r>
          </w:p>
        </w:tc>
      </w:tr>
      <w:tr w:rsidR="00FE6C50" w14:paraId="1AD888C9" w14:textId="77777777">
        <w:trPr>
          <w:trHeight w:val="229"/>
        </w:trPr>
        <w:tc>
          <w:tcPr>
            <w:tcW w:w="1534" w:type="dxa"/>
          </w:tcPr>
          <w:p w14:paraId="39CD18D1" w14:textId="77777777" w:rsidR="00FE6C50" w:rsidRDefault="00FE6C50">
            <w:pPr>
              <w:pStyle w:val="TableParagraph"/>
              <w:rPr>
                <w:rFonts w:ascii="Times New Roman"/>
                <w:sz w:val="16"/>
              </w:rPr>
            </w:pPr>
          </w:p>
        </w:tc>
        <w:tc>
          <w:tcPr>
            <w:tcW w:w="1837" w:type="dxa"/>
          </w:tcPr>
          <w:p w14:paraId="0C3DE0F5" w14:textId="77777777" w:rsidR="00FE6C50" w:rsidRDefault="00FE6C50">
            <w:pPr>
              <w:pStyle w:val="TableParagraph"/>
              <w:rPr>
                <w:rFonts w:ascii="Times New Roman"/>
                <w:sz w:val="16"/>
              </w:rPr>
            </w:pPr>
          </w:p>
        </w:tc>
        <w:tc>
          <w:tcPr>
            <w:tcW w:w="1558" w:type="dxa"/>
          </w:tcPr>
          <w:p w14:paraId="3CEBDCB0" w14:textId="77777777" w:rsidR="00FE6C50" w:rsidRDefault="00FE6C50">
            <w:pPr>
              <w:pStyle w:val="TableParagraph"/>
              <w:rPr>
                <w:rFonts w:ascii="Times New Roman"/>
                <w:sz w:val="16"/>
              </w:rPr>
            </w:pPr>
          </w:p>
        </w:tc>
        <w:tc>
          <w:tcPr>
            <w:tcW w:w="1418" w:type="dxa"/>
          </w:tcPr>
          <w:p w14:paraId="3F7E22EE" w14:textId="77777777" w:rsidR="00FE6C50" w:rsidRDefault="00FE6C50">
            <w:pPr>
              <w:pStyle w:val="TableParagraph"/>
              <w:rPr>
                <w:rFonts w:ascii="Times New Roman"/>
                <w:sz w:val="16"/>
              </w:rPr>
            </w:pPr>
          </w:p>
        </w:tc>
        <w:tc>
          <w:tcPr>
            <w:tcW w:w="1325" w:type="dxa"/>
          </w:tcPr>
          <w:p w14:paraId="650ED9E1" w14:textId="77777777" w:rsidR="00FE6C50" w:rsidRDefault="00FE6C50">
            <w:pPr>
              <w:pStyle w:val="TableParagraph"/>
              <w:rPr>
                <w:rFonts w:ascii="Times New Roman"/>
                <w:sz w:val="16"/>
              </w:rPr>
            </w:pPr>
          </w:p>
        </w:tc>
        <w:tc>
          <w:tcPr>
            <w:tcW w:w="1533" w:type="dxa"/>
          </w:tcPr>
          <w:p w14:paraId="05C96947" w14:textId="77777777" w:rsidR="00FE6C50" w:rsidRDefault="00FE6C50">
            <w:pPr>
              <w:pStyle w:val="TableParagraph"/>
              <w:rPr>
                <w:rFonts w:ascii="Times New Roman"/>
                <w:sz w:val="16"/>
              </w:rPr>
            </w:pPr>
          </w:p>
        </w:tc>
      </w:tr>
      <w:tr w:rsidR="00FE6C50" w14:paraId="64EB6DCF" w14:textId="77777777">
        <w:trPr>
          <w:trHeight w:val="230"/>
        </w:trPr>
        <w:tc>
          <w:tcPr>
            <w:tcW w:w="1534" w:type="dxa"/>
          </w:tcPr>
          <w:p w14:paraId="00043F25" w14:textId="77777777" w:rsidR="00FE6C50" w:rsidRDefault="00FE6C50">
            <w:pPr>
              <w:pStyle w:val="TableParagraph"/>
              <w:rPr>
                <w:rFonts w:ascii="Times New Roman"/>
                <w:sz w:val="16"/>
              </w:rPr>
            </w:pPr>
          </w:p>
        </w:tc>
        <w:tc>
          <w:tcPr>
            <w:tcW w:w="1837" w:type="dxa"/>
          </w:tcPr>
          <w:p w14:paraId="3DF723CA" w14:textId="77777777" w:rsidR="00FE6C50" w:rsidRDefault="00FE6C50">
            <w:pPr>
              <w:pStyle w:val="TableParagraph"/>
              <w:rPr>
                <w:rFonts w:ascii="Times New Roman"/>
                <w:sz w:val="16"/>
              </w:rPr>
            </w:pPr>
          </w:p>
        </w:tc>
        <w:tc>
          <w:tcPr>
            <w:tcW w:w="1558" w:type="dxa"/>
          </w:tcPr>
          <w:p w14:paraId="4D24E2D0" w14:textId="77777777" w:rsidR="00FE6C50" w:rsidRDefault="00FE6C50">
            <w:pPr>
              <w:pStyle w:val="TableParagraph"/>
              <w:rPr>
                <w:rFonts w:ascii="Times New Roman"/>
                <w:sz w:val="16"/>
              </w:rPr>
            </w:pPr>
          </w:p>
        </w:tc>
        <w:tc>
          <w:tcPr>
            <w:tcW w:w="1418" w:type="dxa"/>
          </w:tcPr>
          <w:p w14:paraId="1B1E1284" w14:textId="77777777" w:rsidR="00FE6C50" w:rsidRDefault="00FE6C50">
            <w:pPr>
              <w:pStyle w:val="TableParagraph"/>
              <w:rPr>
                <w:rFonts w:ascii="Times New Roman"/>
                <w:sz w:val="16"/>
              </w:rPr>
            </w:pPr>
          </w:p>
        </w:tc>
        <w:tc>
          <w:tcPr>
            <w:tcW w:w="1325" w:type="dxa"/>
          </w:tcPr>
          <w:p w14:paraId="6BB91A55" w14:textId="77777777" w:rsidR="00FE6C50" w:rsidRDefault="00FE6C50">
            <w:pPr>
              <w:pStyle w:val="TableParagraph"/>
              <w:rPr>
                <w:rFonts w:ascii="Times New Roman"/>
                <w:sz w:val="16"/>
              </w:rPr>
            </w:pPr>
          </w:p>
        </w:tc>
        <w:tc>
          <w:tcPr>
            <w:tcW w:w="1533" w:type="dxa"/>
          </w:tcPr>
          <w:p w14:paraId="37341A8D" w14:textId="77777777" w:rsidR="00FE6C50" w:rsidRDefault="00FE6C50">
            <w:pPr>
              <w:pStyle w:val="TableParagraph"/>
              <w:rPr>
                <w:rFonts w:ascii="Times New Roman"/>
                <w:sz w:val="16"/>
              </w:rPr>
            </w:pPr>
          </w:p>
        </w:tc>
      </w:tr>
      <w:tr w:rsidR="00FE6C50" w14:paraId="503E0D19" w14:textId="77777777">
        <w:trPr>
          <w:trHeight w:val="230"/>
        </w:trPr>
        <w:tc>
          <w:tcPr>
            <w:tcW w:w="1534" w:type="dxa"/>
          </w:tcPr>
          <w:p w14:paraId="36E08F31" w14:textId="77777777" w:rsidR="00FE6C50" w:rsidRDefault="00FE6C50">
            <w:pPr>
              <w:pStyle w:val="TableParagraph"/>
              <w:rPr>
                <w:rFonts w:ascii="Times New Roman"/>
                <w:sz w:val="16"/>
              </w:rPr>
            </w:pPr>
          </w:p>
        </w:tc>
        <w:tc>
          <w:tcPr>
            <w:tcW w:w="1837" w:type="dxa"/>
          </w:tcPr>
          <w:p w14:paraId="5FE22157" w14:textId="77777777" w:rsidR="00FE6C50" w:rsidRDefault="00FE6C50">
            <w:pPr>
              <w:pStyle w:val="TableParagraph"/>
              <w:rPr>
                <w:rFonts w:ascii="Times New Roman"/>
                <w:sz w:val="16"/>
              </w:rPr>
            </w:pPr>
          </w:p>
        </w:tc>
        <w:tc>
          <w:tcPr>
            <w:tcW w:w="1558" w:type="dxa"/>
          </w:tcPr>
          <w:p w14:paraId="0125FEF2" w14:textId="77777777" w:rsidR="00FE6C50" w:rsidRDefault="00FE6C50">
            <w:pPr>
              <w:pStyle w:val="TableParagraph"/>
              <w:rPr>
                <w:rFonts w:ascii="Times New Roman"/>
                <w:sz w:val="16"/>
              </w:rPr>
            </w:pPr>
          </w:p>
        </w:tc>
        <w:tc>
          <w:tcPr>
            <w:tcW w:w="1418" w:type="dxa"/>
          </w:tcPr>
          <w:p w14:paraId="29B23274" w14:textId="77777777" w:rsidR="00FE6C50" w:rsidRDefault="00FE6C50">
            <w:pPr>
              <w:pStyle w:val="TableParagraph"/>
              <w:rPr>
                <w:rFonts w:ascii="Times New Roman"/>
                <w:sz w:val="16"/>
              </w:rPr>
            </w:pPr>
          </w:p>
        </w:tc>
        <w:tc>
          <w:tcPr>
            <w:tcW w:w="1325" w:type="dxa"/>
          </w:tcPr>
          <w:p w14:paraId="344649E2" w14:textId="77777777" w:rsidR="00FE6C50" w:rsidRDefault="00FE6C50">
            <w:pPr>
              <w:pStyle w:val="TableParagraph"/>
              <w:rPr>
                <w:rFonts w:ascii="Times New Roman"/>
                <w:sz w:val="16"/>
              </w:rPr>
            </w:pPr>
          </w:p>
        </w:tc>
        <w:tc>
          <w:tcPr>
            <w:tcW w:w="1533" w:type="dxa"/>
          </w:tcPr>
          <w:p w14:paraId="078D3BDC" w14:textId="77777777" w:rsidR="00FE6C50" w:rsidRDefault="00FE6C50">
            <w:pPr>
              <w:pStyle w:val="TableParagraph"/>
              <w:rPr>
                <w:rFonts w:ascii="Times New Roman"/>
                <w:sz w:val="16"/>
              </w:rPr>
            </w:pPr>
          </w:p>
        </w:tc>
      </w:tr>
      <w:tr w:rsidR="00FE6C50" w14:paraId="578F6128" w14:textId="77777777">
        <w:trPr>
          <w:trHeight w:val="230"/>
        </w:trPr>
        <w:tc>
          <w:tcPr>
            <w:tcW w:w="1534" w:type="dxa"/>
          </w:tcPr>
          <w:p w14:paraId="778953AE" w14:textId="77777777" w:rsidR="00FE6C50" w:rsidRDefault="00FE6C50">
            <w:pPr>
              <w:pStyle w:val="TableParagraph"/>
              <w:rPr>
                <w:rFonts w:ascii="Times New Roman"/>
                <w:sz w:val="16"/>
              </w:rPr>
            </w:pPr>
          </w:p>
        </w:tc>
        <w:tc>
          <w:tcPr>
            <w:tcW w:w="1837" w:type="dxa"/>
          </w:tcPr>
          <w:p w14:paraId="6A5C2967" w14:textId="77777777" w:rsidR="00FE6C50" w:rsidRDefault="00FE6C50">
            <w:pPr>
              <w:pStyle w:val="TableParagraph"/>
              <w:rPr>
                <w:rFonts w:ascii="Times New Roman"/>
                <w:sz w:val="16"/>
              </w:rPr>
            </w:pPr>
          </w:p>
        </w:tc>
        <w:tc>
          <w:tcPr>
            <w:tcW w:w="1558" w:type="dxa"/>
          </w:tcPr>
          <w:p w14:paraId="6CAD4389" w14:textId="77777777" w:rsidR="00FE6C50" w:rsidRDefault="00FE6C50">
            <w:pPr>
              <w:pStyle w:val="TableParagraph"/>
              <w:rPr>
                <w:rFonts w:ascii="Times New Roman"/>
                <w:sz w:val="16"/>
              </w:rPr>
            </w:pPr>
          </w:p>
        </w:tc>
        <w:tc>
          <w:tcPr>
            <w:tcW w:w="1418" w:type="dxa"/>
          </w:tcPr>
          <w:p w14:paraId="4E04C6EB" w14:textId="77777777" w:rsidR="00FE6C50" w:rsidRDefault="00FE6C50">
            <w:pPr>
              <w:pStyle w:val="TableParagraph"/>
              <w:rPr>
                <w:rFonts w:ascii="Times New Roman"/>
                <w:sz w:val="16"/>
              </w:rPr>
            </w:pPr>
          </w:p>
        </w:tc>
        <w:tc>
          <w:tcPr>
            <w:tcW w:w="1325" w:type="dxa"/>
          </w:tcPr>
          <w:p w14:paraId="285011CB" w14:textId="77777777" w:rsidR="00FE6C50" w:rsidRDefault="00FE6C50">
            <w:pPr>
              <w:pStyle w:val="TableParagraph"/>
              <w:rPr>
                <w:rFonts w:ascii="Times New Roman"/>
                <w:sz w:val="16"/>
              </w:rPr>
            </w:pPr>
          </w:p>
        </w:tc>
        <w:tc>
          <w:tcPr>
            <w:tcW w:w="1533" w:type="dxa"/>
          </w:tcPr>
          <w:p w14:paraId="22C76C38" w14:textId="77777777" w:rsidR="00FE6C50" w:rsidRDefault="00FE6C50">
            <w:pPr>
              <w:pStyle w:val="TableParagraph"/>
              <w:rPr>
                <w:rFonts w:ascii="Times New Roman"/>
                <w:sz w:val="16"/>
              </w:rPr>
            </w:pPr>
          </w:p>
        </w:tc>
      </w:tr>
      <w:tr w:rsidR="00FE6C50" w14:paraId="7F7617F1" w14:textId="77777777">
        <w:trPr>
          <w:trHeight w:val="230"/>
        </w:trPr>
        <w:tc>
          <w:tcPr>
            <w:tcW w:w="1534" w:type="dxa"/>
          </w:tcPr>
          <w:p w14:paraId="328F19F1" w14:textId="77777777" w:rsidR="00FE6C50" w:rsidRDefault="00FE6C50">
            <w:pPr>
              <w:pStyle w:val="TableParagraph"/>
              <w:rPr>
                <w:rFonts w:ascii="Times New Roman"/>
                <w:sz w:val="16"/>
              </w:rPr>
            </w:pPr>
          </w:p>
        </w:tc>
        <w:tc>
          <w:tcPr>
            <w:tcW w:w="1837" w:type="dxa"/>
          </w:tcPr>
          <w:p w14:paraId="36E3074C" w14:textId="77777777" w:rsidR="00FE6C50" w:rsidRDefault="00FE6C50">
            <w:pPr>
              <w:pStyle w:val="TableParagraph"/>
              <w:rPr>
                <w:rFonts w:ascii="Times New Roman"/>
                <w:sz w:val="16"/>
              </w:rPr>
            </w:pPr>
          </w:p>
        </w:tc>
        <w:tc>
          <w:tcPr>
            <w:tcW w:w="1558" w:type="dxa"/>
          </w:tcPr>
          <w:p w14:paraId="3E9BB2CB" w14:textId="77777777" w:rsidR="00FE6C50" w:rsidRDefault="00FE6C50">
            <w:pPr>
              <w:pStyle w:val="TableParagraph"/>
              <w:rPr>
                <w:rFonts w:ascii="Times New Roman"/>
                <w:sz w:val="16"/>
              </w:rPr>
            </w:pPr>
          </w:p>
        </w:tc>
        <w:tc>
          <w:tcPr>
            <w:tcW w:w="1418" w:type="dxa"/>
          </w:tcPr>
          <w:p w14:paraId="7626FAD2" w14:textId="77777777" w:rsidR="00FE6C50" w:rsidRDefault="00FE6C50">
            <w:pPr>
              <w:pStyle w:val="TableParagraph"/>
              <w:rPr>
                <w:rFonts w:ascii="Times New Roman"/>
                <w:sz w:val="16"/>
              </w:rPr>
            </w:pPr>
          </w:p>
        </w:tc>
        <w:tc>
          <w:tcPr>
            <w:tcW w:w="1325" w:type="dxa"/>
          </w:tcPr>
          <w:p w14:paraId="50714BC4" w14:textId="77777777" w:rsidR="00FE6C50" w:rsidRDefault="00FE6C50">
            <w:pPr>
              <w:pStyle w:val="TableParagraph"/>
              <w:rPr>
                <w:rFonts w:ascii="Times New Roman"/>
                <w:sz w:val="16"/>
              </w:rPr>
            </w:pPr>
          </w:p>
        </w:tc>
        <w:tc>
          <w:tcPr>
            <w:tcW w:w="1533" w:type="dxa"/>
          </w:tcPr>
          <w:p w14:paraId="25747340" w14:textId="77777777" w:rsidR="00FE6C50" w:rsidRDefault="00FE6C50">
            <w:pPr>
              <w:pStyle w:val="TableParagraph"/>
              <w:rPr>
                <w:rFonts w:ascii="Times New Roman"/>
                <w:sz w:val="16"/>
              </w:rPr>
            </w:pPr>
          </w:p>
        </w:tc>
      </w:tr>
      <w:tr w:rsidR="00FE6C50" w14:paraId="0A34328F" w14:textId="77777777">
        <w:trPr>
          <w:trHeight w:val="230"/>
        </w:trPr>
        <w:tc>
          <w:tcPr>
            <w:tcW w:w="1534" w:type="dxa"/>
          </w:tcPr>
          <w:p w14:paraId="70817381" w14:textId="77777777" w:rsidR="00FE6C50" w:rsidRDefault="00FE6C50">
            <w:pPr>
              <w:pStyle w:val="TableParagraph"/>
              <w:rPr>
                <w:rFonts w:ascii="Times New Roman"/>
                <w:sz w:val="16"/>
              </w:rPr>
            </w:pPr>
          </w:p>
        </w:tc>
        <w:tc>
          <w:tcPr>
            <w:tcW w:w="1837" w:type="dxa"/>
          </w:tcPr>
          <w:p w14:paraId="31391EEA" w14:textId="77777777" w:rsidR="00FE6C50" w:rsidRDefault="00FE6C50">
            <w:pPr>
              <w:pStyle w:val="TableParagraph"/>
              <w:rPr>
                <w:rFonts w:ascii="Times New Roman"/>
                <w:sz w:val="16"/>
              </w:rPr>
            </w:pPr>
          </w:p>
        </w:tc>
        <w:tc>
          <w:tcPr>
            <w:tcW w:w="1558" w:type="dxa"/>
          </w:tcPr>
          <w:p w14:paraId="7763C501" w14:textId="77777777" w:rsidR="00FE6C50" w:rsidRDefault="00FE6C50">
            <w:pPr>
              <w:pStyle w:val="TableParagraph"/>
              <w:rPr>
                <w:rFonts w:ascii="Times New Roman"/>
                <w:sz w:val="16"/>
              </w:rPr>
            </w:pPr>
          </w:p>
        </w:tc>
        <w:tc>
          <w:tcPr>
            <w:tcW w:w="1418" w:type="dxa"/>
          </w:tcPr>
          <w:p w14:paraId="4989BAF0" w14:textId="77777777" w:rsidR="00FE6C50" w:rsidRDefault="00FE6C50">
            <w:pPr>
              <w:pStyle w:val="TableParagraph"/>
              <w:rPr>
                <w:rFonts w:ascii="Times New Roman"/>
                <w:sz w:val="16"/>
              </w:rPr>
            </w:pPr>
          </w:p>
        </w:tc>
        <w:tc>
          <w:tcPr>
            <w:tcW w:w="1325" w:type="dxa"/>
          </w:tcPr>
          <w:p w14:paraId="43D56187" w14:textId="77777777" w:rsidR="00FE6C50" w:rsidRDefault="00FE6C50">
            <w:pPr>
              <w:pStyle w:val="TableParagraph"/>
              <w:rPr>
                <w:rFonts w:ascii="Times New Roman"/>
                <w:sz w:val="16"/>
              </w:rPr>
            </w:pPr>
          </w:p>
        </w:tc>
        <w:tc>
          <w:tcPr>
            <w:tcW w:w="1533" w:type="dxa"/>
          </w:tcPr>
          <w:p w14:paraId="6C0B57CD" w14:textId="77777777" w:rsidR="00FE6C50" w:rsidRDefault="00FE6C50">
            <w:pPr>
              <w:pStyle w:val="TableParagraph"/>
              <w:rPr>
                <w:rFonts w:ascii="Times New Roman"/>
                <w:sz w:val="16"/>
              </w:rPr>
            </w:pPr>
          </w:p>
        </w:tc>
      </w:tr>
      <w:tr w:rsidR="00FE6C50" w14:paraId="43919DBD" w14:textId="77777777">
        <w:trPr>
          <w:trHeight w:val="229"/>
        </w:trPr>
        <w:tc>
          <w:tcPr>
            <w:tcW w:w="1534" w:type="dxa"/>
          </w:tcPr>
          <w:p w14:paraId="0F845EC2" w14:textId="77777777" w:rsidR="00FE6C50" w:rsidRDefault="00FE6C50">
            <w:pPr>
              <w:pStyle w:val="TableParagraph"/>
              <w:rPr>
                <w:rFonts w:ascii="Times New Roman"/>
                <w:sz w:val="16"/>
              </w:rPr>
            </w:pPr>
          </w:p>
        </w:tc>
        <w:tc>
          <w:tcPr>
            <w:tcW w:w="1837" w:type="dxa"/>
          </w:tcPr>
          <w:p w14:paraId="643404E7" w14:textId="77777777" w:rsidR="00FE6C50" w:rsidRDefault="00FE6C50">
            <w:pPr>
              <w:pStyle w:val="TableParagraph"/>
              <w:rPr>
                <w:rFonts w:ascii="Times New Roman"/>
                <w:sz w:val="16"/>
              </w:rPr>
            </w:pPr>
          </w:p>
        </w:tc>
        <w:tc>
          <w:tcPr>
            <w:tcW w:w="1558" w:type="dxa"/>
          </w:tcPr>
          <w:p w14:paraId="3AACF63F" w14:textId="77777777" w:rsidR="00FE6C50" w:rsidRDefault="00FE6C50">
            <w:pPr>
              <w:pStyle w:val="TableParagraph"/>
              <w:rPr>
                <w:rFonts w:ascii="Times New Roman"/>
                <w:sz w:val="16"/>
              </w:rPr>
            </w:pPr>
          </w:p>
        </w:tc>
        <w:tc>
          <w:tcPr>
            <w:tcW w:w="1418" w:type="dxa"/>
          </w:tcPr>
          <w:p w14:paraId="186FB10C" w14:textId="77777777" w:rsidR="00FE6C50" w:rsidRDefault="00FE6C50">
            <w:pPr>
              <w:pStyle w:val="TableParagraph"/>
              <w:rPr>
                <w:rFonts w:ascii="Times New Roman"/>
                <w:sz w:val="16"/>
              </w:rPr>
            </w:pPr>
          </w:p>
        </w:tc>
        <w:tc>
          <w:tcPr>
            <w:tcW w:w="1325" w:type="dxa"/>
          </w:tcPr>
          <w:p w14:paraId="0FE7CAE4" w14:textId="77777777" w:rsidR="00FE6C50" w:rsidRDefault="00FE6C50">
            <w:pPr>
              <w:pStyle w:val="TableParagraph"/>
              <w:rPr>
                <w:rFonts w:ascii="Times New Roman"/>
                <w:sz w:val="16"/>
              </w:rPr>
            </w:pPr>
          </w:p>
        </w:tc>
        <w:tc>
          <w:tcPr>
            <w:tcW w:w="1533" w:type="dxa"/>
          </w:tcPr>
          <w:p w14:paraId="4A5F42C7" w14:textId="77777777" w:rsidR="00FE6C50" w:rsidRDefault="00FE6C50">
            <w:pPr>
              <w:pStyle w:val="TableParagraph"/>
              <w:rPr>
                <w:rFonts w:ascii="Times New Roman"/>
                <w:sz w:val="16"/>
              </w:rPr>
            </w:pPr>
          </w:p>
        </w:tc>
      </w:tr>
    </w:tbl>
    <w:p w14:paraId="445D4682" w14:textId="77777777" w:rsidR="00FE6C50" w:rsidRDefault="00FE6C50">
      <w:pPr>
        <w:pStyle w:val="Textoindependiente"/>
        <w:rPr>
          <w:b/>
          <w:sz w:val="22"/>
        </w:rPr>
      </w:pPr>
    </w:p>
    <w:p w14:paraId="4966C3D1" w14:textId="77777777" w:rsidR="00FE6C50" w:rsidRDefault="00FE6C50">
      <w:pPr>
        <w:pStyle w:val="Textoindependiente"/>
        <w:spacing w:before="10"/>
        <w:rPr>
          <w:b/>
          <w:sz w:val="18"/>
        </w:rPr>
      </w:pPr>
    </w:p>
    <w:p w14:paraId="0672F38F" w14:textId="77777777" w:rsidR="00FE6C50" w:rsidRDefault="00A77A99">
      <w:pPr>
        <w:pStyle w:val="Textoindependiente"/>
        <w:spacing w:line="367" w:lineRule="auto"/>
        <w:ind w:left="4353" w:right="3722"/>
        <w:jc w:val="center"/>
      </w:pPr>
      <w:r>
        <w:t>A fecha de firma electrónica (El licitador)</w:t>
      </w:r>
    </w:p>
    <w:p w14:paraId="02F66522" w14:textId="77777777" w:rsidR="00FE6C50" w:rsidRDefault="00FE6C50">
      <w:pPr>
        <w:pStyle w:val="Textoindependiente"/>
      </w:pPr>
    </w:p>
    <w:p w14:paraId="419274F6" w14:textId="77777777" w:rsidR="00FE6C50" w:rsidRDefault="003C25BF">
      <w:pPr>
        <w:pStyle w:val="Textoindependiente"/>
        <w:spacing w:before="7"/>
      </w:pPr>
      <w:r>
        <w:rPr>
          <w:noProof/>
          <w:lang w:eastAsia="es-ES"/>
        </w:rPr>
        <mc:AlternateContent>
          <mc:Choice Requires="wps">
            <w:drawing>
              <wp:anchor distT="0" distB="0" distL="0" distR="0" simplePos="0" relativeHeight="487681536" behindDoc="1" locked="0" layoutInCell="1" allowOverlap="1" wp14:anchorId="326CF6C9" wp14:editId="19443DFC">
                <wp:simplePos x="0" y="0"/>
                <wp:positionH relativeFrom="page">
                  <wp:posOffset>1080770</wp:posOffset>
                </wp:positionH>
                <wp:positionV relativeFrom="paragraph">
                  <wp:posOffset>175895</wp:posOffset>
                </wp:positionV>
                <wp:extent cx="1828800" cy="6350"/>
                <wp:effectExtent l="0" t="0" r="0" b="0"/>
                <wp:wrapTopAndBottom/>
                <wp:docPr id="9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241D7" id="Rectangle 42" o:spid="_x0000_s1026" style="position:absolute;margin-left:85.1pt;margin-top:13.85pt;width:2in;height:.5pt;z-index:-15634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" fillcolor="black" stroked="f">
                <w10:wrap type="topAndBottom" anchorx="page"/>
              </v:rect>
            </w:pict>
          </mc:Fallback>
        </mc:AlternateContent>
      </w:r>
    </w:p>
    <w:p w14:paraId="2A9DD045" w14:textId="77777777" w:rsidR="00FE6C50" w:rsidRDefault="00FE6C50">
      <w:pPr>
        <w:pStyle w:val="Textoindependiente"/>
        <w:spacing w:before="6"/>
        <w:rPr>
          <w:sz w:val="11"/>
        </w:rPr>
      </w:pPr>
    </w:p>
    <w:p w14:paraId="034BBBD0" w14:textId="77777777" w:rsidR="00FE6C50" w:rsidRDefault="00A77A99">
      <w:pPr>
        <w:spacing w:before="101"/>
        <w:ind w:left="1062"/>
        <w:rPr>
          <w:sz w:val="16"/>
        </w:rPr>
      </w:pPr>
      <w:r>
        <w:rPr>
          <w:sz w:val="16"/>
          <w:vertAlign w:val="superscript"/>
        </w:rPr>
        <w:t>1</w:t>
      </w:r>
      <w:r>
        <w:rPr>
          <w:sz w:val="16"/>
        </w:rPr>
        <w:t xml:space="preserve"> Indicar si la oferta se realiza en nombre propio o de la empresa que representa</w:t>
      </w:r>
    </w:p>
    <w:p w14:paraId="0B70DEC0" w14:textId="77777777" w:rsidR="00FE6C50" w:rsidRDefault="00A77A99">
      <w:pPr>
        <w:spacing w:before="121" w:line="288" w:lineRule="auto"/>
        <w:ind w:left="1062" w:right="436"/>
        <w:rPr>
          <w:sz w:val="16"/>
        </w:rPr>
      </w:pPr>
      <w:r>
        <w:rPr>
          <w:sz w:val="16"/>
          <w:vertAlign w:val="superscript"/>
        </w:rPr>
        <w:t>2</w:t>
      </w:r>
      <w:r>
        <w:rPr>
          <w:sz w:val="16"/>
        </w:rPr>
        <w:t xml:space="preserve"> Expresar claramente, escrita en letra y número, la cantidad de euros por la que se compromete el proponente a la ejecución del contrato</w:t>
      </w:r>
    </w:p>
    <w:p w14:paraId="041E2A79" w14:textId="77777777" w:rsidR="00FE6C50" w:rsidRDefault="00A77A99">
      <w:pPr>
        <w:spacing w:before="120"/>
        <w:ind w:left="1062"/>
        <w:rPr>
          <w:sz w:val="14"/>
        </w:rPr>
      </w:pPr>
      <w:r>
        <w:rPr>
          <w:position w:val="5"/>
          <w:sz w:val="9"/>
        </w:rPr>
        <w:t xml:space="preserve">3 </w:t>
      </w:r>
      <w:r>
        <w:rPr>
          <w:sz w:val="16"/>
        </w:rPr>
        <w:t>Campo a rellenar por la Administración</w:t>
      </w:r>
      <w:r>
        <w:rPr>
          <w:sz w:val="14"/>
        </w:rPr>
        <w:t>.</w:t>
      </w:r>
    </w:p>
    <w:p w14:paraId="14500957" w14:textId="77777777" w:rsidR="00FE6C50" w:rsidRDefault="00FE6C50">
      <w:pPr>
        <w:pStyle w:val="Textoindependiente"/>
        <w:spacing w:before="9"/>
        <w:rPr>
          <w:sz w:val="10"/>
        </w:rPr>
      </w:pPr>
    </w:p>
    <w:p w14:paraId="5D830B53" w14:textId="77777777" w:rsidR="00FE6C50" w:rsidRDefault="00FE6C50">
      <w:pPr>
        <w:jc w:val="right"/>
        <w:sectPr w:rsidR="00FE6C50">
          <w:pgSz w:w="11900" w:h="16850"/>
          <w:pgMar w:top="1720" w:right="700" w:bottom="280" w:left="640" w:header="793" w:footer="0" w:gutter="0"/>
          <w:cols w:space="720"/>
        </w:sectPr>
      </w:pPr>
    </w:p>
    <w:p w14:paraId="0756555C" w14:textId="77777777" w:rsidR="00FE6C50" w:rsidRDefault="00FE6C50">
      <w:pPr>
        <w:pStyle w:val="Textoindependiente"/>
        <w:spacing w:before="1"/>
        <w:rPr>
          <w:sz w:val="23"/>
        </w:rPr>
      </w:pPr>
    </w:p>
    <w:p w14:paraId="1615549C" w14:textId="77777777" w:rsidR="00FE6C50" w:rsidRDefault="00A77A99">
      <w:pPr>
        <w:pStyle w:val="Textoindependiente"/>
        <w:spacing w:before="93"/>
        <w:ind w:right="1043"/>
        <w:jc w:val="right"/>
      </w:pPr>
      <w:proofErr w:type="spellStart"/>
      <w:r>
        <w:t>Nº</w:t>
      </w:r>
      <w:proofErr w:type="spellEnd"/>
      <w:r>
        <w:t xml:space="preserve"> Expediente:</w:t>
      </w:r>
    </w:p>
    <w:p w14:paraId="4B5BA243" w14:textId="77777777" w:rsidR="00FE6C50" w:rsidRDefault="00FE6C50">
      <w:pPr>
        <w:pStyle w:val="Textoindependiente"/>
      </w:pPr>
    </w:p>
    <w:p w14:paraId="156CCA05" w14:textId="77777777" w:rsidR="00FE6C50" w:rsidRDefault="00FE6C50">
      <w:pPr>
        <w:pStyle w:val="Textoindependiente"/>
        <w:spacing w:before="11"/>
      </w:pPr>
    </w:p>
    <w:p w14:paraId="098EE7F4" w14:textId="77777777" w:rsidR="00FE6C50" w:rsidRDefault="00A77A99">
      <w:pPr>
        <w:pStyle w:val="Ttulo1"/>
        <w:spacing w:line="362" w:lineRule="auto"/>
        <w:ind w:left="4566" w:right="3918" w:firstLine="494"/>
      </w:pPr>
      <w:r>
        <w:t>ANEXO VIII PRECIOS UNITARIOS</w:t>
      </w:r>
    </w:p>
    <w:p w14:paraId="4A652FB7" w14:textId="77777777" w:rsidR="00FE6C50" w:rsidRDefault="00A77A99">
      <w:pPr>
        <w:pStyle w:val="Textoindependiente"/>
        <w:spacing w:before="6"/>
        <w:ind w:left="3837"/>
      </w:pPr>
      <w:r>
        <w:t>(Especificar para cada lote, en su caso)</w:t>
      </w:r>
    </w:p>
    <w:p w14:paraId="26E4628A" w14:textId="77777777" w:rsidR="00FE6C50" w:rsidRDefault="00FE6C50">
      <w:pPr>
        <w:pStyle w:val="Textoindependiente"/>
      </w:pPr>
    </w:p>
    <w:p w14:paraId="22A5008E" w14:textId="77777777" w:rsidR="00FE6C50" w:rsidRDefault="00FE6C50">
      <w:pPr>
        <w:pStyle w:val="Textoindependiente"/>
      </w:pPr>
    </w:p>
    <w:p w14:paraId="2F1318CF" w14:textId="77777777" w:rsidR="00FE6C50" w:rsidRDefault="00FE6C50">
      <w:pPr>
        <w:pStyle w:val="Textoindependiente"/>
      </w:pPr>
    </w:p>
    <w:p w14:paraId="0AAB9325" w14:textId="77777777" w:rsidR="00FE6C50" w:rsidRDefault="00FE6C50">
      <w:pPr>
        <w:pStyle w:val="Textoindependiente"/>
        <w:spacing w:before="5" w:after="1"/>
        <w:rPr>
          <w:sz w:val="11"/>
        </w:rPr>
      </w:pPr>
    </w:p>
    <w:tbl>
      <w:tblPr>
        <w:tblStyle w:val="TableNormal"/>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13"/>
        <w:gridCol w:w="2293"/>
      </w:tblGrid>
      <w:tr w:rsidR="00FE6C50" w14:paraId="2D6EF405" w14:textId="77777777">
        <w:trPr>
          <w:trHeight w:val="688"/>
        </w:trPr>
        <w:tc>
          <w:tcPr>
            <w:tcW w:w="6913" w:type="dxa"/>
          </w:tcPr>
          <w:p w14:paraId="7338B307" w14:textId="77777777" w:rsidR="00FE6C50" w:rsidRDefault="00FE6C50">
            <w:pPr>
              <w:pStyle w:val="TableParagraph"/>
              <w:spacing w:before="6"/>
              <w:rPr>
                <w:sz w:val="19"/>
              </w:rPr>
            </w:pPr>
          </w:p>
          <w:p w14:paraId="61390369" w14:textId="77777777" w:rsidR="00FE6C50" w:rsidRDefault="00A77A99">
            <w:pPr>
              <w:pStyle w:val="TableParagraph"/>
              <w:ind w:left="2860" w:right="2857"/>
              <w:jc w:val="center"/>
              <w:rPr>
                <w:b/>
                <w:sz w:val="20"/>
              </w:rPr>
            </w:pPr>
            <w:r>
              <w:rPr>
                <w:b/>
                <w:sz w:val="20"/>
              </w:rPr>
              <w:t>Descripción</w:t>
            </w:r>
          </w:p>
        </w:tc>
        <w:tc>
          <w:tcPr>
            <w:tcW w:w="2293" w:type="dxa"/>
          </w:tcPr>
          <w:p w14:paraId="6344B453" w14:textId="77777777" w:rsidR="00FE6C50" w:rsidRDefault="00A77A99">
            <w:pPr>
              <w:pStyle w:val="TableParagraph"/>
              <w:spacing w:line="237" w:lineRule="auto"/>
              <w:ind w:left="163" w:firstLine="283"/>
              <w:rPr>
                <w:b/>
                <w:sz w:val="20"/>
              </w:rPr>
            </w:pPr>
            <w:r>
              <w:rPr>
                <w:b/>
                <w:sz w:val="20"/>
              </w:rPr>
              <w:t>Precio unitario máximo de licitación</w:t>
            </w:r>
          </w:p>
          <w:p w14:paraId="5DC6C48B" w14:textId="77777777" w:rsidR="00FE6C50" w:rsidRDefault="00A77A99">
            <w:pPr>
              <w:pStyle w:val="TableParagraph"/>
              <w:spacing w:line="213" w:lineRule="exact"/>
              <w:ind w:left="441"/>
              <w:rPr>
                <w:b/>
                <w:sz w:val="20"/>
              </w:rPr>
            </w:pPr>
            <w:r>
              <w:rPr>
                <w:b/>
                <w:sz w:val="20"/>
              </w:rPr>
              <w:t>(IVA excluido)</w:t>
            </w:r>
            <w:r>
              <w:rPr>
                <w:b/>
                <w:sz w:val="20"/>
                <w:vertAlign w:val="superscript"/>
              </w:rPr>
              <w:t>1</w:t>
            </w:r>
          </w:p>
        </w:tc>
      </w:tr>
      <w:tr w:rsidR="00FE6C50" w14:paraId="7966C721" w14:textId="77777777">
        <w:trPr>
          <w:trHeight w:val="230"/>
        </w:trPr>
        <w:tc>
          <w:tcPr>
            <w:tcW w:w="6913" w:type="dxa"/>
          </w:tcPr>
          <w:p w14:paraId="14943065" w14:textId="77777777" w:rsidR="00FE6C50" w:rsidRDefault="00FE6C50">
            <w:pPr>
              <w:pStyle w:val="TableParagraph"/>
              <w:rPr>
                <w:rFonts w:ascii="Times New Roman"/>
                <w:sz w:val="16"/>
              </w:rPr>
            </w:pPr>
          </w:p>
        </w:tc>
        <w:tc>
          <w:tcPr>
            <w:tcW w:w="2293" w:type="dxa"/>
          </w:tcPr>
          <w:p w14:paraId="14115E99" w14:textId="77777777" w:rsidR="00FE6C50" w:rsidRDefault="00FE6C50">
            <w:pPr>
              <w:pStyle w:val="TableParagraph"/>
              <w:rPr>
                <w:rFonts w:ascii="Times New Roman"/>
                <w:sz w:val="16"/>
              </w:rPr>
            </w:pPr>
          </w:p>
        </w:tc>
      </w:tr>
      <w:tr w:rsidR="00FE6C50" w14:paraId="495F070B" w14:textId="77777777">
        <w:trPr>
          <w:trHeight w:val="230"/>
        </w:trPr>
        <w:tc>
          <w:tcPr>
            <w:tcW w:w="6913" w:type="dxa"/>
          </w:tcPr>
          <w:p w14:paraId="76F23BFD" w14:textId="77777777" w:rsidR="00FE6C50" w:rsidRDefault="00FE6C50">
            <w:pPr>
              <w:pStyle w:val="TableParagraph"/>
              <w:rPr>
                <w:rFonts w:ascii="Times New Roman"/>
                <w:sz w:val="16"/>
              </w:rPr>
            </w:pPr>
          </w:p>
        </w:tc>
        <w:tc>
          <w:tcPr>
            <w:tcW w:w="2293" w:type="dxa"/>
          </w:tcPr>
          <w:p w14:paraId="45F4549E" w14:textId="77777777" w:rsidR="00FE6C50" w:rsidRDefault="00FE6C50">
            <w:pPr>
              <w:pStyle w:val="TableParagraph"/>
              <w:rPr>
                <w:rFonts w:ascii="Times New Roman"/>
                <w:sz w:val="16"/>
              </w:rPr>
            </w:pPr>
          </w:p>
        </w:tc>
      </w:tr>
      <w:tr w:rsidR="00FE6C50" w14:paraId="6C65906F" w14:textId="77777777">
        <w:trPr>
          <w:trHeight w:val="230"/>
        </w:trPr>
        <w:tc>
          <w:tcPr>
            <w:tcW w:w="6913" w:type="dxa"/>
          </w:tcPr>
          <w:p w14:paraId="5D9DFC13" w14:textId="77777777" w:rsidR="00FE6C50" w:rsidRDefault="00FE6C50">
            <w:pPr>
              <w:pStyle w:val="TableParagraph"/>
              <w:rPr>
                <w:rFonts w:ascii="Times New Roman"/>
                <w:sz w:val="16"/>
              </w:rPr>
            </w:pPr>
          </w:p>
        </w:tc>
        <w:tc>
          <w:tcPr>
            <w:tcW w:w="2293" w:type="dxa"/>
          </w:tcPr>
          <w:p w14:paraId="10DC3EE5" w14:textId="77777777" w:rsidR="00FE6C50" w:rsidRDefault="00FE6C50">
            <w:pPr>
              <w:pStyle w:val="TableParagraph"/>
              <w:rPr>
                <w:rFonts w:ascii="Times New Roman"/>
                <w:sz w:val="16"/>
              </w:rPr>
            </w:pPr>
          </w:p>
        </w:tc>
      </w:tr>
      <w:tr w:rsidR="00FE6C50" w14:paraId="1566886D" w14:textId="77777777">
        <w:trPr>
          <w:trHeight w:val="230"/>
        </w:trPr>
        <w:tc>
          <w:tcPr>
            <w:tcW w:w="6913" w:type="dxa"/>
          </w:tcPr>
          <w:p w14:paraId="0F62E9D7" w14:textId="77777777" w:rsidR="00FE6C50" w:rsidRDefault="00FE6C50">
            <w:pPr>
              <w:pStyle w:val="TableParagraph"/>
              <w:rPr>
                <w:rFonts w:ascii="Times New Roman"/>
                <w:sz w:val="16"/>
              </w:rPr>
            </w:pPr>
          </w:p>
        </w:tc>
        <w:tc>
          <w:tcPr>
            <w:tcW w:w="2293" w:type="dxa"/>
          </w:tcPr>
          <w:p w14:paraId="60B185CA" w14:textId="77777777" w:rsidR="00FE6C50" w:rsidRDefault="00FE6C50">
            <w:pPr>
              <w:pStyle w:val="TableParagraph"/>
              <w:rPr>
                <w:rFonts w:ascii="Times New Roman"/>
                <w:sz w:val="16"/>
              </w:rPr>
            </w:pPr>
          </w:p>
        </w:tc>
      </w:tr>
      <w:tr w:rsidR="00FE6C50" w14:paraId="1D1E2636" w14:textId="77777777">
        <w:trPr>
          <w:trHeight w:val="230"/>
        </w:trPr>
        <w:tc>
          <w:tcPr>
            <w:tcW w:w="6913" w:type="dxa"/>
          </w:tcPr>
          <w:p w14:paraId="198C829C" w14:textId="77777777" w:rsidR="00FE6C50" w:rsidRDefault="00FE6C50">
            <w:pPr>
              <w:pStyle w:val="TableParagraph"/>
              <w:rPr>
                <w:rFonts w:ascii="Times New Roman"/>
                <w:sz w:val="16"/>
              </w:rPr>
            </w:pPr>
          </w:p>
        </w:tc>
        <w:tc>
          <w:tcPr>
            <w:tcW w:w="2293" w:type="dxa"/>
          </w:tcPr>
          <w:p w14:paraId="3E7B5950" w14:textId="77777777" w:rsidR="00FE6C50" w:rsidRDefault="00FE6C50">
            <w:pPr>
              <w:pStyle w:val="TableParagraph"/>
              <w:rPr>
                <w:rFonts w:ascii="Times New Roman"/>
                <w:sz w:val="16"/>
              </w:rPr>
            </w:pPr>
          </w:p>
        </w:tc>
      </w:tr>
      <w:tr w:rsidR="00FE6C50" w14:paraId="02CDBFB5" w14:textId="77777777">
        <w:trPr>
          <w:trHeight w:val="230"/>
        </w:trPr>
        <w:tc>
          <w:tcPr>
            <w:tcW w:w="6913" w:type="dxa"/>
          </w:tcPr>
          <w:p w14:paraId="28AC986C" w14:textId="77777777" w:rsidR="00FE6C50" w:rsidRDefault="00FE6C50">
            <w:pPr>
              <w:pStyle w:val="TableParagraph"/>
              <w:rPr>
                <w:rFonts w:ascii="Times New Roman"/>
                <w:sz w:val="16"/>
              </w:rPr>
            </w:pPr>
          </w:p>
        </w:tc>
        <w:tc>
          <w:tcPr>
            <w:tcW w:w="2293" w:type="dxa"/>
          </w:tcPr>
          <w:p w14:paraId="0060208F" w14:textId="77777777" w:rsidR="00FE6C50" w:rsidRDefault="00FE6C50">
            <w:pPr>
              <w:pStyle w:val="TableParagraph"/>
              <w:rPr>
                <w:rFonts w:ascii="Times New Roman"/>
                <w:sz w:val="16"/>
              </w:rPr>
            </w:pPr>
          </w:p>
        </w:tc>
      </w:tr>
      <w:tr w:rsidR="00FE6C50" w14:paraId="62726A41" w14:textId="77777777">
        <w:trPr>
          <w:trHeight w:val="230"/>
        </w:trPr>
        <w:tc>
          <w:tcPr>
            <w:tcW w:w="6913" w:type="dxa"/>
          </w:tcPr>
          <w:p w14:paraId="2A40273F" w14:textId="77777777" w:rsidR="00FE6C50" w:rsidRDefault="00FE6C50">
            <w:pPr>
              <w:pStyle w:val="TableParagraph"/>
              <w:rPr>
                <w:rFonts w:ascii="Times New Roman"/>
                <w:sz w:val="16"/>
              </w:rPr>
            </w:pPr>
          </w:p>
        </w:tc>
        <w:tc>
          <w:tcPr>
            <w:tcW w:w="2293" w:type="dxa"/>
          </w:tcPr>
          <w:p w14:paraId="7A2E6F58" w14:textId="77777777" w:rsidR="00FE6C50" w:rsidRDefault="00FE6C50">
            <w:pPr>
              <w:pStyle w:val="TableParagraph"/>
              <w:rPr>
                <w:rFonts w:ascii="Times New Roman"/>
                <w:sz w:val="16"/>
              </w:rPr>
            </w:pPr>
          </w:p>
        </w:tc>
      </w:tr>
      <w:tr w:rsidR="00FE6C50" w14:paraId="02F39EE1" w14:textId="77777777">
        <w:trPr>
          <w:trHeight w:val="230"/>
        </w:trPr>
        <w:tc>
          <w:tcPr>
            <w:tcW w:w="6913" w:type="dxa"/>
          </w:tcPr>
          <w:p w14:paraId="5A633BC5" w14:textId="77777777" w:rsidR="00FE6C50" w:rsidRDefault="00FE6C50">
            <w:pPr>
              <w:pStyle w:val="TableParagraph"/>
              <w:rPr>
                <w:rFonts w:ascii="Times New Roman"/>
                <w:sz w:val="16"/>
              </w:rPr>
            </w:pPr>
          </w:p>
        </w:tc>
        <w:tc>
          <w:tcPr>
            <w:tcW w:w="2293" w:type="dxa"/>
          </w:tcPr>
          <w:p w14:paraId="2BF8CD95" w14:textId="77777777" w:rsidR="00FE6C50" w:rsidRDefault="00FE6C50">
            <w:pPr>
              <w:pStyle w:val="TableParagraph"/>
              <w:rPr>
                <w:rFonts w:ascii="Times New Roman"/>
                <w:sz w:val="16"/>
              </w:rPr>
            </w:pPr>
          </w:p>
        </w:tc>
      </w:tr>
      <w:tr w:rsidR="00FE6C50" w14:paraId="19977F8D" w14:textId="77777777">
        <w:trPr>
          <w:trHeight w:val="230"/>
        </w:trPr>
        <w:tc>
          <w:tcPr>
            <w:tcW w:w="6913" w:type="dxa"/>
          </w:tcPr>
          <w:p w14:paraId="5722D7BB" w14:textId="77777777" w:rsidR="00FE6C50" w:rsidRDefault="00FE6C50">
            <w:pPr>
              <w:pStyle w:val="TableParagraph"/>
              <w:rPr>
                <w:rFonts w:ascii="Times New Roman"/>
                <w:sz w:val="16"/>
              </w:rPr>
            </w:pPr>
          </w:p>
        </w:tc>
        <w:tc>
          <w:tcPr>
            <w:tcW w:w="2293" w:type="dxa"/>
          </w:tcPr>
          <w:p w14:paraId="6EBB1167" w14:textId="77777777" w:rsidR="00FE6C50" w:rsidRDefault="00FE6C50">
            <w:pPr>
              <w:pStyle w:val="TableParagraph"/>
              <w:rPr>
                <w:rFonts w:ascii="Times New Roman"/>
                <w:sz w:val="16"/>
              </w:rPr>
            </w:pPr>
          </w:p>
        </w:tc>
      </w:tr>
      <w:tr w:rsidR="00FE6C50" w14:paraId="42295DEC" w14:textId="77777777">
        <w:trPr>
          <w:trHeight w:val="230"/>
        </w:trPr>
        <w:tc>
          <w:tcPr>
            <w:tcW w:w="6913" w:type="dxa"/>
          </w:tcPr>
          <w:p w14:paraId="640503AF" w14:textId="77777777" w:rsidR="00FE6C50" w:rsidRDefault="00FE6C50">
            <w:pPr>
              <w:pStyle w:val="TableParagraph"/>
              <w:rPr>
                <w:rFonts w:ascii="Times New Roman"/>
                <w:sz w:val="16"/>
              </w:rPr>
            </w:pPr>
          </w:p>
        </w:tc>
        <w:tc>
          <w:tcPr>
            <w:tcW w:w="2293" w:type="dxa"/>
          </w:tcPr>
          <w:p w14:paraId="2F6B4B02" w14:textId="77777777" w:rsidR="00FE6C50" w:rsidRDefault="00FE6C50">
            <w:pPr>
              <w:pStyle w:val="TableParagraph"/>
              <w:rPr>
                <w:rFonts w:ascii="Times New Roman"/>
                <w:sz w:val="16"/>
              </w:rPr>
            </w:pPr>
          </w:p>
        </w:tc>
      </w:tr>
      <w:tr w:rsidR="00FE6C50" w14:paraId="2A708AC0" w14:textId="77777777">
        <w:trPr>
          <w:trHeight w:val="230"/>
        </w:trPr>
        <w:tc>
          <w:tcPr>
            <w:tcW w:w="6913" w:type="dxa"/>
          </w:tcPr>
          <w:p w14:paraId="48050A8A" w14:textId="77777777" w:rsidR="00FE6C50" w:rsidRDefault="00FE6C50">
            <w:pPr>
              <w:pStyle w:val="TableParagraph"/>
              <w:rPr>
                <w:rFonts w:ascii="Times New Roman"/>
                <w:sz w:val="16"/>
              </w:rPr>
            </w:pPr>
          </w:p>
        </w:tc>
        <w:tc>
          <w:tcPr>
            <w:tcW w:w="2293" w:type="dxa"/>
          </w:tcPr>
          <w:p w14:paraId="047227E1" w14:textId="77777777" w:rsidR="00FE6C50" w:rsidRDefault="00FE6C50">
            <w:pPr>
              <w:pStyle w:val="TableParagraph"/>
              <w:rPr>
                <w:rFonts w:ascii="Times New Roman"/>
                <w:sz w:val="16"/>
              </w:rPr>
            </w:pPr>
          </w:p>
        </w:tc>
      </w:tr>
      <w:tr w:rsidR="00FE6C50" w14:paraId="0A7433A8" w14:textId="77777777">
        <w:trPr>
          <w:trHeight w:val="230"/>
        </w:trPr>
        <w:tc>
          <w:tcPr>
            <w:tcW w:w="6913" w:type="dxa"/>
          </w:tcPr>
          <w:p w14:paraId="3A87C171" w14:textId="77777777" w:rsidR="00FE6C50" w:rsidRDefault="00FE6C50">
            <w:pPr>
              <w:pStyle w:val="TableParagraph"/>
              <w:rPr>
                <w:rFonts w:ascii="Times New Roman"/>
                <w:sz w:val="16"/>
              </w:rPr>
            </w:pPr>
          </w:p>
        </w:tc>
        <w:tc>
          <w:tcPr>
            <w:tcW w:w="2293" w:type="dxa"/>
          </w:tcPr>
          <w:p w14:paraId="0514CFCA" w14:textId="77777777" w:rsidR="00FE6C50" w:rsidRDefault="00FE6C50">
            <w:pPr>
              <w:pStyle w:val="TableParagraph"/>
              <w:rPr>
                <w:rFonts w:ascii="Times New Roman"/>
                <w:sz w:val="16"/>
              </w:rPr>
            </w:pPr>
          </w:p>
        </w:tc>
      </w:tr>
      <w:tr w:rsidR="00FE6C50" w14:paraId="1A0A8BFD" w14:textId="77777777">
        <w:trPr>
          <w:trHeight w:val="230"/>
        </w:trPr>
        <w:tc>
          <w:tcPr>
            <w:tcW w:w="6913" w:type="dxa"/>
          </w:tcPr>
          <w:p w14:paraId="26EE5B25" w14:textId="77777777" w:rsidR="00FE6C50" w:rsidRDefault="00FE6C50">
            <w:pPr>
              <w:pStyle w:val="TableParagraph"/>
              <w:rPr>
                <w:rFonts w:ascii="Times New Roman"/>
                <w:sz w:val="16"/>
              </w:rPr>
            </w:pPr>
          </w:p>
        </w:tc>
        <w:tc>
          <w:tcPr>
            <w:tcW w:w="2293" w:type="dxa"/>
          </w:tcPr>
          <w:p w14:paraId="212B6D3D" w14:textId="77777777" w:rsidR="00FE6C50" w:rsidRDefault="00FE6C50">
            <w:pPr>
              <w:pStyle w:val="TableParagraph"/>
              <w:rPr>
                <w:rFonts w:ascii="Times New Roman"/>
                <w:sz w:val="16"/>
              </w:rPr>
            </w:pPr>
          </w:p>
        </w:tc>
      </w:tr>
      <w:tr w:rsidR="00FE6C50" w14:paraId="2E8820CB" w14:textId="77777777">
        <w:trPr>
          <w:trHeight w:val="230"/>
        </w:trPr>
        <w:tc>
          <w:tcPr>
            <w:tcW w:w="6913" w:type="dxa"/>
          </w:tcPr>
          <w:p w14:paraId="21A91FAF" w14:textId="77777777" w:rsidR="00FE6C50" w:rsidRDefault="00FE6C50">
            <w:pPr>
              <w:pStyle w:val="TableParagraph"/>
              <w:rPr>
                <w:rFonts w:ascii="Times New Roman"/>
                <w:sz w:val="16"/>
              </w:rPr>
            </w:pPr>
          </w:p>
        </w:tc>
        <w:tc>
          <w:tcPr>
            <w:tcW w:w="2293" w:type="dxa"/>
          </w:tcPr>
          <w:p w14:paraId="70314DF2" w14:textId="77777777" w:rsidR="00FE6C50" w:rsidRDefault="00FE6C50">
            <w:pPr>
              <w:pStyle w:val="TableParagraph"/>
              <w:rPr>
                <w:rFonts w:ascii="Times New Roman"/>
                <w:sz w:val="16"/>
              </w:rPr>
            </w:pPr>
          </w:p>
        </w:tc>
      </w:tr>
      <w:tr w:rsidR="00FE6C50" w14:paraId="05E7DA6F" w14:textId="77777777">
        <w:trPr>
          <w:trHeight w:val="230"/>
        </w:trPr>
        <w:tc>
          <w:tcPr>
            <w:tcW w:w="6913" w:type="dxa"/>
          </w:tcPr>
          <w:p w14:paraId="375EEA88" w14:textId="77777777" w:rsidR="00FE6C50" w:rsidRDefault="00FE6C50">
            <w:pPr>
              <w:pStyle w:val="TableParagraph"/>
              <w:rPr>
                <w:rFonts w:ascii="Times New Roman"/>
                <w:sz w:val="16"/>
              </w:rPr>
            </w:pPr>
          </w:p>
        </w:tc>
        <w:tc>
          <w:tcPr>
            <w:tcW w:w="2293" w:type="dxa"/>
          </w:tcPr>
          <w:p w14:paraId="4F5834A1" w14:textId="77777777" w:rsidR="00FE6C50" w:rsidRDefault="00FE6C50">
            <w:pPr>
              <w:pStyle w:val="TableParagraph"/>
              <w:rPr>
                <w:rFonts w:ascii="Times New Roman"/>
                <w:sz w:val="16"/>
              </w:rPr>
            </w:pPr>
          </w:p>
        </w:tc>
      </w:tr>
      <w:tr w:rsidR="00FE6C50" w14:paraId="1D21E8B3" w14:textId="77777777">
        <w:trPr>
          <w:trHeight w:val="230"/>
        </w:trPr>
        <w:tc>
          <w:tcPr>
            <w:tcW w:w="6913" w:type="dxa"/>
          </w:tcPr>
          <w:p w14:paraId="2AB394EA" w14:textId="77777777" w:rsidR="00FE6C50" w:rsidRDefault="00FE6C50">
            <w:pPr>
              <w:pStyle w:val="TableParagraph"/>
              <w:rPr>
                <w:rFonts w:ascii="Times New Roman"/>
                <w:sz w:val="16"/>
              </w:rPr>
            </w:pPr>
          </w:p>
        </w:tc>
        <w:tc>
          <w:tcPr>
            <w:tcW w:w="2293" w:type="dxa"/>
          </w:tcPr>
          <w:p w14:paraId="46649E83" w14:textId="77777777" w:rsidR="00FE6C50" w:rsidRDefault="00FE6C50">
            <w:pPr>
              <w:pStyle w:val="TableParagraph"/>
              <w:rPr>
                <w:rFonts w:ascii="Times New Roman"/>
                <w:sz w:val="16"/>
              </w:rPr>
            </w:pPr>
          </w:p>
        </w:tc>
      </w:tr>
      <w:tr w:rsidR="00FE6C50" w14:paraId="1588F66B" w14:textId="77777777">
        <w:trPr>
          <w:trHeight w:val="230"/>
        </w:trPr>
        <w:tc>
          <w:tcPr>
            <w:tcW w:w="6913" w:type="dxa"/>
          </w:tcPr>
          <w:p w14:paraId="38E8DE17" w14:textId="77777777" w:rsidR="00FE6C50" w:rsidRDefault="00FE6C50">
            <w:pPr>
              <w:pStyle w:val="TableParagraph"/>
              <w:rPr>
                <w:rFonts w:ascii="Times New Roman"/>
                <w:sz w:val="16"/>
              </w:rPr>
            </w:pPr>
          </w:p>
        </w:tc>
        <w:tc>
          <w:tcPr>
            <w:tcW w:w="2293" w:type="dxa"/>
          </w:tcPr>
          <w:p w14:paraId="589CE1A2" w14:textId="77777777" w:rsidR="00FE6C50" w:rsidRDefault="00FE6C50">
            <w:pPr>
              <w:pStyle w:val="TableParagraph"/>
              <w:rPr>
                <w:rFonts w:ascii="Times New Roman"/>
                <w:sz w:val="16"/>
              </w:rPr>
            </w:pPr>
          </w:p>
        </w:tc>
      </w:tr>
      <w:tr w:rsidR="00FE6C50" w14:paraId="744E3AF8" w14:textId="77777777">
        <w:trPr>
          <w:trHeight w:val="230"/>
        </w:trPr>
        <w:tc>
          <w:tcPr>
            <w:tcW w:w="6913" w:type="dxa"/>
          </w:tcPr>
          <w:p w14:paraId="4262364C" w14:textId="77777777" w:rsidR="00FE6C50" w:rsidRDefault="00FE6C50">
            <w:pPr>
              <w:pStyle w:val="TableParagraph"/>
              <w:rPr>
                <w:rFonts w:ascii="Times New Roman"/>
                <w:sz w:val="16"/>
              </w:rPr>
            </w:pPr>
          </w:p>
        </w:tc>
        <w:tc>
          <w:tcPr>
            <w:tcW w:w="2293" w:type="dxa"/>
          </w:tcPr>
          <w:p w14:paraId="4CC9C9C4" w14:textId="77777777" w:rsidR="00FE6C50" w:rsidRDefault="00FE6C50">
            <w:pPr>
              <w:pStyle w:val="TableParagraph"/>
              <w:rPr>
                <w:rFonts w:ascii="Times New Roman"/>
                <w:sz w:val="16"/>
              </w:rPr>
            </w:pPr>
          </w:p>
        </w:tc>
      </w:tr>
      <w:tr w:rsidR="00FE6C50" w14:paraId="5C081172" w14:textId="77777777">
        <w:trPr>
          <w:trHeight w:val="230"/>
        </w:trPr>
        <w:tc>
          <w:tcPr>
            <w:tcW w:w="6913" w:type="dxa"/>
          </w:tcPr>
          <w:p w14:paraId="783922F8" w14:textId="77777777" w:rsidR="00FE6C50" w:rsidRDefault="00FE6C50">
            <w:pPr>
              <w:pStyle w:val="TableParagraph"/>
              <w:rPr>
                <w:rFonts w:ascii="Times New Roman"/>
                <w:sz w:val="16"/>
              </w:rPr>
            </w:pPr>
          </w:p>
        </w:tc>
        <w:tc>
          <w:tcPr>
            <w:tcW w:w="2293" w:type="dxa"/>
          </w:tcPr>
          <w:p w14:paraId="42FF6D12" w14:textId="77777777" w:rsidR="00FE6C50" w:rsidRDefault="00FE6C50">
            <w:pPr>
              <w:pStyle w:val="TableParagraph"/>
              <w:rPr>
                <w:rFonts w:ascii="Times New Roman"/>
                <w:sz w:val="16"/>
              </w:rPr>
            </w:pPr>
          </w:p>
        </w:tc>
      </w:tr>
      <w:tr w:rsidR="00FE6C50" w14:paraId="6D31688E" w14:textId="77777777">
        <w:trPr>
          <w:trHeight w:val="230"/>
        </w:trPr>
        <w:tc>
          <w:tcPr>
            <w:tcW w:w="6913" w:type="dxa"/>
          </w:tcPr>
          <w:p w14:paraId="3C922E50" w14:textId="77777777" w:rsidR="00FE6C50" w:rsidRDefault="00FE6C50">
            <w:pPr>
              <w:pStyle w:val="TableParagraph"/>
              <w:rPr>
                <w:rFonts w:ascii="Times New Roman"/>
                <w:sz w:val="16"/>
              </w:rPr>
            </w:pPr>
          </w:p>
        </w:tc>
        <w:tc>
          <w:tcPr>
            <w:tcW w:w="2293" w:type="dxa"/>
          </w:tcPr>
          <w:p w14:paraId="4F077C1E" w14:textId="77777777" w:rsidR="00FE6C50" w:rsidRDefault="00FE6C50">
            <w:pPr>
              <w:pStyle w:val="TableParagraph"/>
              <w:rPr>
                <w:rFonts w:ascii="Times New Roman"/>
                <w:sz w:val="16"/>
              </w:rPr>
            </w:pPr>
          </w:p>
        </w:tc>
      </w:tr>
      <w:tr w:rsidR="00FE6C50" w14:paraId="1AD5B582" w14:textId="77777777">
        <w:trPr>
          <w:trHeight w:val="230"/>
        </w:trPr>
        <w:tc>
          <w:tcPr>
            <w:tcW w:w="6913" w:type="dxa"/>
          </w:tcPr>
          <w:p w14:paraId="1B8511BD" w14:textId="77777777" w:rsidR="00FE6C50" w:rsidRDefault="00FE6C50">
            <w:pPr>
              <w:pStyle w:val="TableParagraph"/>
              <w:rPr>
                <w:rFonts w:ascii="Times New Roman"/>
                <w:sz w:val="16"/>
              </w:rPr>
            </w:pPr>
          </w:p>
        </w:tc>
        <w:tc>
          <w:tcPr>
            <w:tcW w:w="2293" w:type="dxa"/>
          </w:tcPr>
          <w:p w14:paraId="5B0646C4" w14:textId="77777777" w:rsidR="00FE6C50" w:rsidRDefault="00FE6C50">
            <w:pPr>
              <w:pStyle w:val="TableParagraph"/>
              <w:rPr>
                <w:rFonts w:ascii="Times New Roman"/>
                <w:sz w:val="16"/>
              </w:rPr>
            </w:pPr>
          </w:p>
        </w:tc>
      </w:tr>
    </w:tbl>
    <w:p w14:paraId="13A0E9B6" w14:textId="77777777" w:rsidR="00FE6C50" w:rsidRDefault="00FE6C50">
      <w:pPr>
        <w:pStyle w:val="Textoindependiente"/>
      </w:pPr>
    </w:p>
    <w:p w14:paraId="1F32A869" w14:textId="77777777" w:rsidR="00FE6C50" w:rsidRDefault="00FE6C50">
      <w:pPr>
        <w:pStyle w:val="Textoindependiente"/>
      </w:pPr>
    </w:p>
    <w:p w14:paraId="75738DF2" w14:textId="77777777" w:rsidR="00FE6C50" w:rsidRDefault="00FE6C50">
      <w:pPr>
        <w:pStyle w:val="Textoindependiente"/>
      </w:pPr>
    </w:p>
    <w:p w14:paraId="6D1979E4" w14:textId="77777777" w:rsidR="00FE6C50" w:rsidRDefault="00FE6C50">
      <w:pPr>
        <w:pStyle w:val="Textoindependiente"/>
      </w:pPr>
    </w:p>
    <w:p w14:paraId="05661F23" w14:textId="77777777" w:rsidR="00FE6C50" w:rsidRDefault="00FE6C50">
      <w:pPr>
        <w:pStyle w:val="Textoindependiente"/>
      </w:pPr>
    </w:p>
    <w:p w14:paraId="39C52635" w14:textId="77777777" w:rsidR="00FE6C50" w:rsidRDefault="00FE6C50">
      <w:pPr>
        <w:pStyle w:val="Textoindependiente"/>
      </w:pPr>
    </w:p>
    <w:p w14:paraId="5B578456" w14:textId="77777777" w:rsidR="00FE6C50" w:rsidRDefault="00FE6C50">
      <w:pPr>
        <w:pStyle w:val="Textoindependiente"/>
      </w:pPr>
    </w:p>
    <w:p w14:paraId="477CC337" w14:textId="77777777" w:rsidR="00FE6C50" w:rsidRDefault="00FE6C50">
      <w:pPr>
        <w:pStyle w:val="Textoindependiente"/>
        <w:spacing w:before="6"/>
        <w:rPr>
          <w:sz w:val="22"/>
        </w:rPr>
      </w:pPr>
    </w:p>
    <w:p w14:paraId="1859E502" w14:textId="77777777" w:rsidR="00FE6C50" w:rsidRDefault="00A77A99">
      <w:pPr>
        <w:pStyle w:val="Textoindependiente"/>
        <w:spacing w:line="367" w:lineRule="auto"/>
        <w:ind w:left="4353" w:right="3722"/>
        <w:jc w:val="center"/>
      </w:pPr>
      <w:r>
        <w:t>A fecha de firma electrónica (El órgano de contratación)</w:t>
      </w:r>
    </w:p>
    <w:p w14:paraId="4BB330E7" w14:textId="77777777" w:rsidR="00FE6C50" w:rsidRDefault="00FE6C50">
      <w:pPr>
        <w:pStyle w:val="Textoindependiente"/>
      </w:pPr>
    </w:p>
    <w:p w14:paraId="3467EA15" w14:textId="77777777" w:rsidR="00FE6C50" w:rsidRDefault="00FE6C50">
      <w:pPr>
        <w:pStyle w:val="Textoindependiente"/>
      </w:pPr>
    </w:p>
    <w:p w14:paraId="118BEB24" w14:textId="77777777" w:rsidR="00FE6C50" w:rsidRDefault="00FE6C50">
      <w:pPr>
        <w:pStyle w:val="Textoindependiente"/>
      </w:pPr>
    </w:p>
    <w:p w14:paraId="3FC890CE" w14:textId="77777777" w:rsidR="00FE6C50" w:rsidRDefault="00FE6C50">
      <w:pPr>
        <w:pStyle w:val="Textoindependiente"/>
      </w:pPr>
    </w:p>
    <w:p w14:paraId="0C6808AE" w14:textId="77777777" w:rsidR="00FE6C50" w:rsidRDefault="00FE6C50">
      <w:pPr>
        <w:pStyle w:val="Textoindependiente"/>
      </w:pPr>
    </w:p>
    <w:p w14:paraId="0E21A686" w14:textId="77777777" w:rsidR="00FE6C50" w:rsidRDefault="003C25BF">
      <w:pPr>
        <w:pStyle w:val="Textoindependiente"/>
        <w:spacing w:before="8"/>
        <w:rPr>
          <w:sz w:val="21"/>
        </w:rPr>
      </w:pPr>
      <w:r>
        <w:rPr>
          <w:noProof/>
          <w:lang w:eastAsia="es-ES"/>
        </w:rPr>
        <mc:AlternateContent>
          <mc:Choice Requires="wps">
            <w:drawing>
              <wp:anchor distT="0" distB="0" distL="0" distR="0" simplePos="0" relativeHeight="487682560" behindDoc="1" locked="0" layoutInCell="1" allowOverlap="1" wp14:anchorId="6A0AB287" wp14:editId="376FD7E9">
                <wp:simplePos x="0" y="0"/>
                <wp:positionH relativeFrom="page">
                  <wp:posOffset>1080770</wp:posOffset>
                </wp:positionH>
                <wp:positionV relativeFrom="paragraph">
                  <wp:posOffset>183515</wp:posOffset>
                </wp:positionV>
                <wp:extent cx="1828800" cy="6350"/>
                <wp:effectExtent l="0" t="0" r="0" b="0"/>
                <wp:wrapTopAndBottom/>
                <wp:docPr id="8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3A8AF" id="Rectangle 41" o:spid="_x0000_s1026" style="position:absolute;margin-left:85.1pt;margin-top:14.45pt;width:2in;height:.5pt;z-index:-15633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" fillcolor="black" stroked="f">
                <w10:wrap type="topAndBottom" anchorx="page"/>
              </v:rect>
            </w:pict>
          </mc:Fallback>
        </mc:AlternateContent>
      </w:r>
    </w:p>
    <w:p w14:paraId="3BFE15B5" w14:textId="77777777" w:rsidR="00FE6C50" w:rsidRDefault="00FE6C50">
      <w:pPr>
        <w:pStyle w:val="Textoindependiente"/>
        <w:spacing w:before="6"/>
        <w:rPr>
          <w:sz w:val="11"/>
        </w:rPr>
      </w:pPr>
    </w:p>
    <w:p w14:paraId="1D938EFB" w14:textId="77777777" w:rsidR="00FE6C50" w:rsidRDefault="00A77A99">
      <w:pPr>
        <w:spacing w:before="120"/>
        <w:ind w:left="1062"/>
        <w:rPr>
          <w:sz w:val="14"/>
        </w:rPr>
      </w:pPr>
      <w:r>
        <w:rPr>
          <w:sz w:val="14"/>
          <w:vertAlign w:val="superscript"/>
        </w:rPr>
        <w:t>1</w:t>
      </w:r>
      <w:r>
        <w:rPr>
          <w:sz w:val="14"/>
        </w:rPr>
        <w:t xml:space="preserve"> Campo a rellenar por la Administración.</w:t>
      </w:r>
    </w:p>
    <w:p w14:paraId="40E0FEF0" w14:textId="77777777" w:rsidR="00FE6C50" w:rsidRDefault="00FE6C50">
      <w:pPr>
        <w:pStyle w:val="Textoindependiente"/>
        <w:spacing w:before="3"/>
        <w:rPr>
          <w:sz w:val="13"/>
        </w:rPr>
      </w:pPr>
    </w:p>
    <w:p w14:paraId="12A1092B" w14:textId="77777777" w:rsidR="00FE6C50" w:rsidRDefault="00FE6C50">
      <w:pPr>
        <w:jc w:val="right"/>
        <w:sectPr w:rsidR="00FE6C50">
          <w:pgSz w:w="11900" w:h="16850"/>
          <w:pgMar w:top="1720" w:right="700" w:bottom="280" w:left="640" w:header="793" w:footer="0" w:gutter="0"/>
          <w:cols w:space="720"/>
        </w:sectPr>
      </w:pPr>
    </w:p>
    <w:p w14:paraId="46E97124" w14:textId="77777777" w:rsidR="00FE6C50" w:rsidRDefault="00FE6C50">
      <w:pPr>
        <w:pStyle w:val="Textoindependiente"/>
      </w:pPr>
    </w:p>
    <w:p w14:paraId="04A6469A" w14:textId="77777777" w:rsidR="00FE6C50" w:rsidRDefault="00FE6C50">
      <w:pPr>
        <w:pStyle w:val="Textoindependiente"/>
      </w:pPr>
    </w:p>
    <w:p w14:paraId="79EF3139" w14:textId="77777777" w:rsidR="00FE6C50" w:rsidRDefault="00FE6C50">
      <w:pPr>
        <w:pStyle w:val="Textoindependiente"/>
        <w:spacing w:before="8"/>
        <w:rPr>
          <w:sz w:val="21"/>
        </w:rPr>
      </w:pPr>
    </w:p>
    <w:p w14:paraId="68404925" w14:textId="77777777" w:rsidR="00FE6C50" w:rsidRDefault="00A77A99">
      <w:pPr>
        <w:pStyle w:val="Textoindependiente"/>
        <w:ind w:right="1043"/>
        <w:jc w:val="right"/>
      </w:pPr>
      <w:proofErr w:type="spellStart"/>
      <w:r>
        <w:t>Nº</w:t>
      </w:r>
      <w:proofErr w:type="spellEnd"/>
      <w:r>
        <w:t xml:space="preserve"> Expediente:</w:t>
      </w:r>
    </w:p>
    <w:p w14:paraId="054310F3" w14:textId="77777777" w:rsidR="00FE6C50" w:rsidRDefault="00FE6C50">
      <w:pPr>
        <w:pStyle w:val="Textoindependiente"/>
        <w:rPr>
          <w:sz w:val="22"/>
        </w:rPr>
      </w:pPr>
    </w:p>
    <w:p w14:paraId="78EDDB18" w14:textId="77777777" w:rsidR="00FE6C50" w:rsidRDefault="00FE6C50">
      <w:pPr>
        <w:pStyle w:val="Textoindependiente"/>
        <w:spacing w:before="8"/>
        <w:rPr>
          <w:sz w:val="18"/>
        </w:rPr>
      </w:pPr>
    </w:p>
    <w:p w14:paraId="57FB16FC" w14:textId="77777777" w:rsidR="00FE6C50" w:rsidRDefault="00A77A99">
      <w:pPr>
        <w:pStyle w:val="Ttulo1"/>
        <w:ind w:left="1252" w:right="625"/>
        <w:jc w:val="center"/>
      </w:pPr>
      <w:r>
        <w:t>ANEXO IX</w:t>
      </w:r>
    </w:p>
    <w:p w14:paraId="56ADB7B5" w14:textId="77777777" w:rsidR="00FE6C50" w:rsidRDefault="00A77A99">
      <w:pPr>
        <w:spacing w:before="121" w:line="364" w:lineRule="auto"/>
        <w:ind w:left="1722" w:right="1095"/>
        <w:jc w:val="center"/>
        <w:rPr>
          <w:b/>
          <w:sz w:val="20"/>
        </w:rPr>
      </w:pPr>
      <w:r>
        <w:rPr>
          <w:b/>
          <w:sz w:val="20"/>
        </w:rPr>
        <w:t>CRITERIOS DE ADJUDICACIÓN SUBJETIVOS SUJETOS A EVALUACIÓN PREVIA (SOBRE AB)</w:t>
      </w:r>
    </w:p>
    <w:p w14:paraId="616D85C0" w14:textId="77777777" w:rsidR="00FE6C50" w:rsidRDefault="00A77A99">
      <w:pPr>
        <w:pStyle w:val="Textoindependiente"/>
        <w:spacing w:before="4"/>
        <w:ind w:left="3837"/>
      </w:pPr>
      <w:r>
        <w:t>(Especificar para cada lote, en su caso)</w:t>
      </w:r>
    </w:p>
    <w:p w14:paraId="41B0FF46" w14:textId="77777777" w:rsidR="00FE6C50" w:rsidRDefault="00FE6C50">
      <w:pPr>
        <w:pStyle w:val="Textoindependiente"/>
      </w:pPr>
    </w:p>
    <w:p w14:paraId="3E3E092E" w14:textId="77777777" w:rsidR="00FE6C50" w:rsidRDefault="00FE6C50">
      <w:pPr>
        <w:pStyle w:val="Textoindependiente"/>
        <w:spacing w:before="4"/>
        <w:rPr>
          <w:sz w:val="26"/>
        </w:rPr>
      </w:pPr>
    </w:p>
    <w:tbl>
      <w:tblPr>
        <w:tblStyle w:val="TableNormal"/>
        <w:tblW w:w="0" w:type="auto"/>
        <w:tblInd w:w="242" w:type="dxa"/>
        <w:tblLayout w:type="fixed"/>
        <w:tblLook w:val="01E0" w:firstRow="1" w:lastRow="1" w:firstColumn="1" w:lastColumn="1" w:noHBand="0" w:noVBand="0"/>
      </w:tblPr>
      <w:tblGrid>
        <w:gridCol w:w="584"/>
        <w:gridCol w:w="4989"/>
        <w:gridCol w:w="4062"/>
      </w:tblGrid>
      <w:tr w:rsidR="00FE6C50" w14:paraId="0C1A5F4D" w14:textId="77777777">
        <w:trPr>
          <w:trHeight w:val="477"/>
        </w:trPr>
        <w:tc>
          <w:tcPr>
            <w:tcW w:w="5573" w:type="dxa"/>
            <w:gridSpan w:val="2"/>
          </w:tcPr>
          <w:p w14:paraId="6CF30100" w14:textId="77777777" w:rsidR="00FE6C50" w:rsidRDefault="00A77A99">
            <w:pPr>
              <w:pStyle w:val="TableParagraph"/>
              <w:spacing w:line="223" w:lineRule="exact"/>
              <w:ind w:left="200"/>
              <w:rPr>
                <w:b/>
                <w:sz w:val="20"/>
              </w:rPr>
            </w:pPr>
            <w:r>
              <w:rPr>
                <w:b/>
                <w:sz w:val="20"/>
              </w:rPr>
              <w:t>CRITERIOS DE ADJUDICACIÓN</w:t>
            </w:r>
          </w:p>
        </w:tc>
        <w:tc>
          <w:tcPr>
            <w:tcW w:w="4062" w:type="dxa"/>
          </w:tcPr>
          <w:p w14:paraId="417A4E4B" w14:textId="77777777" w:rsidR="00FE6C50" w:rsidRDefault="00A77A99">
            <w:pPr>
              <w:pStyle w:val="TableParagraph"/>
              <w:spacing w:line="223" w:lineRule="exact"/>
              <w:ind w:left="2366"/>
              <w:rPr>
                <w:b/>
                <w:sz w:val="20"/>
              </w:rPr>
            </w:pPr>
            <w:r>
              <w:rPr>
                <w:b/>
                <w:sz w:val="20"/>
              </w:rPr>
              <w:t>PONDERACIÓN</w:t>
            </w:r>
          </w:p>
        </w:tc>
      </w:tr>
      <w:tr w:rsidR="00FE6C50" w14:paraId="32FB075E" w14:textId="77777777">
        <w:trPr>
          <w:trHeight w:val="1311"/>
        </w:trPr>
        <w:tc>
          <w:tcPr>
            <w:tcW w:w="584" w:type="dxa"/>
          </w:tcPr>
          <w:p w14:paraId="6AC6CE75" w14:textId="77777777" w:rsidR="00FE6C50" w:rsidRDefault="00FE6C50">
            <w:pPr>
              <w:pStyle w:val="TableParagraph"/>
              <w:spacing w:before="7"/>
              <w:rPr>
                <w:sz w:val="21"/>
              </w:rPr>
            </w:pPr>
          </w:p>
          <w:p w14:paraId="67EB5543" w14:textId="77777777" w:rsidR="00FE6C50" w:rsidRDefault="00A77A99">
            <w:pPr>
              <w:pStyle w:val="TableParagraph"/>
              <w:spacing w:before="1"/>
              <w:ind w:right="146"/>
              <w:jc w:val="right"/>
              <w:rPr>
                <w:sz w:val="18"/>
              </w:rPr>
            </w:pPr>
            <w:r>
              <w:rPr>
                <w:sz w:val="18"/>
              </w:rPr>
              <w:t>1 -</w:t>
            </w:r>
          </w:p>
        </w:tc>
        <w:tc>
          <w:tcPr>
            <w:tcW w:w="4989" w:type="dxa"/>
          </w:tcPr>
          <w:p w14:paraId="4A32E7CC" w14:textId="77777777" w:rsidR="00FE6C50" w:rsidRDefault="00FE6C50">
            <w:pPr>
              <w:pStyle w:val="TableParagraph"/>
              <w:spacing w:before="7"/>
              <w:rPr>
                <w:sz w:val="21"/>
              </w:rPr>
            </w:pPr>
          </w:p>
          <w:p w14:paraId="1DF34BA3" w14:textId="77777777" w:rsidR="00FE6C50" w:rsidRDefault="00A77A99">
            <w:pPr>
              <w:pStyle w:val="TableParagraph"/>
              <w:spacing w:before="1"/>
              <w:ind w:left="149"/>
              <w:rPr>
                <w:sz w:val="18"/>
              </w:rPr>
            </w:pPr>
            <w:r>
              <w:rPr>
                <w:sz w:val="18"/>
              </w:rPr>
              <w:t>CRITERIO:</w:t>
            </w:r>
          </w:p>
          <w:p w14:paraId="19A96D7B" w14:textId="77777777" w:rsidR="00FE6C50" w:rsidRDefault="00FE6C50">
            <w:pPr>
              <w:pStyle w:val="TableParagraph"/>
              <w:rPr>
                <w:sz w:val="20"/>
              </w:rPr>
            </w:pPr>
          </w:p>
          <w:p w14:paraId="13D9C32E" w14:textId="77777777" w:rsidR="00FE6C50" w:rsidRDefault="00A77A99">
            <w:pPr>
              <w:pStyle w:val="TableParagraph"/>
              <w:spacing w:before="179"/>
              <w:ind w:left="149"/>
              <w:rPr>
                <w:sz w:val="18"/>
              </w:rPr>
            </w:pPr>
            <w:r>
              <w:rPr>
                <w:sz w:val="18"/>
              </w:rPr>
              <w:t>DOCUMENTACIÓN:</w:t>
            </w:r>
          </w:p>
        </w:tc>
        <w:tc>
          <w:tcPr>
            <w:tcW w:w="4062" w:type="dxa"/>
          </w:tcPr>
          <w:p w14:paraId="242177BB" w14:textId="77777777" w:rsidR="00FE6C50" w:rsidRDefault="00FE6C50">
            <w:pPr>
              <w:pStyle w:val="TableParagraph"/>
              <w:rPr>
                <w:rFonts w:ascii="Times New Roman"/>
                <w:sz w:val="18"/>
              </w:rPr>
            </w:pPr>
          </w:p>
        </w:tc>
      </w:tr>
      <w:tr w:rsidR="00FE6C50" w14:paraId="7F672D4E" w14:textId="77777777">
        <w:trPr>
          <w:trHeight w:val="1293"/>
        </w:trPr>
        <w:tc>
          <w:tcPr>
            <w:tcW w:w="584" w:type="dxa"/>
          </w:tcPr>
          <w:p w14:paraId="63567118" w14:textId="77777777" w:rsidR="00FE6C50" w:rsidRDefault="00FE6C50">
            <w:pPr>
              <w:pStyle w:val="TableParagraph"/>
              <w:spacing w:before="1"/>
              <w:rPr>
                <w:sz w:val="20"/>
              </w:rPr>
            </w:pPr>
          </w:p>
          <w:p w14:paraId="063D9EA8" w14:textId="77777777" w:rsidR="00FE6C50" w:rsidRDefault="00A77A99">
            <w:pPr>
              <w:pStyle w:val="TableParagraph"/>
              <w:spacing w:before="1"/>
              <w:ind w:right="146"/>
              <w:jc w:val="right"/>
              <w:rPr>
                <w:sz w:val="18"/>
              </w:rPr>
            </w:pPr>
            <w:r>
              <w:rPr>
                <w:sz w:val="18"/>
              </w:rPr>
              <w:t>2 -</w:t>
            </w:r>
          </w:p>
        </w:tc>
        <w:tc>
          <w:tcPr>
            <w:tcW w:w="4989" w:type="dxa"/>
          </w:tcPr>
          <w:p w14:paraId="04FC4CF4" w14:textId="77777777" w:rsidR="00FE6C50" w:rsidRDefault="00FE6C50">
            <w:pPr>
              <w:pStyle w:val="TableParagraph"/>
              <w:spacing w:before="1"/>
              <w:rPr>
                <w:sz w:val="20"/>
              </w:rPr>
            </w:pPr>
          </w:p>
          <w:p w14:paraId="5E20EFC6" w14:textId="77777777" w:rsidR="00FE6C50" w:rsidRDefault="00A77A99">
            <w:pPr>
              <w:pStyle w:val="TableParagraph"/>
              <w:spacing w:before="1"/>
              <w:ind w:left="149"/>
              <w:rPr>
                <w:sz w:val="18"/>
              </w:rPr>
            </w:pPr>
            <w:r>
              <w:rPr>
                <w:sz w:val="18"/>
              </w:rPr>
              <w:t>CRITERIO:</w:t>
            </w:r>
          </w:p>
          <w:p w14:paraId="309B758B" w14:textId="77777777" w:rsidR="00FE6C50" w:rsidRDefault="00FE6C50">
            <w:pPr>
              <w:pStyle w:val="TableParagraph"/>
              <w:rPr>
                <w:sz w:val="20"/>
              </w:rPr>
            </w:pPr>
          </w:p>
          <w:p w14:paraId="56F91D93" w14:textId="77777777" w:rsidR="00FE6C50" w:rsidRDefault="00A77A99">
            <w:pPr>
              <w:pStyle w:val="TableParagraph"/>
              <w:spacing w:before="180"/>
              <w:ind w:left="149"/>
              <w:rPr>
                <w:sz w:val="18"/>
              </w:rPr>
            </w:pPr>
            <w:r>
              <w:rPr>
                <w:sz w:val="18"/>
              </w:rPr>
              <w:t>DOCUMENTACIÓN:</w:t>
            </w:r>
          </w:p>
        </w:tc>
        <w:tc>
          <w:tcPr>
            <w:tcW w:w="4062" w:type="dxa"/>
          </w:tcPr>
          <w:p w14:paraId="2DF08691" w14:textId="77777777" w:rsidR="00FE6C50" w:rsidRDefault="00FE6C50">
            <w:pPr>
              <w:pStyle w:val="TableParagraph"/>
              <w:rPr>
                <w:rFonts w:ascii="Times New Roman"/>
                <w:sz w:val="18"/>
              </w:rPr>
            </w:pPr>
          </w:p>
        </w:tc>
      </w:tr>
      <w:tr w:rsidR="00FE6C50" w14:paraId="58C5D2E3" w14:textId="77777777">
        <w:trPr>
          <w:trHeight w:val="523"/>
        </w:trPr>
        <w:tc>
          <w:tcPr>
            <w:tcW w:w="584" w:type="dxa"/>
          </w:tcPr>
          <w:p w14:paraId="3442183A" w14:textId="77777777" w:rsidR="00FE6C50" w:rsidRDefault="00FE6C50">
            <w:pPr>
              <w:pStyle w:val="TableParagraph"/>
              <w:spacing w:before="1"/>
              <w:rPr>
                <w:sz w:val="20"/>
              </w:rPr>
            </w:pPr>
          </w:p>
          <w:p w14:paraId="66A82B88" w14:textId="77777777" w:rsidR="00FE6C50" w:rsidRDefault="00A77A99">
            <w:pPr>
              <w:pStyle w:val="TableParagraph"/>
              <w:spacing w:before="1"/>
              <w:ind w:right="146"/>
              <w:jc w:val="right"/>
              <w:rPr>
                <w:sz w:val="18"/>
              </w:rPr>
            </w:pPr>
            <w:r>
              <w:rPr>
                <w:sz w:val="18"/>
              </w:rPr>
              <w:t>3 -</w:t>
            </w:r>
          </w:p>
        </w:tc>
        <w:tc>
          <w:tcPr>
            <w:tcW w:w="4989" w:type="dxa"/>
          </w:tcPr>
          <w:p w14:paraId="5C9ADEAA" w14:textId="77777777" w:rsidR="00FE6C50" w:rsidRDefault="00FE6C50">
            <w:pPr>
              <w:pStyle w:val="TableParagraph"/>
              <w:rPr>
                <w:rFonts w:ascii="Times New Roman"/>
                <w:sz w:val="18"/>
              </w:rPr>
            </w:pPr>
          </w:p>
        </w:tc>
        <w:tc>
          <w:tcPr>
            <w:tcW w:w="4062" w:type="dxa"/>
          </w:tcPr>
          <w:p w14:paraId="3C5D0CEE" w14:textId="77777777" w:rsidR="00FE6C50" w:rsidRDefault="00FE6C50">
            <w:pPr>
              <w:pStyle w:val="TableParagraph"/>
              <w:rPr>
                <w:rFonts w:ascii="Times New Roman"/>
                <w:sz w:val="18"/>
              </w:rPr>
            </w:pPr>
          </w:p>
        </w:tc>
      </w:tr>
      <w:tr w:rsidR="00FE6C50" w14:paraId="7CC8D182" w14:textId="77777777">
        <w:trPr>
          <w:trHeight w:val="458"/>
        </w:trPr>
        <w:tc>
          <w:tcPr>
            <w:tcW w:w="584" w:type="dxa"/>
          </w:tcPr>
          <w:p w14:paraId="383832CB" w14:textId="77777777" w:rsidR="00FE6C50" w:rsidRDefault="00A77A99">
            <w:pPr>
              <w:pStyle w:val="TableParagraph"/>
              <w:spacing w:before="78"/>
              <w:ind w:right="146"/>
              <w:jc w:val="right"/>
              <w:rPr>
                <w:sz w:val="18"/>
              </w:rPr>
            </w:pPr>
            <w:r>
              <w:rPr>
                <w:sz w:val="18"/>
              </w:rPr>
              <w:t>4 -</w:t>
            </w:r>
          </w:p>
        </w:tc>
        <w:tc>
          <w:tcPr>
            <w:tcW w:w="4989" w:type="dxa"/>
          </w:tcPr>
          <w:p w14:paraId="5F0177E7" w14:textId="77777777" w:rsidR="00FE6C50" w:rsidRDefault="00FE6C50">
            <w:pPr>
              <w:pStyle w:val="TableParagraph"/>
              <w:rPr>
                <w:rFonts w:ascii="Times New Roman"/>
                <w:sz w:val="18"/>
              </w:rPr>
            </w:pPr>
          </w:p>
        </w:tc>
        <w:tc>
          <w:tcPr>
            <w:tcW w:w="4062" w:type="dxa"/>
          </w:tcPr>
          <w:p w14:paraId="5661B0CF" w14:textId="77777777" w:rsidR="00FE6C50" w:rsidRDefault="00FE6C50">
            <w:pPr>
              <w:pStyle w:val="TableParagraph"/>
              <w:rPr>
                <w:rFonts w:ascii="Times New Roman"/>
                <w:sz w:val="18"/>
              </w:rPr>
            </w:pPr>
          </w:p>
        </w:tc>
      </w:tr>
      <w:tr w:rsidR="00FE6C50" w14:paraId="6AD48914" w14:textId="77777777">
        <w:trPr>
          <w:trHeight w:val="395"/>
        </w:trPr>
        <w:tc>
          <w:tcPr>
            <w:tcW w:w="584" w:type="dxa"/>
          </w:tcPr>
          <w:p w14:paraId="3F1A600A" w14:textId="77777777" w:rsidR="00FE6C50" w:rsidRDefault="00FE6C50">
            <w:pPr>
              <w:pStyle w:val="TableParagraph"/>
              <w:rPr>
                <w:rFonts w:ascii="Times New Roman"/>
                <w:sz w:val="18"/>
              </w:rPr>
            </w:pPr>
          </w:p>
        </w:tc>
        <w:tc>
          <w:tcPr>
            <w:tcW w:w="4989" w:type="dxa"/>
          </w:tcPr>
          <w:p w14:paraId="71E32431" w14:textId="77777777" w:rsidR="00FE6C50" w:rsidRDefault="00A77A99">
            <w:pPr>
              <w:pStyle w:val="TableParagraph"/>
              <w:spacing w:before="165" w:line="210" w:lineRule="exact"/>
              <w:ind w:left="149"/>
              <w:rPr>
                <w:b/>
                <w:sz w:val="20"/>
              </w:rPr>
            </w:pPr>
            <w:r>
              <w:rPr>
                <w:b/>
                <w:sz w:val="20"/>
              </w:rPr>
              <w:t>TOTAL</w:t>
            </w:r>
          </w:p>
        </w:tc>
        <w:tc>
          <w:tcPr>
            <w:tcW w:w="4062" w:type="dxa"/>
          </w:tcPr>
          <w:p w14:paraId="31F04D5C" w14:textId="77777777" w:rsidR="00FE6C50" w:rsidRDefault="00FE6C50">
            <w:pPr>
              <w:pStyle w:val="TableParagraph"/>
              <w:rPr>
                <w:rFonts w:ascii="Times New Roman"/>
                <w:sz w:val="18"/>
              </w:rPr>
            </w:pPr>
          </w:p>
        </w:tc>
      </w:tr>
    </w:tbl>
    <w:p w14:paraId="769BA91E" w14:textId="77777777" w:rsidR="00FE6C50" w:rsidRDefault="00FE6C50">
      <w:pPr>
        <w:pStyle w:val="Textoindependiente"/>
      </w:pPr>
    </w:p>
    <w:p w14:paraId="4CB3D09E" w14:textId="77777777" w:rsidR="00FE6C50" w:rsidRDefault="00FE6C50">
      <w:pPr>
        <w:pStyle w:val="Textoindependiente"/>
      </w:pPr>
    </w:p>
    <w:p w14:paraId="29572CD2" w14:textId="77777777" w:rsidR="00FE6C50" w:rsidRDefault="00FE6C50">
      <w:pPr>
        <w:pStyle w:val="Textoindependiente"/>
      </w:pPr>
    </w:p>
    <w:p w14:paraId="105F2B97" w14:textId="77777777" w:rsidR="00FE6C50" w:rsidRDefault="00FE6C50">
      <w:pPr>
        <w:pStyle w:val="Textoindependiente"/>
      </w:pPr>
    </w:p>
    <w:p w14:paraId="2E17F548" w14:textId="77777777" w:rsidR="00FE6C50" w:rsidRDefault="00FE6C50">
      <w:pPr>
        <w:pStyle w:val="Textoindependiente"/>
        <w:rPr>
          <w:sz w:val="23"/>
        </w:rPr>
      </w:pPr>
    </w:p>
    <w:p w14:paraId="68299230" w14:textId="77777777" w:rsidR="00FE6C50" w:rsidRDefault="003C25BF">
      <w:pPr>
        <w:pStyle w:val="Textoindependiente"/>
        <w:spacing w:before="93"/>
        <w:ind w:left="1347"/>
      </w:pPr>
      <w:r>
        <w:rPr>
          <w:noProof/>
          <w:lang w:eastAsia="es-ES"/>
        </w:rPr>
        <mc:AlternateContent>
          <mc:Choice Requires="wps">
            <w:drawing>
              <wp:anchor distT="0" distB="0" distL="114300" distR="114300" simplePos="0" relativeHeight="15824896" behindDoc="0" locked="0" layoutInCell="1" allowOverlap="1" wp14:anchorId="58BACA94" wp14:editId="10FA6DCE">
                <wp:simplePos x="0" y="0"/>
                <wp:positionH relativeFrom="page">
                  <wp:posOffset>1094740</wp:posOffset>
                </wp:positionH>
                <wp:positionV relativeFrom="paragraph">
                  <wp:posOffset>74295</wp:posOffset>
                </wp:positionV>
                <wp:extent cx="117475" cy="117475"/>
                <wp:effectExtent l="0" t="0" r="0" b="0"/>
                <wp:wrapNone/>
                <wp:docPr id="86"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D58AB" id="Rectangle 40" o:spid="_x0000_s1026" style="position:absolute;margin-left:86.2pt;margin-top:5.85pt;width:9.25pt;height:9.25pt;z-index:1582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" filled="f" strokeweight=".72pt">
                <w10:wrap anchorx="page"/>
              </v:rect>
            </w:pict>
          </mc:Fallback>
        </mc:AlternateContent>
      </w:r>
      <w:r w:rsidR="00A77A99">
        <w:t>Comité de Expertos: (Composición)</w:t>
      </w:r>
    </w:p>
    <w:p w14:paraId="1DDA1CC6" w14:textId="77777777" w:rsidR="00FE6C50" w:rsidRDefault="00FE6C50">
      <w:pPr>
        <w:pStyle w:val="Textoindependiente"/>
      </w:pPr>
    </w:p>
    <w:p w14:paraId="538E8988" w14:textId="77777777" w:rsidR="00FE6C50" w:rsidRDefault="00FE6C50">
      <w:pPr>
        <w:pStyle w:val="Textoindependiente"/>
      </w:pPr>
    </w:p>
    <w:p w14:paraId="1E3F09B0" w14:textId="77777777" w:rsidR="00FE6C50" w:rsidRDefault="00FE6C50">
      <w:pPr>
        <w:pStyle w:val="Textoindependiente"/>
      </w:pPr>
    </w:p>
    <w:p w14:paraId="73637243" w14:textId="77777777" w:rsidR="00FE6C50" w:rsidRDefault="00FE6C50">
      <w:pPr>
        <w:pStyle w:val="Textoindependiente"/>
      </w:pPr>
    </w:p>
    <w:p w14:paraId="49235F90" w14:textId="77777777" w:rsidR="00FE6C50" w:rsidRDefault="00FE6C50">
      <w:pPr>
        <w:pStyle w:val="Textoindependiente"/>
        <w:spacing w:before="7"/>
        <w:rPr>
          <w:sz w:val="21"/>
        </w:rPr>
      </w:pPr>
    </w:p>
    <w:p w14:paraId="6D15EE74" w14:textId="77777777" w:rsidR="00FE6C50" w:rsidRDefault="003C25BF">
      <w:pPr>
        <w:pStyle w:val="Textoindependiente"/>
        <w:spacing w:before="1"/>
        <w:ind w:left="1347"/>
      </w:pPr>
      <w:r>
        <w:rPr>
          <w:noProof/>
          <w:lang w:eastAsia="es-ES"/>
        </w:rPr>
        <mc:AlternateContent>
          <mc:Choice Requires="wps">
            <w:drawing>
              <wp:anchor distT="0" distB="0" distL="114300" distR="114300" simplePos="0" relativeHeight="15825408" behindDoc="0" locked="0" layoutInCell="1" allowOverlap="1" wp14:anchorId="725329BC" wp14:editId="7B751072">
                <wp:simplePos x="0" y="0"/>
                <wp:positionH relativeFrom="page">
                  <wp:posOffset>1094740</wp:posOffset>
                </wp:positionH>
                <wp:positionV relativeFrom="paragraph">
                  <wp:posOffset>15875</wp:posOffset>
                </wp:positionV>
                <wp:extent cx="117475" cy="117475"/>
                <wp:effectExtent l="0" t="0" r="0" b="0"/>
                <wp:wrapNone/>
                <wp:docPr id="8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84A18" id="Rectangle 39" o:spid="_x0000_s1026" style="position:absolute;margin-left:86.2pt;margin-top:1.25pt;width:9.25pt;height:9.25pt;z-index:1582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" filled="f" strokeweight=".72pt">
                <w10:wrap anchorx="page"/>
              </v:rect>
            </w:pict>
          </mc:Fallback>
        </mc:AlternateContent>
      </w:r>
      <w:r w:rsidR="00A77A99">
        <w:t>Organismo Técnico especializado: (Nombre)</w:t>
      </w:r>
    </w:p>
    <w:p w14:paraId="7D69BB7E" w14:textId="77777777" w:rsidR="00FE6C50" w:rsidRDefault="00FE6C50">
      <w:pPr>
        <w:pStyle w:val="Textoindependiente"/>
        <w:rPr>
          <w:sz w:val="22"/>
        </w:rPr>
      </w:pPr>
    </w:p>
    <w:p w14:paraId="5C4ACB94" w14:textId="77777777" w:rsidR="00FE6C50" w:rsidRDefault="00FE6C50">
      <w:pPr>
        <w:pStyle w:val="Textoindependiente"/>
        <w:rPr>
          <w:sz w:val="22"/>
        </w:rPr>
      </w:pPr>
    </w:p>
    <w:p w14:paraId="3C70E1E1" w14:textId="77777777" w:rsidR="00FE6C50" w:rsidRDefault="00FE6C50">
      <w:pPr>
        <w:pStyle w:val="Textoindependiente"/>
        <w:rPr>
          <w:sz w:val="22"/>
        </w:rPr>
      </w:pPr>
    </w:p>
    <w:p w14:paraId="51964AE8" w14:textId="77777777" w:rsidR="00FE6C50" w:rsidRDefault="00FE6C50">
      <w:pPr>
        <w:pStyle w:val="Textoindependiente"/>
        <w:rPr>
          <w:sz w:val="22"/>
        </w:rPr>
      </w:pPr>
    </w:p>
    <w:p w14:paraId="0DC47BC7" w14:textId="77777777" w:rsidR="00FE6C50" w:rsidRDefault="00FE6C50">
      <w:pPr>
        <w:pStyle w:val="Textoindependiente"/>
        <w:rPr>
          <w:sz w:val="22"/>
        </w:rPr>
      </w:pPr>
    </w:p>
    <w:p w14:paraId="45CD3E6F" w14:textId="77777777" w:rsidR="00FE6C50" w:rsidRDefault="00FE6C50">
      <w:pPr>
        <w:pStyle w:val="Textoindependiente"/>
        <w:spacing w:before="4"/>
        <w:rPr>
          <w:sz w:val="22"/>
        </w:rPr>
      </w:pPr>
    </w:p>
    <w:p w14:paraId="6DE10A8D" w14:textId="77777777" w:rsidR="00FE6C50" w:rsidRDefault="00A77A99">
      <w:pPr>
        <w:pStyle w:val="Textoindependiente"/>
        <w:spacing w:line="364" w:lineRule="auto"/>
        <w:ind w:left="4353" w:right="3722"/>
        <w:jc w:val="center"/>
      </w:pPr>
      <w:r>
        <w:t>A fecha de firma electrónica (El órgano de contratación)</w:t>
      </w:r>
    </w:p>
    <w:p w14:paraId="6D5EC871" w14:textId="77777777" w:rsidR="00FE6C50" w:rsidRDefault="00FE6C50">
      <w:pPr>
        <w:pStyle w:val="Textoindependiente"/>
      </w:pPr>
    </w:p>
    <w:p w14:paraId="683C95C1" w14:textId="77777777" w:rsidR="00FE6C50" w:rsidRDefault="00FE6C50">
      <w:pPr>
        <w:pStyle w:val="Textoindependiente"/>
        <w:spacing w:before="9"/>
        <w:rPr>
          <w:sz w:val="19"/>
        </w:rPr>
      </w:pPr>
    </w:p>
    <w:p w14:paraId="7749ECF2" w14:textId="77777777" w:rsidR="00FE6C50" w:rsidRDefault="00FE6C50">
      <w:pPr>
        <w:jc w:val="right"/>
        <w:sectPr w:rsidR="00FE6C50">
          <w:pgSz w:w="11900" w:h="16850"/>
          <w:pgMar w:top="1720" w:right="700" w:bottom="280" w:left="640" w:header="793" w:footer="0" w:gutter="0"/>
          <w:cols w:space="720"/>
        </w:sectPr>
      </w:pPr>
    </w:p>
    <w:p w14:paraId="6A13E5F7" w14:textId="77777777" w:rsidR="00FE6C50" w:rsidRDefault="00FE6C50">
      <w:pPr>
        <w:pStyle w:val="Textoindependiente"/>
        <w:spacing w:before="1"/>
        <w:rPr>
          <w:sz w:val="23"/>
        </w:rPr>
      </w:pPr>
    </w:p>
    <w:p w14:paraId="186A1DDC" w14:textId="77777777" w:rsidR="00FE6C50" w:rsidRDefault="00A77A99">
      <w:pPr>
        <w:pStyle w:val="Textoindependiente"/>
        <w:spacing w:before="93"/>
        <w:ind w:right="1043"/>
        <w:jc w:val="right"/>
      </w:pPr>
      <w:proofErr w:type="spellStart"/>
      <w:r>
        <w:t>Nº</w:t>
      </w:r>
      <w:proofErr w:type="spellEnd"/>
      <w:r>
        <w:t xml:space="preserve"> Expediente:</w:t>
      </w:r>
    </w:p>
    <w:p w14:paraId="3A082E54" w14:textId="77777777" w:rsidR="00FE6C50" w:rsidRDefault="00FE6C50">
      <w:pPr>
        <w:pStyle w:val="Textoindependiente"/>
        <w:rPr>
          <w:sz w:val="22"/>
        </w:rPr>
      </w:pPr>
    </w:p>
    <w:p w14:paraId="66E62933" w14:textId="77777777" w:rsidR="00FE6C50" w:rsidRDefault="00FE6C50">
      <w:pPr>
        <w:pStyle w:val="Textoindependiente"/>
        <w:spacing w:before="11"/>
        <w:rPr>
          <w:sz w:val="18"/>
        </w:rPr>
      </w:pPr>
    </w:p>
    <w:p w14:paraId="26C77DD1" w14:textId="77777777" w:rsidR="00FE6C50" w:rsidRDefault="00A77A99">
      <w:pPr>
        <w:pStyle w:val="Ttulo1"/>
        <w:ind w:left="1252" w:right="624"/>
        <w:jc w:val="center"/>
      </w:pPr>
      <w:r>
        <w:t>ANEXO X</w:t>
      </w:r>
    </w:p>
    <w:p w14:paraId="4E32912B" w14:textId="77777777" w:rsidR="00FE6C50" w:rsidRDefault="00A77A99">
      <w:pPr>
        <w:spacing w:before="118" w:line="364" w:lineRule="auto"/>
        <w:ind w:left="1252" w:right="622"/>
        <w:jc w:val="center"/>
        <w:rPr>
          <w:b/>
          <w:sz w:val="20"/>
        </w:rPr>
      </w:pPr>
      <w:r>
        <w:rPr>
          <w:b/>
          <w:sz w:val="20"/>
        </w:rPr>
        <w:t>CRITERIOS DE ADJUDICACIÓN OBJETIVOS SUJETOS A EVALUACIÓN POSTERIOR (SOBRE ÚNICO AC o SOBRE C)</w:t>
      </w:r>
    </w:p>
    <w:p w14:paraId="04F7FB16" w14:textId="77777777" w:rsidR="00FE6C50" w:rsidRDefault="00A77A99">
      <w:pPr>
        <w:pStyle w:val="Textoindependiente"/>
        <w:spacing w:before="4"/>
        <w:ind w:left="3837"/>
      </w:pPr>
      <w:r>
        <w:t>(Especificar para cada lote, en su caso)</w:t>
      </w:r>
    </w:p>
    <w:p w14:paraId="38683403" w14:textId="77777777" w:rsidR="00FE6C50" w:rsidRDefault="00FE6C50">
      <w:pPr>
        <w:pStyle w:val="Textoindependiente"/>
        <w:rPr>
          <w:sz w:val="22"/>
        </w:rPr>
      </w:pPr>
    </w:p>
    <w:p w14:paraId="10A039B3" w14:textId="77777777" w:rsidR="00FE6C50" w:rsidRDefault="00FE6C50">
      <w:pPr>
        <w:pStyle w:val="Textoindependiente"/>
        <w:spacing w:before="9"/>
        <w:rPr>
          <w:sz w:val="18"/>
        </w:rPr>
      </w:pPr>
    </w:p>
    <w:p w14:paraId="6DD23D00" w14:textId="77777777" w:rsidR="00FE6C50" w:rsidRDefault="00A77A99">
      <w:pPr>
        <w:pStyle w:val="Ttulo1"/>
        <w:numPr>
          <w:ilvl w:val="0"/>
          <w:numId w:val="7"/>
        </w:numPr>
        <w:tabs>
          <w:tab w:val="left" w:pos="920"/>
          <w:tab w:val="left" w:pos="921"/>
        </w:tabs>
      </w:pPr>
      <w:r>
        <w:rPr>
          <w:u w:val="thick"/>
        </w:rPr>
        <w:t>CRITERIOS DE</w:t>
      </w:r>
      <w:r>
        <w:rPr>
          <w:spacing w:val="1"/>
          <w:u w:val="thick"/>
        </w:rPr>
        <w:t xml:space="preserve"> </w:t>
      </w:r>
      <w:r>
        <w:rPr>
          <w:u w:val="thick"/>
        </w:rPr>
        <w:t>ADJUDICACIÓN</w:t>
      </w:r>
      <w:r>
        <w:t>:</w:t>
      </w:r>
    </w:p>
    <w:p w14:paraId="357B12F3" w14:textId="77777777" w:rsidR="00FE6C50" w:rsidRDefault="00FE6C50">
      <w:pPr>
        <w:pStyle w:val="Textoindependiente"/>
        <w:spacing w:before="1"/>
        <w:rPr>
          <w:b/>
          <w:sz w:val="16"/>
        </w:rPr>
      </w:pPr>
    </w:p>
    <w:tbl>
      <w:tblPr>
        <w:tblStyle w:val="TableNormal"/>
        <w:tblW w:w="0" w:type="auto"/>
        <w:tblInd w:w="266" w:type="dxa"/>
        <w:tblLayout w:type="fixed"/>
        <w:tblLook w:val="01E0" w:firstRow="1" w:lastRow="1" w:firstColumn="1" w:lastColumn="1" w:noHBand="0" w:noVBand="0"/>
      </w:tblPr>
      <w:tblGrid>
        <w:gridCol w:w="560"/>
        <w:gridCol w:w="7035"/>
        <w:gridCol w:w="2134"/>
      </w:tblGrid>
      <w:tr w:rsidR="00FE6C50" w14:paraId="4DF3A1F7" w14:textId="77777777">
        <w:trPr>
          <w:trHeight w:val="279"/>
        </w:trPr>
        <w:tc>
          <w:tcPr>
            <w:tcW w:w="560" w:type="dxa"/>
          </w:tcPr>
          <w:p w14:paraId="4D92C81F" w14:textId="77777777" w:rsidR="00FE6C50" w:rsidRDefault="00FE6C50">
            <w:pPr>
              <w:pStyle w:val="TableParagraph"/>
              <w:rPr>
                <w:rFonts w:ascii="Times New Roman"/>
                <w:sz w:val="18"/>
              </w:rPr>
            </w:pPr>
          </w:p>
        </w:tc>
        <w:tc>
          <w:tcPr>
            <w:tcW w:w="7035" w:type="dxa"/>
          </w:tcPr>
          <w:p w14:paraId="131430EB" w14:textId="77777777" w:rsidR="00FE6C50" w:rsidRDefault="00A77A99">
            <w:pPr>
              <w:pStyle w:val="TableParagraph"/>
              <w:spacing w:line="223" w:lineRule="exact"/>
              <w:ind w:right="435"/>
              <w:jc w:val="right"/>
              <w:rPr>
                <w:b/>
                <w:sz w:val="20"/>
              </w:rPr>
            </w:pPr>
            <w:r>
              <w:rPr>
                <w:b/>
                <w:w w:val="95"/>
                <w:sz w:val="20"/>
              </w:rPr>
              <w:t>FÓRMULA</w:t>
            </w:r>
          </w:p>
        </w:tc>
        <w:tc>
          <w:tcPr>
            <w:tcW w:w="2134" w:type="dxa"/>
          </w:tcPr>
          <w:p w14:paraId="08A5712E" w14:textId="77777777" w:rsidR="00FE6C50" w:rsidRDefault="00A77A99">
            <w:pPr>
              <w:pStyle w:val="TableParagraph"/>
              <w:spacing w:line="223" w:lineRule="exact"/>
              <w:ind w:left="438"/>
              <w:rPr>
                <w:b/>
                <w:sz w:val="20"/>
              </w:rPr>
            </w:pPr>
            <w:r>
              <w:rPr>
                <w:b/>
                <w:sz w:val="20"/>
              </w:rPr>
              <w:t>PONDERACIÓN</w:t>
            </w:r>
          </w:p>
        </w:tc>
      </w:tr>
      <w:tr w:rsidR="00FE6C50" w14:paraId="2448E35E" w14:textId="77777777">
        <w:trPr>
          <w:trHeight w:val="903"/>
        </w:trPr>
        <w:tc>
          <w:tcPr>
            <w:tcW w:w="560" w:type="dxa"/>
          </w:tcPr>
          <w:p w14:paraId="169959AC" w14:textId="77777777" w:rsidR="00FE6C50" w:rsidRDefault="00A77A99">
            <w:pPr>
              <w:pStyle w:val="TableParagraph"/>
              <w:spacing w:before="111"/>
              <w:ind w:right="146"/>
              <w:jc w:val="right"/>
              <w:rPr>
                <w:sz w:val="18"/>
              </w:rPr>
            </w:pPr>
            <w:r>
              <w:rPr>
                <w:sz w:val="18"/>
              </w:rPr>
              <w:t>1 -</w:t>
            </w:r>
          </w:p>
        </w:tc>
        <w:tc>
          <w:tcPr>
            <w:tcW w:w="7035" w:type="dxa"/>
          </w:tcPr>
          <w:p w14:paraId="1411E644" w14:textId="77777777" w:rsidR="00FE6C50" w:rsidRDefault="00A77A99">
            <w:pPr>
              <w:pStyle w:val="TableParagraph"/>
              <w:spacing w:before="51"/>
              <w:ind w:left="149"/>
              <w:rPr>
                <w:sz w:val="18"/>
              </w:rPr>
            </w:pPr>
            <w:r>
              <w:rPr>
                <w:sz w:val="18"/>
              </w:rPr>
              <w:t>CRITERIO:</w:t>
            </w:r>
          </w:p>
          <w:p w14:paraId="0DBB7CD2" w14:textId="77777777" w:rsidR="00FE6C50" w:rsidRDefault="00FE6C50">
            <w:pPr>
              <w:pStyle w:val="TableParagraph"/>
              <w:spacing w:before="2"/>
              <w:rPr>
                <w:b/>
                <w:sz w:val="25"/>
              </w:rPr>
            </w:pPr>
          </w:p>
          <w:p w14:paraId="6CB04E04" w14:textId="77777777" w:rsidR="00FE6C50" w:rsidRDefault="00A77A99">
            <w:pPr>
              <w:pStyle w:val="TableParagraph"/>
              <w:ind w:left="149"/>
              <w:rPr>
                <w:sz w:val="18"/>
              </w:rPr>
            </w:pPr>
            <w:r>
              <w:rPr>
                <w:sz w:val="18"/>
              </w:rPr>
              <w:t>DOCUMENTACIÓN:</w:t>
            </w:r>
          </w:p>
        </w:tc>
        <w:tc>
          <w:tcPr>
            <w:tcW w:w="2134" w:type="dxa"/>
          </w:tcPr>
          <w:p w14:paraId="42ADE577" w14:textId="77777777" w:rsidR="00FE6C50" w:rsidRDefault="00FE6C50">
            <w:pPr>
              <w:pStyle w:val="TableParagraph"/>
              <w:rPr>
                <w:rFonts w:ascii="Times New Roman"/>
                <w:sz w:val="18"/>
              </w:rPr>
            </w:pPr>
          </w:p>
        </w:tc>
      </w:tr>
      <w:tr w:rsidR="00FE6C50" w14:paraId="22C7953E" w14:textId="77777777">
        <w:trPr>
          <w:trHeight w:val="1023"/>
        </w:trPr>
        <w:tc>
          <w:tcPr>
            <w:tcW w:w="560" w:type="dxa"/>
          </w:tcPr>
          <w:p w14:paraId="1B475E86" w14:textId="77777777" w:rsidR="00FE6C50" w:rsidRDefault="00FE6C50">
            <w:pPr>
              <w:pStyle w:val="TableParagraph"/>
              <w:spacing w:before="6"/>
              <w:rPr>
                <w:b/>
                <w:sz w:val="17"/>
              </w:rPr>
            </w:pPr>
          </w:p>
          <w:p w14:paraId="1C01F833" w14:textId="77777777" w:rsidR="00FE6C50" w:rsidRDefault="00A77A99">
            <w:pPr>
              <w:pStyle w:val="TableParagraph"/>
              <w:ind w:right="146"/>
              <w:jc w:val="right"/>
              <w:rPr>
                <w:sz w:val="18"/>
              </w:rPr>
            </w:pPr>
            <w:r>
              <w:rPr>
                <w:sz w:val="18"/>
              </w:rPr>
              <w:t>2 -</w:t>
            </w:r>
          </w:p>
        </w:tc>
        <w:tc>
          <w:tcPr>
            <w:tcW w:w="7035" w:type="dxa"/>
          </w:tcPr>
          <w:p w14:paraId="129B74E0" w14:textId="77777777" w:rsidR="00FE6C50" w:rsidRDefault="00A77A99">
            <w:pPr>
              <w:pStyle w:val="TableParagraph"/>
              <w:spacing w:before="142"/>
              <w:ind w:left="149"/>
              <w:rPr>
                <w:sz w:val="18"/>
              </w:rPr>
            </w:pPr>
            <w:r>
              <w:rPr>
                <w:sz w:val="18"/>
              </w:rPr>
              <w:t>CRITERIO:</w:t>
            </w:r>
          </w:p>
          <w:p w14:paraId="70DF7FA0" w14:textId="77777777" w:rsidR="00FE6C50" w:rsidRDefault="00FE6C50">
            <w:pPr>
              <w:pStyle w:val="TableParagraph"/>
              <w:spacing w:before="2"/>
              <w:rPr>
                <w:b/>
                <w:sz w:val="25"/>
              </w:rPr>
            </w:pPr>
          </w:p>
          <w:p w14:paraId="49301D8D" w14:textId="77777777" w:rsidR="00FE6C50" w:rsidRDefault="00A77A99">
            <w:pPr>
              <w:pStyle w:val="TableParagraph"/>
              <w:ind w:left="149"/>
              <w:rPr>
                <w:sz w:val="18"/>
              </w:rPr>
            </w:pPr>
            <w:r>
              <w:rPr>
                <w:sz w:val="18"/>
              </w:rPr>
              <w:t>DOCUMENTACIÓN:</w:t>
            </w:r>
          </w:p>
        </w:tc>
        <w:tc>
          <w:tcPr>
            <w:tcW w:w="2134" w:type="dxa"/>
          </w:tcPr>
          <w:p w14:paraId="55EA90F3" w14:textId="77777777" w:rsidR="00FE6C50" w:rsidRDefault="00FE6C50">
            <w:pPr>
              <w:pStyle w:val="TableParagraph"/>
              <w:rPr>
                <w:rFonts w:ascii="Times New Roman"/>
                <w:sz w:val="18"/>
              </w:rPr>
            </w:pPr>
          </w:p>
        </w:tc>
      </w:tr>
      <w:tr w:rsidR="00FE6C50" w14:paraId="1808EBBA" w14:textId="77777777">
        <w:trPr>
          <w:trHeight w:val="463"/>
        </w:trPr>
        <w:tc>
          <w:tcPr>
            <w:tcW w:w="560" w:type="dxa"/>
          </w:tcPr>
          <w:p w14:paraId="5DB532A1" w14:textId="77777777" w:rsidR="00FE6C50" w:rsidRDefault="00A77A99">
            <w:pPr>
              <w:pStyle w:val="TableParagraph"/>
              <w:spacing w:before="172"/>
              <w:ind w:right="146"/>
              <w:jc w:val="right"/>
              <w:rPr>
                <w:sz w:val="18"/>
              </w:rPr>
            </w:pPr>
            <w:r>
              <w:rPr>
                <w:sz w:val="18"/>
              </w:rPr>
              <w:t>3 -</w:t>
            </w:r>
          </w:p>
        </w:tc>
        <w:tc>
          <w:tcPr>
            <w:tcW w:w="7035" w:type="dxa"/>
          </w:tcPr>
          <w:p w14:paraId="0B6432CB" w14:textId="77777777" w:rsidR="00FE6C50" w:rsidRDefault="00FE6C50">
            <w:pPr>
              <w:pStyle w:val="TableParagraph"/>
              <w:rPr>
                <w:rFonts w:ascii="Times New Roman"/>
                <w:sz w:val="18"/>
              </w:rPr>
            </w:pPr>
          </w:p>
        </w:tc>
        <w:tc>
          <w:tcPr>
            <w:tcW w:w="2134" w:type="dxa"/>
          </w:tcPr>
          <w:p w14:paraId="1DFD433B" w14:textId="77777777" w:rsidR="00FE6C50" w:rsidRDefault="00FE6C50">
            <w:pPr>
              <w:pStyle w:val="TableParagraph"/>
              <w:rPr>
                <w:rFonts w:ascii="Times New Roman"/>
                <w:sz w:val="18"/>
              </w:rPr>
            </w:pPr>
          </w:p>
        </w:tc>
      </w:tr>
      <w:tr w:rsidR="00FE6C50" w14:paraId="4067B242" w14:textId="77777777">
        <w:trPr>
          <w:trHeight w:val="458"/>
        </w:trPr>
        <w:tc>
          <w:tcPr>
            <w:tcW w:w="560" w:type="dxa"/>
          </w:tcPr>
          <w:p w14:paraId="29480860" w14:textId="77777777" w:rsidR="00FE6C50" w:rsidRDefault="00A77A99">
            <w:pPr>
              <w:pStyle w:val="TableParagraph"/>
              <w:spacing w:before="78"/>
              <w:ind w:right="146"/>
              <w:jc w:val="right"/>
              <w:rPr>
                <w:sz w:val="18"/>
              </w:rPr>
            </w:pPr>
            <w:r>
              <w:rPr>
                <w:sz w:val="18"/>
              </w:rPr>
              <w:t>4 -</w:t>
            </w:r>
          </w:p>
        </w:tc>
        <w:tc>
          <w:tcPr>
            <w:tcW w:w="7035" w:type="dxa"/>
          </w:tcPr>
          <w:p w14:paraId="4B76217E" w14:textId="77777777" w:rsidR="00FE6C50" w:rsidRDefault="00FE6C50">
            <w:pPr>
              <w:pStyle w:val="TableParagraph"/>
              <w:rPr>
                <w:rFonts w:ascii="Times New Roman"/>
                <w:sz w:val="18"/>
              </w:rPr>
            </w:pPr>
          </w:p>
        </w:tc>
        <w:tc>
          <w:tcPr>
            <w:tcW w:w="2134" w:type="dxa"/>
          </w:tcPr>
          <w:p w14:paraId="0DEFB7B7" w14:textId="77777777" w:rsidR="00FE6C50" w:rsidRDefault="00FE6C50">
            <w:pPr>
              <w:pStyle w:val="TableParagraph"/>
              <w:rPr>
                <w:rFonts w:ascii="Times New Roman"/>
                <w:sz w:val="18"/>
              </w:rPr>
            </w:pPr>
          </w:p>
        </w:tc>
      </w:tr>
      <w:tr w:rsidR="00FE6C50" w14:paraId="42C8077A" w14:textId="77777777">
        <w:trPr>
          <w:trHeight w:val="395"/>
        </w:trPr>
        <w:tc>
          <w:tcPr>
            <w:tcW w:w="560" w:type="dxa"/>
          </w:tcPr>
          <w:p w14:paraId="652E7274" w14:textId="77777777" w:rsidR="00FE6C50" w:rsidRDefault="00FE6C50">
            <w:pPr>
              <w:pStyle w:val="TableParagraph"/>
              <w:rPr>
                <w:rFonts w:ascii="Times New Roman"/>
                <w:sz w:val="18"/>
              </w:rPr>
            </w:pPr>
          </w:p>
        </w:tc>
        <w:tc>
          <w:tcPr>
            <w:tcW w:w="7035" w:type="dxa"/>
          </w:tcPr>
          <w:p w14:paraId="41E9BC3C" w14:textId="77777777" w:rsidR="00FE6C50" w:rsidRDefault="00A77A99">
            <w:pPr>
              <w:pStyle w:val="TableParagraph"/>
              <w:spacing w:before="165" w:line="210" w:lineRule="exact"/>
              <w:ind w:left="149"/>
              <w:rPr>
                <w:b/>
                <w:sz w:val="20"/>
              </w:rPr>
            </w:pPr>
            <w:r>
              <w:rPr>
                <w:b/>
                <w:sz w:val="20"/>
              </w:rPr>
              <w:t>TOTAL</w:t>
            </w:r>
          </w:p>
        </w:tc>
        <w:tc>
          <w:tcPr>
            <w:tcW w:w="2134" w:type="dxa"/>
          </w:tcPr>
          <w:p w14:paraId="3EE71972" w14:textId="77777777" w:rsidR="00FE6C50" w:rsidRDefault="00FE6C50">
            <w:pPr>
              <w:pStyle w:val="TableParagraph"/>
              <w:rPr>
                <w:rFonts w:ascii="Times New Roman"/>
                <w:sz w:val="18"/>
              </w:rPr>
            </w:pPr>
          </w:p>
        </w:tc>
      </w:tr>
    </w:tbl>
    <w:p w14:paraId="0ED39DBA" w14:textId="77777777" w:rsidR="00FE6C50" w:rsidRDefault="00FE6C50">
      <w:pPr>
        <w:pStyle w:val="Textoindependiente"/>
        <w:rPr>
          <w:b/>
          <w:sz w:val="22"/>
        </w:rPr>
      </w:pPr>
    </w:p>
    <w:p w14:paraId="6756AA35" w14:textId="77777777" w:rsidR="00FE6C50" w:rsidRDefault="00FE6C50">
      <w:pPr>
        <w:pStyle w:val="Textoindependiente"/>
        <w:spacing w:before="2"/>
        <w:rPr>
          <w:b/>
          <w:sz w:val="28"/>
        </w:rPr>
      </w:pPr>
    </w:p>
    <w:p w14:paraId="02CC9198" w14:textId="77777777" w:rsidR="00FE6C50" w:rsidRDefault="00A77A99">
      <w:pPr>
        <w:pStyle w:val="Prrafodelista"/>
        <w:numPr>
          <w:ilvl w:val="0"/>
          <w:numId w:val="7"/>
        </w:numPr>
        <w:tabs>
          <w:tab w:val="left" w:pos="920"/>
          <w:tab w:val="left" w:pos="921"/>
        </w:tabs>
        <w:ind w:right="440"/>
        <w:rPr>
          <w:b/>
          <w:sz w:val="20"/>
        </w:rPr>
      </w:pPr>
      <w:r>
        <w:rPr>
          <w:b/>
          <w:sz w:val="20"/>
          <w:u w:val="thick"/>
        </w:rPr>
        <w:t xml:space="preserve">PARÁMETROS PARA DETERMINAR EL CARÁCTER ANORMALMENTE BAJO DE </w:t>
      </w:r>
      <w:r>
        <w:rPr>
          <w:b/>
          <w:spacing w:val="2"/>
          <w:sz w:val="20"/>
          <w:u w:val="thick"/>
        </w:rPr>
        <w:t xml:space="preserve">LA </w:t>
      </w:r>
      <w:r>
        <w:rPr>
          <w:b/>
          <w:sz w:val="20"/>
          <w:u w:val="thick"/>
        </w:rPr>
        <w:t>OFERTA EN SU</w:t>
      </w:r>
      <w:r>
        <w:rPr>
          <w:b/>
          <w:spacing w:val="-1"/>
          <w:sz w:val="20"/>
          <w:u w:val="thick"/>
        </w:rPr>
        <w:t xml:space="preserve"> </w:t>
      </w:r>
      <w:r>
        <w:rPr>
          <w:b/>
          <w:sz w:val="20"/>
          <w:u w:val="thick"/>
        </w:rPr>
        <w:t>CONJUNTO</w:t>
      </w:r>
      <w:r>
        <w:rPr>
          <w:b/>
          <w:sz w:val="20"/>
        </w:rPr>
        <w:t>:</w:t>
      </w:r>
    </w:p>
    <w:p w14:paraId="7CFA1BA1" w14:textId="77777777" w:rsidR="00FE6C50" w:rsidRDefault="00FE6C50">
      <w:pPr>
        <w:pStyle w:val="Textoindependiente"/>
        <w:rPr>
          <w:b/>
        </w:rPr>
      </w:pPr>
    </w:p>
    <w:p w14:paraId="2202DE29" w14:textId="77777777" w:rsidR="00FE6C50" w:rsidRDefault="00FE6C50">
      <w:pPr>
        <w:pStyle w:val="Textoindependiente"/>
        <w:rPr>
          <w:b/>
        </w:rPr>
      </w:pPr>
    </w:p>
    <w:p w14:paraId="6311A03C" w14:textId="77777777" w:rsidR="00FE6C50" w:rsidRDefault="00FE6C50">
      <w:pPr>
        <w:pStyle w:val="Textoindependiente"/>
        <w:rPr>
          <w:b/>
        </w:rPr>
      </w:pPr>
    </w:p>
    <w:p w14:paraId="363D19BB" w14:textId="77777777" w:rsidR="00FE6C50" w:rsidRDefault="00FE6C50">
      <w:pPr>
        <w:pStyle w:val="Textoindependiente"/>
        <w:rPr>
          <w:b/>
        </w:rPr>
      </w:pPr>
    </w:p>
    <w:p w14:paraId="6110DF0B" w14:textId="77777777" w:rsidR="00FE6C50" w:rsidRDefault="00FE6C50">
      <w:pPr>
        <w:pStyle w:val="Textoindependiente"/>
        <w:spacing w:before="8"/>
        <w:rPr>
          <w:b/>
          <w:sz w:val="21"/>
        </w:rPr>
      </w:pPr>
    </w:p>
    <w:p w14:paraId="5F49871B" w14:textId="77777777" w:rsidR="00FE6C50" w:rsidRDefault="00A77A99">
      <w:pPr>
        <w:pStyle w:val="Prrafodelista"/>
        <w:numPr>
          <w:ilvl w:val="0"/>
          <w:numId w:val="7"/>
        </w:numPr>
        <w:tabs>
          <w:tab w:val="left" w:pos="920"/>
          <w:tab w:val="left" w:pos="921"/>
        </w:tabs>
        <w:rPr>
          <w:b/>
          <w:sz w:val="20"/>
        </w:rPr>
      </w:pPr>
      <w:r>
        <w:rPr>
          <w:b/>
          <w:sz w:val="20"/>
          <w:u w:val="thick"/>
        </w:rPr>
        <w:t xml:space="preserve">CRITERIOS ESPECÍFICOS PARA RESOLVER LOS EMPATES DE </w:t>
      </w:r>
      <w:r>
        <w:rPr>
          <w:b/>
          <w:spacing w:val="2"/>
          <w:sz w:val="20"/>
          <w:u w:val="thick"/>
        </w:rPr>
        <w:t xml:space="preserve">LA </w:t>
      </w:r>
      <w:r>
        <w:rPr>
          <w:b/>
          <w:sz w:val="20"/>
          <w:u w:val="thick"/>
        </w:rPr>
        <w:t>PUNTUACIÓN</w:t>
      </w:r>
      <w:r>
        <w:rPr>
          <w:b/>
          <w:spacing w:val="-13"/>
          <w:sz w:val="20"/>
          <w:u w:val="thick"/>
        </w:rPr>
        <w:t xml:space="preserve"> </w:t>
      </w:r>
      <w:r>
        <w:rPr>
          <w:b/>
          <w:sz w:val="20"/>
          <w:u w:val="thick"/>
        </w:rPr>
        <w:t>FINAL</w:t>
      </w:r>
      <w:r>
        <w:rPr>
          <w:b/>
          <w:sz w:val="20"/>
        </w:rPr>
        <w:t>:</w:t>
      </w:r>
    </w:p>
    <w:p w14:paraId="22D0F60B" w14:textId="77777777" w:rsidR="00FE6C50" w:rsidRDefault="00A77A99">
      <w:pPr>
        <w:pStyle w:val="Textoindependiente"/>
        <w:spacing w:before="123"/>
        <w:ind w:left="1062" w:right="433"/>
        <w:jc w:val="both"/>
      </w:pPr>
      <w:r>
        <w:t>Cuando se produzca empate entre dos o más ofertas se acudirá a los siguientes criterios</w:t>
      </w:r>
      <w:r>
        <w:rPr>
          <w:spacing w:val="-1"/>
        </w:rPr>
        <w:t xml:space="preserve"> </w:t>
      </w:r>
      <w:r>
        <w:t>específicos:</w:t>
      </w:r>
    </w:p>
    <w:p w14:paraId="457BD8AA" w14:textId="77777777" w:rsidR="00FE6C50" w:rsidRDefault="003C25BF">
      <w:pPr>
        <w:pStyle w:val="Textoindependiente"/>
        <w:spacing w:before="117"/>
        <w:ind w:left="2166"/>
      </w:pPr>
      <w:r>
        <w:rPr>
          <w:noProof/>
          <w:lang w:eastAsia="es-ES"/>
        </w:rPr>
        <mc:AlternateContent>
          <mc:Choice Requires="wps">
            <w:drawing>
              <wp:anchor distT="0" distB="0" distL="114300" distR="114300" simplePos="0" relativeHeight="15826432" behindDoc="0" locked="0" layoutInCell="1" allowOverlap="1" wp14:anchorId="5504EF0E" wp14:editId="3953DFDA">
                <wp:simplePos x="0" y="0"/>
                <wp:positionH relativeFrom="page">
                  <wp:posOffset>1544320</wp:posOffset>
                </wp:positionH>
                <wp:positionV relativeFrom="paragraph">
                  <wp:posOffset>89535</wp:posOffset>
                </wp:positionV>
                <wp:extent cx="117475" cy="117475"/>
                <wp:effectExtent l="0" t="0" r="0" b="0"/>
                <wp:wrapNone/>
                <wp:docPr id="8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01AF1" id="Rectangle 38" o:spid="_x0000_s1026" style="position:absolute;margin-left:121.6pt;margin-top:7.05pt;width:9.25pt;height:9.25pt;z-index:1582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" filled="f" strokeweight=".72pt">
                <w10:wrap anchorx="page"/>
              </v:rect>
            </w:pict>
          </mc:Fallback>
        </mc:AlternateContent>
      </w:r>
      <w:r w:rsidR="00A77A99">
        <w:t>Criterios específicos:</w:t>
      </w:r>
    </w:p>
    <w:p w14:paraId="3B33D557" w14:textId="77777777" w:rsidR="00FE6C50" w:rsidRDefault="00FE6C50">
      <w:pPr>
        <w:pStyle w:val="Textoindependiente"/>
      </w:pPr>
    </w:p>
    <w:p w14:paraId="4E8C2D71" w14:textId="77777777" w:rsidR="00FE6C50" w:rsidRDefault="00FE6C50">
      <w:pPr>
        <w:pStyle w:val="Textoindependiente"/>
        <w:spacing w:before="11"/>
      </w:pPr>
    </w:p>
    <w:p w14:paraId="72B822C9" w14:textId="77777777" w:rsidR="00FE6C50" w:rsidRDefault="003C25BF">
      <w:pPr>
        <w:pStyle w:val="Textoindependiente"/>
        <w:spacing w:line="242" w:lineRule="auto"/>
        <w:ind w:left="2194" w:right="433" w:firstLine="2"/>
        <w:jc w:val="both"/>
      </w:pPr>
      <w:r>
        <w:rPr>
          <w:noProof/>
          <w:lang w:eastAsia="es-ES"/>
        </w:rPr>
        <mc:AlternateContent>
          <mc:Choice Requires="wps">
            <w:drawing>
              <wp:anchor distT="0" distB="0" distL="114300" distR="114300" simplePos="0" relativeHeight="15826944" behindDoc="0" locked="0" layoutInCell="1" allowOverlap="1" wp14:anchorId="61BF7A05" wp14:editId="09B90B21">
                <wp:simplePos x="0" y="0"/>
                <wp:positionH relativeFrom="page">
                  <wp:posOffset>1544320</wp:posOffset>
                </wp:positionH>
                <wp:positionV relativeFrom="paragraph">
                  <wp:posOffset>15240</wp:posOffset>
                </wp:positionV>
                <wp:extent cx="117475" cy="117475"/>
                <wp:effectExtent l="0" t="0" r="0" b="0"/>
                <wp:wrapNone/>
                <wp:docPr id="8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DB943" id="Rectangle 37" o:spid="_x0000_s1026" style="position:absolute;margin-left:121.6pt;margin-top:1.2pt;width:9.25pt;height:9.25pt;z-index:1582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" filled="f" strokeweight=".72pt">
                <w10:wrap anchorx="page"/>
              </v:rect>
            </w:pict>
          </mc:Fallback>
        </mc:AlternateContent>
      </w:r>
      <w:r w:rsidR="00A77A99">
        <w:t>Criterios establecidos en el artículo 147.2 de la Ley 9/2017, de 8 de noviembre, de Contratos del Sector Público, por la que se transponen al ordenamiento jurídico español las Directivas del Parlamento Europeo y del Consejo 2014/23/UE y 2014/24/UE, de 26 de febrero de</w:t>
      </w:r>
      <w:r w:rsidR="00A77A99">
        <w:rPr>
          <w:spacing w:val="-4"/>
        </w:rPr>
        <w:t xml:space="preserve"> </w:t>
      </w:r>
      <w:r w:rsidR="00A77A99">
        <w:t>2014.</w:t>
      </w:r>
    </w:p>
    <w:p w14:paraId="1D1B77F3" w14:textId="77777777" w:rsidR="00FE6C50" w:rsidRDefault="00FE6C50">
      <w:pPr>
        <w:pStyle w:val="Textoindependiente"/>
        <w:rPr>
          <w:sz w:val="22"/>
        </w:rPr>
      </w:pPr>
    </w:p>
    <w:p w14:paraId="41D573BA" w14:textId="77777777" w:rsidR="00FE6C50" w:rsidRDefault="00FE6C50">
      <w:pPr>
        <w:pStyle w:val="Textoindependiente"/>
        <w:spacing w:before="3"/>
        <w:rPr>
          <w:sz w:val="18"/>
        </w:rPr>
      </w:pPr>
    </w:p>
    <w:p w14:paraId="34C5873B" w14:textId="77777777" w:rsidR="00FE6C50" w:rsidRDefault="00A77A99">
      <w:pPr>
        <w:pStyle w:val="Textoindependiente"/>
        <w:spacing w:line="364" w:lineRule="auto"/>
        <w:ind w:left="4355" w:right="3722"/>
        <w:jc w:val="center"/>
      </w:pPr>
      <w:r>
        <w:t>A fecha de firma electrónica (El órgano de contratación)</w:t>
      </w:r>
    </w:p>
    <w:p w14:paraId="18E1A20D" w14:textId="77777777" w:rsidR="00FE6C50" w:rsidRDefault="00FE6C50">
      <w:pPr>
        <w:jc w:val="right"/>
        <w:sectPr w:rsidR="00FE6C50">
          <w:pgSz w:w="11900" w:h="16850"/>
          <w:pgMar w:top="1720" w:right="700" w:bottom="280" w:left="640" w:header="793" w:footer="0" w:gutter="0"/>
          <w:cols w:space="720"/>
        </w:sectPr>
      </w:pPr>
    </w:p>
    <w:p w14:paraId="2312885E" w14:textId="77777777" w:rsidR="00FE6C50" w:rsidRDefault="00FE6C50">
      <w:pPr>
        <w:pStyle w:val="Textoindependiente"/>
        <w:spacing w:before="1"/>
        <w:rPr>
          <w:sz w:val="23"/>
        </w:rPr>
      </w:pPr>
    </w:p>
    <w:p w14:paraId="1906481B" w14:textId="77777777" w:rsidR="00FE6C50" w:rsidRDefault="00A77A99">
      <w:pPr>
        <w:pStyle w:val="Textoindependiente"/>
        <w:spacing w:before="93"/>
        <w:ind w:right="1043"/>
        <w:jc w:val="right"/>
      </w:pPr>
      <w:proofErr w:type="spellStart"/>
      <w:r>
        <w:t>Nº</w:t>
      </w:r>
      <w:proofErr w:type="spellEnd"/>
      <w:r>
        <w:t xml:space="preserve"> Expediente:</w:t>
      </w:r>
    </w:p>
    <w:p w14:paraId="2108F200" w14:textId="77777777" w:rsidR="00FE6C50" w:rsidRDefault="00FE6C50">
      <w:pPr>
        <w:pStyle w:val="Textoindependiente"/>
        <w:rPr>
          <w:sz w:val="22"/>
        </w:rPr>
      </w:pPr>
    </w:p>
    <w:p w14:paraId="6F38BAB2" w14:textId="77777777" w:rsidR="00FE6C50" w:rsidRDefault="00FE6C50">
      <w:pPr>
        <w:pStyle w:val="Textoindependiente"/>
        <w:spacing w:before="11"/>
        <w:rPr>
          <w:sz w:val="18"/>
        </w:rPr>
      </w:pPr>
    </w:p>
    <w:p w14:paraId="6E5F308D" w14:textId="77777777" w:rsidR="00FE6C50" w:rsidRDefault="00A77A99">
      <w:pPr>
        <w:pStyle w:val="Ttulo1"/>
        <w:ind w:left="1252" w:right="627"/>
        <w:jc w:val="center"/>
      </w:pPr>
      <w:r>
        <w:t>ANEXO XI</w:t>
      </w:r>
    </w:p>
    <w:p w14:paraId="54D69505" w14:textId="77777777" w:rsidR="00FE6C50" w:rsidRDefault="00A77A99">
      <w:pPr>
        <w:spacing w:before="118"/>
        <w:ind w:left="1244" w:right="622"/>
        <w:jc w:val="center"/>
        <w:rPr>
          <w:b/>
          <w:sz w:val="20"/>
        </w:rPr>
      </w:pPr>
      <w:r>
        <w:rPr>
          <w:b/>
          <w:sz w:val="20"/>
        </w:rPr>
        <w:t>CONDICIONES ESPECIALES DE EJECUCIÓN DEL CONTRATO</w:t>
      </w:r>
    </w:p>
    <w:p w14:paraId="471FCE23" w14:textId="77777777" w:rsidR="00FE6C50" w:rsidRDefault="00A77A99">
      <w:pPr>
        <w:pStyle w:val="Textoindependiente"/>
        <w:spacing w:before="123"/>
        <w:ind w:left="1244" w:right="622"/>
        <w:jc w:val="center"/>
      </w:pPr>
      <w:r>
        <w:t>(Especificar para cada lote, en su caso)</w:t>
      </w:r>
    </w:p>
    <w:p w14:paraId="2A33EF14" w14:textId="77777777" w:rsidR="00FE6C50" w:rsidRDefault="00FE6C50">
      <w:pPr>
        <w:pStyle w:val="Textoindependiente"/>
        <w:rPr>
          <w:sz w:val="22"/>
        </w:rPr>
      </w:pPr>
    </w:p>
    <w:p w14:paraId="2567AE5B" w14:textId="77777777" w:rsidR="00FE6C50" w:rsidRDefault="00FE6C50">
      <w:pPr>
        <w:pStyle w:val="Textoindependiente"/>
        <w:spacing w:before="11"/>
        <w:rPr>
          <w:sz w:val="18"/>
        </w:rPr>
      </w:pPr>
    </w:p>
    <w:p w14:paraId="1598959B" w14:textId="77777777" w:rsidR="00FE6C50" w:rsidRDefault="00A77A99">
      <w:pPr>
        <w:pStyle w:val="Textoindependiente"/>
        <w:ind w:left="1062" w:right="436"/>
      </w:pPr>
      <w:r>
        <w:t>Condiciones especiales de ejecución de acuerdo con el artículo 202 LCSP del contrato. Será obligatorio establecer:</w:t>
      </w:r>
    </w:p>
    <w:p w14:paraId="19B005CC" w14:textId="77777777" w:rsidR="00FE6C50" w:rsidRDefault="00A77A99">
      <w:pPr>
        <w:pStyle w:val="Prrafodelista"/>
        <w:numPr>
          <w:ilvl w:val="1"/>
          <w:numId w:val="7"/>
        </w:numPr>
        <w:tabs>
          <w:tab w:val="left" w:pos="1769"/>
          <w:tab w:val="left" w:pos="1770"/>
        </w:tabs>
        <w:spacing w:before="117"/>
        <w:rPr>
          <w:sz w:val="20"/>
        </w:rPr>
      </w:pPr>
      <w:r>
        <w:rPr>
          <w:sz w:val="20"/>
        </w:rPr>
        <w:t>Social y/o</w:t>
      </w:r>
      <w:r>
        <w:rPr>
          <w:spacing w:val="3"/>
          <w:sz w:val="20"/>
        </w:rPr>
        <w:t xml:space="preserve"> </w:t>
      </w:r>
      <w:r>
        <w:rPr>
          <w:sz w:val="20"/>
        </w:rPr>
        <w:t>ético:</w:t>
      </w:r>
    </w:p>
    <w:p w14:paraId="10DB1637" w14:textId="77777777" w:rsidR="00FE6C50" w:rsidRDefault="00A77A99">
      <w:pPr>
        <w:pStyle w:val="Prrafodelista"/>
        <w:numPr>
          <w:ilvl w:val="1"/>
          <w:numId w:val="7"/>
        </w:numPr>
        <w:tabs>
          <w:tab w:val="left" w:pos="1769"/>
          <w:tab w:val="left" w:pos="1770"/>
        </w:tabs>
        <w:spacing w:before="120"/>
        <w:rPr>
          <w:sz w:val="20"/>
        </w:rPr>
      </w:pPr>
      <w:r>
        <w:rPr>
          <w:sz w:val="20"/>
        </w:rPr>
        <w:t>Innovación:</w:t>
      </w:r>
    </w:p>
    <w:p w14:paraId="3FEFEAD0" w14:textId="77777777" w:rsidR="00FE6C50" w:rsidRDefault="00A77A99">
      <w:pPr>
        <w:pStyle w:val="Prrafodelista"/>
        <w:numPr>
          <w:ilvl w:val="1"/>
          <w:numId w:val="7"/>
        </w:numPr>
        <w:tabs>
          <w:tab w:val="left" w:pos="1769"/>
          <w:tab w:val="left" w:pos="1770"/>
        </w:tabs>
        <w:spacing w:before="118"/>
        <w:rPr>
          <w:sz w:val="20"/>
        </w:rPr>
      </w:pPr>
      <w:r>
        <w:rPr>
          <w:sz w:val="20"/>
        </w:rPr>
        <w:t>Medioambiental:</w:t>
      </w:r>
    </w:p>
    <w:p w14:paraId="720FF531" w14:textId="77777777" w:rsidR="00FE6C50" w:rsidRDefault="00FE6C50">
      <w:pPr>
        <w:pStyle w:val="Textoindependiente"/>
      </w:pPr>
    </w:p>
    <w:p w14:paraId="693E4B84" w14:textId="77777777" w:rsidR="00FE6C50" w:rsidRDefault="00FE6C50">
      <w:pPr>
        <w:pStyle w:val="Textoindependiente"/>
        <w:spacing w:before="9"/>
      </w:pPr>
    </w:p>
    <w:p w14:paraId="15E3E464" w14:textId="77777777" w:rsidR="00FE6C50" w:rsidRDefault="003C25BF">
      <w:pPr>
        <w:pStyle w:val="Textoindependiente"/>
        <w:ind w:left="1062" w:right="436" w:firstLine="350"/>
      </w:pPr>
      <w:r>
        <w:rPr>
          <w:noProof/>
          <w:lang w:eastAsia="es-ES"/>
        </w:rPr>
        <mc:AlternateContent>
          <mc:Choice Requires="wps">
            <w:drawing>
              <wp:anchor distT="0" distB="0" distL="114300" distR="114300" simplePos="0" relativeHeight="485377024" behindDoc="1" locked="0" layoutInCell="1" allowOverlap="1" wp14:anchorId="1AECA764" wp14:editId="03DE55DD">
                <wp:simplePos x="0" y="0"/>
                <wp:positionH relativeFrom="page">
                  <wp:posOffset>1094740</wp:posOffset>
                </wp:positionH>
                <wp:positionV relativeFrom="paragraph">
                  <wp:posOffset>13970</wp:posOffset>
                </wp:positionV>
                <wp:extent cx="117475" cy="117475"/>
                <wp:effectExtent l="0" t="0" r="0" b="0"/>
                <wp:wrapNone/>
                <wp:docPr id="7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C3142" id="Rectangle 36" o:spid="_x0000_s1026" style="position:absolute;margin-left:86.2pt;margin-top:1.1pt;width:9.25pt;height:9.25pt;z-index:-17939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" filled="f" strokeweight=".72pt">
                <w10:wrap anchorx="page"/>
              </v:rect>
            </w:pict>
          </mc:Fallback>
        </mc:AlternateContent>
      </w:r>
      <w:r w:rsidR="00A77A99">
        <w:t>También tendrán la consideración de condiciones especiales de ejecución del contrato las siguientes:</w:t>
      </w:r>
    </w:p>
    <w:p w14:paraId="62BD9735" w14:textId="77777777" w:rsidR="00FE6C50" w:rsidRDefault="00A77A99">
      <w:pPr>
        <w:pStyle w:val="Textoindependiente"/>
        <w:spacing w:before="123"/>
        <w:ind w:left="1422"/>
      </w:pPr>
      <w:r>
        <w:rPr>
          <w:w w:val="99"/>
        </w:rPr>
        <w:t>-</w:t>
      </w:r>
    </w:p>
    <w:p w14:paraId="1E5EC604" w14:textId="77777777" w:rsidR="00FE6C50" w:rsidRDefault="00A77A99">
      <w:pPr>
        <w:pStyle w:val="Textoindependiente"/>
        <w:spacing w:before="123"/>
        <w:ind w:left="1422"/>
      </w:pPr>
      <w:r>
        <w:rPr>
          <w:w w:val="99"/>
        </w:rPr>
        <w:t>-</w:t>
      </w:r>
    </w:p>
    <w:p w14:paraId="34DF414C" w14:textId="77777777" w:rsidR="00FE6C50" w:rsidRDefault="00A77A99">
      <w:pPr>
        <w:pStyle w:val="Textoindependiente"/>
        <w:spacing w:before="123"/>
        <w:ind w:left="1422"/>
      </w:pPr>
      <w:r>
        <w:rPr>
          <w:w w:val="99"/>
        </w:rPr>
        <w:t>-</w:t>
      </w:r>
    </w:p>
    <w:p w14:paraId="73D8E323" w14:textId="77777777" w:rsidR="00FE6C50" w:rsidRDefault="00A77A99">
      <w:pPr>
        <w:pStyle w:val="Textoindependiente"/>
        <w:spacing w:before="123"/>
        <w:ind w:left="1422"/>
      </w:pPr>
      <w:r>
        <w:rPr>
          <w:w w:val="99"/>
        </w:rPr>
        <w:t>-</w:t>
      </w:r>
    </w:p>
    <w:p w14:paraId="628EB072" w14:textId="77777777" w:rsidR="00FE6C50" w:rsidRDefault="00FE6C50">
      <w:pPr>
        <w:pStyle w:val="Textoindependiente"/>
        <w:rPr>
          <w:sz w:val="22"/>
        </w:rPr>
      </w:pPr>
    </w:p>
    <w:p w14:paraId="1713F3A3" w14:textId="77777777" w:rsidR="00FE6C50" w:rsidRDefault="00FE6C50">
      <w:pPr>
        <w:pStyle w:val="Textoindependiente"/>
        <w:spacing w:before="8"/>
        <w:rPr>
          <w:sz w:val="18"/>
        </w:rPr>
      </w:pPr>
    </w:p>
    <w:p w14:paraId="73766F1B" w14:textId="77777777" w:rsidR="00FE6C50" w:rsidRDefault="003C25BF">
      <w:pPr>
        <w:pStyle w:val="Textoindependiente"/>
        <w:spacing w:line="367" w:lineRule="auto"/>
        <w:ind w:left="2110" w:right="3918" w:hanging="1049"/>
      </w:pPr>
      <w:r>
        <w:rPr>
          <w:noProof/>
          <w:lang w:eastAsia="es-ES"/>
        </w:rPr>
        <mc:AlternateContent>
          <mc:Choice Requires="wps">
            <w:drawing>
              <wp:anchor distT="0" distB="0" distL="114300" distR="114300" simplePos="0" relativeHeight="485377536" behindDoc="1" locked="0" layoutInCell="1" allowOverlap="1" wp14:anchorId="0390AB0C" wp14:editId="5FFEA1D5">
                <wp:simplePos x="0" y="0"/>
                <wp:positionH relativeFrom="page">
                  <wp:posOffset>1544320</wp:posOffset>
                </wp:positionH>
                <wp:positionV relativeFrom="paragraph">
                  <wp:posOffset>236855</wp:posOffset>
                </wp:positionV>
                <wp:extent cx="117475" cy="117475"/>
                <wp:effectExtent l="0" t="0" r="0" b="0"/>
                <wp:wrapNone/>
                <wp:docPr id="7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0A98F" id="Rectangle 35" o:spid="_x0000_s1026" style="position:absolute;margin-left:121.6pt;margin-top:18.65pt;width:9.25pt;height:9.25pt;z-index:-17938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" filled="f" strokeweight=".72pt">
                <w10:wrap anchorx="page"/>
              </v:rect>
            </w:pict>
          </mc:Fallback>
        </mc:AlternateContent>
      </w:r>
      <w:r w:rsidR="00A77A99">
        <w:t>El incumplimiento de las mismas tendrá la consideración de: Causa de resolución del contrato.</w:t>
      </w:r>
    </w:p>
    <w:p w14:paraId="2191562C" w14:textId="77777777" w:rsidR="00FE6C50" w:rsidRDefault="003C25BF">
      <w:pPr>
        <w:pStyle w:val="Textoindependiente"/>
        <w:spacing w:line="227" w:lineRule="exact"/>
        <w:ind w:left="2110"/>
      </w:pPr>
      <w:r>
        <w:rPr>
          <w:noProof/>
          <w:lang w:eastAsia="es-ES"/>
        </w:rPr>
        <mc:AlternateContent>
          <mc:Choice Requires="wps">
            <w:drawing>
              <wp:anchor distT="0" distB="0" distL="114300" distR="114300" simplePos="0" relativeHeight="15828992" behindDoc="0" locked="0" layoutInCell="1" allowOverlap="1" wp14:anchorId="4693443E" wp14:editId="1AADCC87">
                <wp:simplePos x="0" y="0"/>
                <wp:positionH relativeFrom="page">
                  <wp:posOffset>1544320</wp:posOffset>
                </wp:positionH>
                <wp:positionV relativeFrom="paragraph">
                  <wp:posOffset>12065</wp:posOffset>
                </wp:positionV>
                <wp:extent cx="117475" cy="117475"/>
                <wp:effectExtent l="0" t="0" r="0" b="0"/>
                <wp:wrapNone/>
                <wp:docPr id="7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B0188" id="Rectangle 34" o:spid="_x0000_s1026" style="position:absolute;margin-left:121.6pt;margin-top:.95pt;width:9.25pt;height:9.25pt;z-index:1582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" filled="f" strokeweight=".72pt">
                <w10:wrap anchorx="page"/>
              </v:rect>
            </w:pict>
          </mc:Fallback>
        </mc:AlternateContent>
      </w:r>
      <w:r w:rsidR="00A77A99">
        <w:t>Infracción grave a los efectos de imposición de penalidades.</w:t>
      </w:r>
    </w:p>
    <w:p w14:paraId="5FA39718" w14:textId="77777777" w:rsidR="00FE6C50" w:rsidRDefault="00FE6C50">
      <w:pPr>
        <w:pStyle w:val="Textoindependiente"/>
        <w:rPr>
          <w:sz w:val="22"/>
        </w:rPr>
      </w:pPr>
    </w:p>
    <w:p w14:paraId="21E86E01" w14:textId="77777777" w:rsidR="00FE6C50" w:rsidRDefault="00FE6C50">
      <w:pPr>
        <w:pStyle w:val="Textoindependiente"/>
        <w:rPr>
          <w:sz w:val="22"/>
        </w:rPr>
      </w:pPr>
    </w:p>
    <w:p w14:paraId="6CD0E09F" w14:textId="77777777" w:rsidR="00FE6C50" w:rsidRDefault="00FE6C50">
      <w:pPr>
        <w:pStyle w:val="Textoindependiente"/>
        <w:rPr>
          <w:sz w:val="22"/>
        </w:rPr>
      </w:pPr>
    </w:p>
    <w:p w14:paraId="24461FCF" w14:textId="77777777" w:rsidR="00FE6C50" w:rsidRDefault="00FE6C50">
      <w:pPr>
        <w:pStyle w:val="Textoindependiente"/>
        <w:rPr>
          <w:sz w:val="22"/>
        </w:rPr>
      </w:pPr>
    </w:p>
    <w:p w14:paraId="313F1F58" w14:textId="77777777" w:rsidR="00FE6C50" w:rsidRDefault="00FE6C50">
      <w:pPr>
        <w:pStyle w:val="Textoindependiente"/>
        <w:rPr>
          <w:sz w:val="22"/>
        </w:rPr>
      </w:pPr>
    </w:p>
    <w:p w14:paraId="5DA22FF5" w14:textId="77777777" w:rsidR="00FE6C50" w:rsidRDefault="00FE6C50">
      <w:pPr>
        <w:pStyle w:val="Textoindependiente"/>
        <w:rPr>
          <w:sz w:val="22"/>
        </w:rPr>
      </w:pPr>
    </w:p>
    <w:p w14:paraId="3216C4AA" w14:textId="77777777" w:rsidR="00FE6C50" w:rsidRDefault="00FE6C50">
      <w:pPr>
        <w:pStyle w:val="Textoindependiente"/>
        <w:rPr>
          <w:sz w:val="22"/>
        </w:rPr>
      </w:pPr>
    </w:p>
    <w:p w14:paraId="2E836E7F" w14:textId="77777777" w:rsidR="00FE6C50" w:rsidRDefault="00FE6C50">
      <w:pPr>
        <w:pStyle w:val="Textoindependiente"/>
        <w:rPr>
          <w:sz w:val="22"/>
        </w:rPr>
      </w:pPr>
    </w:p>
    <w:p w14:paraId="0332D595" w14:textId="77777777" w:rsidR="00FE6C50" w:rsidRDefault="00FE6C50">
      <w:pPr>
        <w:pStyle w:val="Textoindependiente"/>
        <w:rPr>
          <w:sz w:val="22"/>
        </w:rPr>
      </w:pPr>
    </w:p>
    <w:p w14:paraId="503867A1" w14:textId="77777777" w:rsidR="00FE6C50" w:rsidRDefault="00FE6C50">
      <w:pPr>
        <w:pStyle w:val="Textoindependiente"/>
        <w:rPr>
          <w:sz w:val="22"/>
        </w:rPr>
      </w:pPr>
    </w:p>
    <w:p w14:paraId="1EEC75AB" w14:textId="77777777" w:rsidR="00FE6C50" w:rsidRDefault="00FE6C50">
      <w:pPr>
        <w:pStyle w:val="Textoindependiente"/>
        <w:rPr>
          <w:sz w:val="22"/>
        </w:rPr>
      </w:pPr>
    </w:p>
    <w:p w14:paraId="706AD3FF" w14:textId="77777777" w:rsidR="00FE6C50" w:rsidRDefault="00FE6C50">
      <w:pPr>
        <w:pStyle w:val="Textoindependiente"/>
        <w:rPr>
          <w:sz w:val="22"/>
        </w:rPr>
      </w:pPr>
    </w:p>
    <w:p w14:paraId="4D53C44A" w14:textId="77777777" w:rsidR="00FE6C50" w:rsidRDefault="00FE6C50">
      <w:pPr>
        <w:pStyle w:val="Textoindependiente"/>
        <w:spacing w:before="4"/>
      </w:pPr>
    </w:p>
    <w:p w14:paraId="219E1F08" w14:textId="77777777" w:rsidR="00FE6C50" w:rsidRDefault="00A77A99">
      <w:pPr>
        <w:pStyle w:val="Textoindependiente"/>
        <w:spacing w:line="364" w:lineRule="auto"/>
        <w:ind w:left="4353" w:right="3722"/>
        <w:jc w:val="center"/>
      </w:pPr>
      <w:r>
        <w:t>A fecha de firma electrónica (El órgano de contratación)</w:t>
      </w:r>
    </w:p>
    <w:p w14:paraId="4A1928B5" w14:textId="77777777" w:rsidR="00FE6C50" w:rsidRDefault="00FE6C50">
      <w:pPr>
        <w:pStyle w:val="Textoindependiente"/>
      </w:pPr>
    </w:p>
    <w:p w14:paraId="423B8770" w14:textId="77777777" w:rsidR="00FE6C50" w:rsidRDefault="00FE6C50">
      <w:pPr>
        <w:pStyle w:val="Textoindependiente"/>
      </w:pPr>
    </w:p>
    <w:p w14:paraId="00C7ABCF" w14:textId="77777777" w:rsidR="00FE6C50" w:rsidRDefault="00FE6C50">
      <w:pPr>
        <w:pStyle w:val="Textoindependiente"/>
      </w:pPr>
    </w:p>
    <w:p w14:paraId="0716C8B1" w14:textId="77777777" w:rsidR="00FE6C50" w:rsidRDefault="00FE6C50">
      <w:pPr>
        <w:pStyle w:val="Textoindependiente"/>
      </w:pPr>
    </w:p>
    <w:p w14:paraId="101DF364" w14:textId="77777777" w:rsidR="00FE6C50" w:rsidRDefault="00FE6C50">
      <w:pPr>
        <w:pStyle w:val="Textoindependiente"/>
      </w:pPr>
    </w:p>
    <w:p w14:paraId="680EEE13" w14:textId="77777777" w:rsidR="00FE6C50" w:rsidRDefault="00FE6C50">
      <w:pPr>
        <w:pStyle w:val="Textoindependiente"/>
        <w:spacing w:before="8"/>
        <w:rPr>
          <w:sz w:val="26"/>
        </w:rPr>
      </w:pPr>
    </w:p>
    <w:p w14:paraId="1FD02D94" w14:textId="77777777" w:rsidR="00FE6C50" w:rsidRDefault="00FE6C50">
      <w:pPr>
        <w:jc w:val="right"/>
        <w:sectPr w:rsidR="00FE6C50">
          <w:pgSz w:w="11900" w:h="16850"/>
          <w:pgMar w:top="1720" w:right="700" w:bottom="280" w:left="640" w:header="793" w:footer="0" w:gutter="0"/>
          <w:cols w:space="720"/>
        </w:sectPr>
      </w:pPr>
    </w:p>
    <w:p w14:paraId="10713A52" w14:textId="77777777" w:rsidR="00FE6C50" w:rsidRDefault="00FE6C50">
      <w:pPr>
        <w:pStyle w:val="Textoindependiente"/>
        <w:spacing w:before="1"/>
        <w:rPr>
          <w:sz w:val="23"/>
        </w:rPr>
      </w:pPr>
    </w:p>
    <w:p w14:paraId="62D70E10" w14:textId="77777777" w:rsidR="00FE6C50" w:rsidRDefault="00A77A99">
      <w:pPr>
        <w:pStyle w:val="Textoindependiente"/>
        <w:spacing w:before="93"/>
        <w:ind w:right="1043"/>
        <w:jc w:val="right"/>
      </w:pPr>
      <w:proofErr w:type="spellStart"/>
      <w:r>
        <w:t>Nº</w:t>
      </w:r>
      <w:proofErr w:type="spellEnd"/>
      <w:r>
        <w:t xml:space="preserve"> Expediente:</w:t>
      </w:r>
    </w:p>
    <w:p w14:paraId="6F437771" w14:textId="77777777" w:rsidR="00FE6C50" w:rsidRDefault="00FE6C50">
      <w:pPr>
        <w:pStyle w:val="Textoindependiente"/>
      </w:pPr>
    </w:p>
    <w:p w14:paraId="0A4A1F04" w14:textId="77777777" w:rsidR="00FE6C50" w:rsidRDefault="00FE6C50">
      <w:pPr>
        <w:pStyle w:val="Textoindependiente"/>
        <w:spacing w:before="11"/>
      </w:pPr>
    </w:p>
    <w:p w14:paraId="5894A4C2" w14:textId="77777777" w:rsidR="00FE6C50" w:rsidRDefault="00A77A99">
      <w:pPr>
        <w:pStyle w:val="Ttulo1"/>
        <w:spacing w:line="362" w:lineRule="auto"/>
        <w:ind w:left="4894" w:right="4263"/>
        <w:jc w:val="center"/>
      </w:pPr>
      <w:r>
        <w:t xml:space="preserve">ANEXO XII </w:t>
      </w:r>
      <w:r>
        <w:rPr>
          <w:w w:val="95"/>
        </w:rPr>
        <w:t>PENALIDADES</w:t>
      </w:r>
    </w:p>
    <w:p w14:paraId="59818B2E" w14:textId="77777777" w:rsidR="00FE6C50" w:rsidRDefault="00A77A99">
      <w:pPr>
        <w:pStyle w:val="Textoindependiente"/>
        <w:spacing w:before="6"/>
        <w:ind w:left="1244" w:right="622"/>
        <w:jc w:val="center"/>
      </w:pPr>
      <w:r>
        <w:t>(Especificar para cada lote, en su caso)</w:t>
      </w:r>
    </w:p>
    <w:p w14:paraId="59C54258" w14:textId="77777777" w:rsidR="00FE6C50" w:rsidRDefault="00FE6C50">
      <w:pPr>
        <w:pStyle w:val="Textoindependiente"/>
        <w:rPr>
          <w:sz w:val="22"/>
        </w:rPr>
      </w:pPr>
    </w:p>
    <w:p w14:paraId="7F8F139D" w14:textId="77777777" w:rsidR="00FE6C50" w:rsidRDefault="00FE6C50">
      <w:pPr>
        <w:pStyle w:val="Textoindependiente"/>
        <w:spacing w:before="9"/>
        <w:rPr>
          <w:sz w:val="18"/>
        </w:rPr>
      </w:pPr>
    </w:p>
    <w:p w14:paraId="2EF07296" w14:textId="77777777" w:rsidR="00FE6C50" w:rsidRDefault="003C25BF">
      <w:pPr>
        <w:pStyle w:val="Ttulo1"/>
        <w:ind w:left="1062"/>
      </w:pPr>
      <w:r>
        <w:rPr>
          <w:noProof/>
          <w:lang w:eastAsia="es-ES"/>
        </w:rPr>
        <mc:AlternateContent>
          <mc:Choice Requires="wps">
            <w:drawing>
              <wp:anchor distT="0" distB="0" distL="114300" distR="114300" simplePos="0" relativeHeight="15830016" behindDoc="0" locked="0" layoutInCell="1" allowOverlap="1" wp14:anchorId="188C0DE5" wp14:editId="4FFDBC2B">
                <wp:simplePos x="0" y="0"/>
                <wp:positionH relativeFrom="page">
                  <wp:posOffset>1094740</wp:posOffset>
                </wp:positionH>
                <wp:positionV relativeFrom="paragraph">
                  <wp:posOffset>276225</wp:posOffset>
                </wp:positionV>
                <wp:extent cx="117475" cy="117475"/>
                <wp:effectExtent l="0" t="0" r="0" b="0"/>
                <wp:wrapNone/>
                <wp:docPr id="7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D4605" id="Rectangle 33" o:spid="_x0000_s1026" style="position:absolute;margin-left:86.2pt;margin-top:21.75pt;width:9.25pt;height:9.25pt;z-index:1583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" filled="f" strokeweight=".72pt">
                <w10:wrap anchorx="page"/>
              </v:rect>
            </w:pict>
          </mc:Fallback>
        </mc:AlternateContent>
      </w:r>
      <w:r>
        <w:rPr>
          <w:noProof/>
          <w:lang w:eastAsia="es-ES"/>
        </w:rPr>
        <mc:AlternateContent>
          <mc:Choice Requires="wps">
            <w:drawing>
              <wp:anchor distT="0" distB="0" distL="114300" distR="114300" simplePos="0" relativeHeight="15830528" behindDoc="0" locked="0" layoutInCell="1" allowOverlap="1" wp14:anchorId="54289D61" wp14:editId="352A7153">
                <wp:simplePos x="0" y="0"/>
                <wp:positionH relativeFrom="page">
                  <wp:posOffset>1094740</wp:posOffset>
                </wp:positionH>
                <wp:positionV relativeFrom="paragraph">
                  <wp:posOffset>954405</wp:posOffset>
                </wp:positionV>
                <wp:extent cx="117475" cy="117475"/>
                <wp:effectExtent l="0" t="0" r="0" b="0"/>
                <wp:wrapNone/>
                <wp:docPr id="7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E376F" id="Rectangle 32" o:spid="_x0000_s1026" style="position:absolute;margin-left:86.2pt;margin-top:75.15pt;width:9.25pt;height:9.25pt;z-index:1583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" filled="f" strokeweight=".72pt">
                <w10:wrap anchorx="page"/>
              </v:rect>
            </w:pict>
          </mc:Fallback>
        </mc:AlternateContent>
      </w:r>
      <w:r>
        <w:rPr>
          <w:noProof/>
          <w:lang w:eastAsia="es-ES"/>
        </w:rPr>
        <mc:AlternateContent>
          <mc:Choice Requires="wps">
            <w:drawing>
              <wp:anchor distT="0" distB="0" distL="114300" distR="114300" simplePos="0" relativeHeight="15831040" behindDoc="0" locked="0" layoutInCell="1" allowOverlap="1" wp14:anchorId="384A43E3" wp14:editId="141B20ED">
                <wp:simplePos x="0" y="0"/>
                <wp:positionH relativeFrom="page">
                  <wp:posOffset>1094740</wp:posOffset>
                </wp:positionH>
                <wp:positionV relativeFrom="paragraph">
                  <wp:posOffset>1632585</wp:posOffset>
                </wp:positionV>
                <wp:extent cx="117475" cy="117475"/>
                <wp:effectExtent l="0" t="0" r="0" b="0"/>
                <wp:wrapNone/>
                <wp:docPr id="6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8E682" id="Rectangle 31" o:spid="_x0000_s1026" style="position:absolute;margin-left:86.2pt;margin-top:128.55pt;width:9.25pt;height:9.25pt;z-index:1583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" filled="f" strokeweight=".72pt">
                <w10:wrap anchorx="page"/>
              </v:rect>
            </w:pict>
          </mc:Fallback>
        </mc:AlternateContent>
      </w:r>
      <w:r>
        <w:rPr>
          <w:noProof/>
          <w:lang w:eastAsia="es-ES"/>
        </w:rPr>
        <mc:AlternateContent>
          <mc:Choice Requires="wps">
            <w:drawing>
              <wp:anchor distT="0" distB="0" distL="114300" distR="114300" simplePos="0" relativeHeight="15831552" behindDoc="0" locked="0" layoutInCell="1" allowOverlap="1" wp14:anchorId="6FCAE62F" wp14:editId="55ED7ADB">
                <wp:simplePos x="0" y="0"/>
                <wp:positionH relativeFrom="page">
                  <wp:posOffset>1094740</wp:posOffset>
                </wp:positionH>
                <wp:positionV relativeFrom="paragraph">
                  <wp:posOffset>2310765</wp:posOffset>
                </wp:positionV>
                <wp:extent cx="117475" cy="117475"/>
                <wp:effectExtent l="0" t="0" r="0" b="0"/>
                <wp:wrapNone/>
                <wp:docPr id="6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E391F" id="Rectangle 30" o:spid="_x0000_s1026" style="position:absolute;margin-left:86.2pt;margin-top:181.95pt;width:9.25pt;height:9.25pt;z-index:1583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" filled="f" strokeweight=".72pt">
                <w10:wrap anchorx="page"/>
              </v:rect>
            </w:pict>
          </mc:Fallback>
        </mc:AlternateContent>
      </w:r>
      <w:r>
        <w:rPr>
          <w:noProof/>
          <w:lang w:eastAsia="es-ES"/>
        </w:rPr>
        <mc:AlternateContent>
          <mc:Choice Requires="wps">
            <w:drawing>
              <wp:anchor distT="0" distB="0" distL="114300" distR="114300" simplePos="0" relativeHeight="15832064" behindDoc="0" locked="0" layoutInCell="1" allowOverlap="1" wp14:anchorId="128EFF0D" wp14:editId="12DB40E2">
                <wp:simplePos x="0" y="0"/>
                <wp:positionH relativeFrom="page">
                  <wp:posOffset>1094740</wp:posOffset>
                </wp:positionH>
                <wp:positionV relativeFrom="paragraph">
                  <wp:posOffset>2989580</wp:posOffset>
                </wp:positionV>
                <wp:extent cx="117475" cy="117475"/>
                <wp:effectExtent l="0" t="0" r="0" b="0"/>
                <wp:wrapNone/>
                <wp:docPr id="6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B6178" id="Rectangle 29" o:spid="_x0000_s1026" style="position:absolute;margin-left:86.2pt;margin-top:235.4pt;width:9.25pt;height:9.25pt;z-index:1583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" filled="f" strokeweight=".72pt">
                <w10:wrap anchorx="page"/>
              </v:rect>
            </w:pict>
          </mc:Fallback>
        </mc:AlternateContent>
      </w:r>
      <w:r w:rsidR="00A77A99">
        <w:t>RÉGIMEN POTESTATIVO DE PENALIDADES</w:t>
      </w:r>
    </w:p>
    <w:p w14:paraId="5968A468" w14:textId="77777777" w:rsidR="00FE6C50" w:rsidRDefault="00FE6C50">
      <w:pPr>
        <w:pStyle w:val="Textoindependiente"/>
        <w:spacing w:before="6"/>
        <w:rPr>
          <w:b/>
          <w:sz w:val="16"/>
        </w:rPr>
      </w:pPr>
    </w:p>
    <w:tbl>
      <w:tblPr>
        <w:tblStyle w:val="TableNormal"/>
        <w:tblW w:w="0" w:type="auto"/>
        <w:tblInd w:w="1371" w:type="dxa"/>
        <w:tblLayout w:type="fixed"/>
        <w:tblLook w:val="01E0" w:firstRow="1" w:lastRow="1" w:firstColumn="1" w:lastColumn="1" w:noHBand="0" w:noVBand="0"/>
      </w:tblPr>
      <w:tblGrid>
        <w:gridCol w:w="8095"/>
      </w:tblGrid>
      <w:tr w:rsidR="00FE6C50" w14:paraId="50D5F51A" w14:textId="77777777">
        <w:trPr>
          <w:trHeight w:val="812"/>
        </w:trPr>
        <w:tc>
          <w:tcPr>
            <w:tcW w:w="8095" w:type="dxa"/>
          </w:tcPr>
          <w:p w14:paraId="1E78014D" w14:textId="77777777" w:rsidR="00FE6C50" w:rsidRDefault="00A77A99">
            <w:pPr>
              <w:pStyle w:val="TableParagraph"/>
              <w:spacing w:line="223" w:lineRule="exact"/>
              <w:ind w:left="200"/>
              <w:rPr>
                <w:sz w:val="20"/>
              </w:rPr>
            </w:pPr>
            <w:r>
              <w:rPr>
                <w:sz w:val="20"/>
              </w:rPr>
              <w:t>Penalidades por incumplimiento de plazos</w:t>
            </w:r>
          </w:p>
          <w:p w14:paraId="7CD6A070" w14:textId="77777777" w:rsidR="00FE6C50" w:rsidRDefault="00A77A99">
            <w:pPr>
              <w:pStyle w:val="TableParagraph"/>
              <w:spacing w:before="103"/>
              <w:ind w:left="200"/>
              <w:rPr>
                <w:b/>
                <w:sz w:val="20"/>
              </w:rPr>
            </w:pPr>
            <w:r>
              <w:rPr>
                <w:b/>
                <w:sz w:val="20"/>
              </w:rPr>
              <w:t>Penalidades:</w:t>
            </w:r>
          </w:p>
        </w:tc>
      </w:tr>
      <w:tr w:rsidR="00FE6C50" w14:paraId="5D2CEE64" w14:textId="77777777">
        <w:trPr>
          <w:trHeight w:val="1068"/>
        </w:trPr>
        <w:tc>
          <w:tcPr>
            <w:tcW w:w="8095" w:type="dxa"/>
          </w:tcPr>
          <w:p w14:paraId="3B28CF92" w14:textId="77777777" w:rsidR="00FE6C50" w:rsidRDefault="00FE6C50">
            <w:pPr>
              <w:pStyle w:val="TableParagraph"/>
              <w:spacing w:before="7"/>
              <w:rPr>
                <w:b/>
                <w:sz w:val="21"/>
              </w:rPr>
            </w:pPr>
          </w:p>
          <w:p w14:paraId="27AFE7D0" w14:textId="77777777" w:rsidR="00FE6C50" w:rsidRDefault="00A77A99">
            <w:pPr>
              <w:pStyle w:val="TableParagraph"/>
              <w:ind w:left="200"/>
              <w:rPr>
                <w:sz w:val="20"/>
              </w:rPr>
            </w:pPr>
            <w:r>
              <w:rPr>
                <w:sz w:val="20"/>
              </w:rPr>
              <w:t>Cumplimiento defectuoso de la prestación objeto del contrato</w:t>
            </w:r>
          </w:p>
          <w:p w14:paraId="225CCCE3" w14:textId="77777777" w:rsidR="00FE6C50" w:rsidRDefault="00A77A99">
            <w:pPr>
              <w:pStyle w:val="TableParagraph"/>
              <w:spacing w:before="104"/>
              <w:ind w:left="200"/>
              <w:rPr>
                <w:b/>
                <w:sz w:val="20"/>
              </w:rPr>
            </w:pPr>
            <w:r>
              <w:rPr>
                <w:b/>
                <w:sz w:val="20"/>
              </w:rPr>
              <w:t>Penalidades:</w:t>
            </w:r>
          </w:p>
        </w:tc>
      </w:tr>
      <w:tr w:rsidR="00FE6C50" w14:paraId="6D9C46C8" w14:textId="77777777">
        <w:trPr>
          <w:trHeight w:val="1067"/>
        </w:trPr>
        <w:tc>
          <w:tcPr>
            <w:tcW w:w="8095" w:type="dxa"/>
          </w:tcPr>
          <w:p w14:paraId="1FC24893" w14:textId="77777777" w:rsidR="00FE6C50" w:rsidRDefault="00FE6C50">
            <w:pPr>
              <w:pStyle w:val="TableParagraph"/>
              <w:spacing w:before="7"/>
              <w:rPr>
                <w:b/>
                <w:sz w:val="21"/>
              </w:rPr>
            </w:pPr>
          </w:p>
          <w:p w14:paraId="7B66E57F" w14:textId="77777777" w:rsidR="00FE6C50" w:rsidRDefault="00A77A99">
            <w:pPr>
              <w:pStyle w:val="TableParagraph"/>
              <w:ind w:left="200"/>
              <w:rPr>
                <w:sz w:val="20"/>
              </w:rPr>
            </w:pPr>
            <w:r>
              <w:rPr>
                <w:sz w:val="20"/>
              </w:rPr>
              <w:t>Incumplimiento de los compromisos de adscripción de medios</w:t>
            </w:r>
          </w:p>
          <w:p w14:paraId="357F3EE2" w14:textId="77777777" w:rsidR="00FE6C50" w:rsidRDefault="00A77A99">
            <w:pPr>
              <w:pStyle w:val="TableParagraph"/>
              <w:spacing w:before="104"/>
              <w:ind w:left="200"/>
              <w:rPr>
                <w:b/>
                <w:sz w:val="20"/>
              </w:rPr>
            </w:pPr>
            <w:r>
              <w:rPr>
                <w:b/>
                <w:sz w:val="20"/>
              </w:rPr>
              <w:t>Penalidades:</w:t>
            </w:r>
          </w:p>
        </w:tc>
      </w:tr>
      <w:tr w:rsidR="00FE6C50" w14:paraId="56921D24" w14:textId="77777777">
        <w:trPr>
          <w:trHeight w:val="1068"/>
        </w:trPr>
        <w:tc>
          <w:tcPr>
            <w:tcW w:w="8095" w:type="dxa"/>
          </w:tcPr>
          <w:p w14:paraId="1F5448F7" w14:textId="77777777" w:rsidR="00FE6C50" w:rsidRDefault="00FE6C50">
            <w:pPr>
              <w:pStyle w:val="TableParagraph"/>
              <w:spacing w:before="7"/>
              <w:rPr>
                <w:b/>
                <w:sz w:val="21"/>
              </w:rPr>
            </w:pPr>
          </w:p>
          <w:p w14:paraId="7F7FEB31" w14:textId="77777777" w:rsidR="00FE6C50" w:rsidRDefault="00A77A99">
            <w:pPr>
              <w:pStyle w:val="TableParagraph"/>
              <w:ind w:left="200"/>
              <w:rPr>
                <w:sz w:val="20"/>
              </w:rPr>
            </w:pPr>
            <w:r>
              <w:rPr>
                <w:sz w:val="20"/>
              </w:rPr>
              <w:t>Incumplimiento de las condiciones especiales de ejecución del contrato</w:t>
            </w:r>
          </w:p>
          <w:p w14:paraId="696EB13B" w14:textId="77777777" w:rsidR="00FE6C50" w:rsidRDefault="00A77A99">
            <w:pPr>
              <w:pStyle w:val="TableParagraph"/>
              <w:spacing w:before="104"/>
              <w:ind w:left="200"/>
              <w:rPr>
                <w:b/>
                <w:sz w:val="20"/>
              </w:rPr>
            </w:pPr>
            <w:r>
              <w:rPr>
                <w:b/>
                <w:sz w:val="20"/>
              </w:rPr>
              <w:t>Penalidades:</w:t>
            </w:r>
          </w:p>
        </w:tc>
      </w:tr>
      <w:tr w:rsidR="00FE6C50" w14:paraId="316DABE0" w14:textId="77777777">
        <w:trPr>
          <w:trHeight w:val="1068"/>
        </w:trPr>
        <w:tc>
          <w:tcPr>
            <w:tcW w:w="8095" w:type="dxa"/>
          </w:tcPr>
          <w:p w14:paraId="3E74DFD2" w14:textId="77777777" w:rsidR="00FE6C50" w:rsidRDefault="00FE6C50">
            <w:pPr>
              <w:pStyle w:val="TableParagraph"/>
              <w:spacing w:before="7"/>
              <w:rPr>
                <w:b/>
                <w:sz w:val="21"/>
              </w:rPr>
            </w:pPr>
          </w:p>
          <w:p w14:paraId="24BB4ACA" w14:textId="77777777" w:rsidR="00FE6C50" w:rsidRDefault="00A77A99">
            <w:pPr>
              <w:pStyle w:val="TableParagraph"/>
              <w:ind w:left="200"/>
              <w:rPr>
                <w:sz w:val="20"/>
              </w:rPr>
            </w:pPr>
            <w:r>
              <w:rPr>
                <w:sz w:val="20"/>
              </w:rPr>
              <w:t>Incumplimiento de características de la oferta vinculadas a los criterios de adjudicación</w:t>
            </w:r>
          </w:p>
          <w:p w14:paraId="4030F682" w14:textId="77777777" w:rsidR="00FE6C50" w:rsidRDefault="00A77A99">
            <w:pPr>
              <w:pStyle w:val="TableParagraph"/>
              <w:spacing w:before="104"/>
              <w:ind w:left="200"/>
              <w:rPr>
                <w:b/>
                <w:sz w:val="20"/>
              </w:rPr>
            </w:pPr>
            <w:r>
              <w:rPr>
                <w:b/>
                <w:sz w:val="20"/>
              </w:rPr>
              <w:t>Penalidades:</w:t>
            </w:r>
          </w:p>
        </w:tc>
      </w:tr>
      <w:tr w:rsidR="00FE6C50" w14:paraId="0D144615" w14:textId="77777777">
        <w:trPr>
          <w:trHeight w:val="2409"/>
        </w:trPr>
        <w:tc>
          <w:tcPr>
            <w:tcW w:w="8095" w:type="dxa"/>
          </w:tcPr>
          <w:p w14:paraId="57677143" w14:textId="77777777" w:rsidR="00FE6C50" w:rsidRDefault="00FE6C50">
            <w:pPr>
              <w:pStyle w:val="TableParagraph"/>
              <w:spacing w:before="7"/>
              <w:rPr>
                <w:b/>
                <w:sz w:val="21"/>
              </w:rPr>
            </w:pPr>
          </w:p>
          <w:p w14:paraId="3670FCB8" w14:textId="77777777" w:rsidR="00FE6C50" w:rsidRDefault="00A77A99">
            <w:pPr>
              <w:pStyle w:val="TableParagraph"/>
              <w:spacing w:line="348" w:lineRule="auto"/>
              <w:ind w:left="391" w:right="2290" w:hanging="192"/>
              <w:rPr>
                <w:sz w:val="20"/>
              </w:rPr>
            </w:pPr>
            <w:r>
              <w:rPr>
                <w:sz w:val="20"/>
              </w:rPr>
              <w:t>Incumplimiento de obligaciones en materia laboral: Subrogación de trabajadores</w:t>
            </w:r>
          </w:p>
          <w:p w14:paraId="279BEF78" w14:textId="77777777" w:rsidR="00FE6C50" w:rsidRDefault="00A77A99">
            <w:pPr>
              <w:pStyle w:val="TableParagraph"/>
              <w:spacing w:before="3" w:line="350" w:lineRule="auto"/>
              <w:ind w:left="391" w:right="4066"/>
              <w:rPr>
                <w:sz w:val="20"/>
              </w:rPr>
            </w:pPr>
            <w:r>
              <w:rPr>
                <w:sz w:val="20"/>
              </w:rPr>
              <w:t>Cotización en la Seguridad Social Impago de salarios</w:t>
            </w:r>
          </w:p>
          <w:p w14:paraId="243E9328" w14:textId="77777777" w:rsidR="00FE6C50" w:rsidRDefault="00FE6C50">
            <w:pPr>
              <w:pStyle w:val="TableParagraph"/>
              <w:rPr>
                <w:b/>
                <w:sz w:val="29"/>
              </w:rPr>
            </w:pPr>
          </w:p>
          <w:p w14:paraId="0FA020BA" w14:textId="77777777" w:rsidR="00FE6C50" w:rsidRDefault="00A77A99">
            <w:pPr>
              <w:pStyle w:val="TableParagraph"/>
              <w:ind w:left="200"/>
              <w:rPr>
                <w:sz w:val="20"/>
              </w:rPr>
            </w:pPr>
            <w:r>
              <w:rPr>
                <w:b/>
                <w:sz w:val="20"/>
              </w:rPr>
              <w:t>Penalidades</w:t>
            </w:r>
            <w:r>
              <w:rPr>
                <w:sz w:val="20"/>
              </w:rPr>
              <w:t>:</w:t>
            </w:r>
          </w:p>
        </w:tc>
      </w:tr>
      <w:tr w:rsidR="00FE6C50" w14:paraId="480F2E56" w14:textId="77777777">
        <w:trPr>
          <w:trHeight w:val="478"/>
        </w:trPr>
        <w:tc>
          <w:tcPr>
            <w:tcW w:w="8095" w:type="dxa"/>
          </w:tcPr>
          <w:p w14:paraId="5DD1442E" w14:textId="77777777" w:rsidR="00FE6C50" w:rsidRDefault="00FE6C50">
            <w:pPr>
              <w:pStyle w:val="TableParagraph"/>
              <w:spacing w:before="7"/>
              <w:rPr>
                <w:b/>
                <w:sz w:val="21"/>
              </w:rPr>
            </w:pPr>
          </w:p>
          <w:p w14:paraId="40318D86" w14:textId="77777777" w:rsidR="00FE6C50" w:rsidRDefault="00A77A99">
            <w:pPr>
              <w:pStyle w:val="TableParagraph"/>
              <w:spacing w:line="210" w:lineRule="exact"/>
              <w:ind w:left="200"/>
              <w:rPr>
                <w:sz w:val="20"/>
              </w:rPr>
            </w:pPr>
            <w:r>
              <w:rPr>
                <w:sz w:val="20"/>
              </w:rPr>
              <w:t>(Otras)</w:t>
            </w:r>
          </w:p>
        </w:tc>
      </w:tr>
    </w:tbl>
    <w:p w14:paraId="09717F39" w14:textId="77777777" w:rsidR="00FE6C50" w:rsidRDefault="00FE6C50">
      <w:pPr>
        <w:pStyle w:val="Textoindependiente"/>
        <w:rPr>
          <w:b/>
          <w:sz w:val="22"/>
        </w:rPr>
      </w:pPr>
    </w:p>
    <w:p w14:paraId="622A6959" w14:textId="77777777" w:rsidR="00FE6C50" w:rsidRDefault="00FE6C50">
      <w:pPr>
        <w:pStyle w:val="Textoindependiente"/>
        <w:rPr>
          <w:b/>
          <w:sz w:val="22"/>
        </w:rPr>
      </w:pPr>
    </w:p>
    <w:p w14:paraId="10186BA7" w14:textId="77777777" w:rsidR="00FE6C50" w:rsidRDefault="00FE6C50">
      <w:pPr>
        <w:pStyle w:val="Textoindependiente"/>
        <w:rPr>
          <w:b/>
          <w:sz w:val="22"/>
        </w:rPr>
      </w:pPr>
    </w:p>
    <w:p w14:paraId="13E6A3DD" w14:textId="77777777" w:rsidR="00FE6C50" w:rsidRDefault="00FE6C50">
      <w:pPr>
        <w:pStyle w:val="Textoindependiente"/>
        <w:rPr>
          <w:b/>
          <w:sz w:val="22"/>
        </w:rPr>
      </w:pPr>
    </w:p>
    <w:p w14:paraId="1228FF9F" w14:textId="77777777" w:rsidR="00FE6C50" w:rsidRDefault="003C25BF">
      <w:pPr>
        <w:pStyle w:val="Textoindependiente"/>
        <w:spacing w:before="164" w:line="364" w:lineRule="auto"/>
        <w:ind w:left="4353" w:right="3722"/>
        <w:jc w:val="center"/>
      </w:pPr>
      <w:r>
        <w:rPr>
          <w:noProof/>
          <w:lang w:eastAsia="es-ES"/>
        </w:rPr>
        <mc:AlternateContent>
          <mc:Choice Requires="wps">
            <w:drawing>
              <wp:anchor distT="0" distB="0" distL="114300" distR="114300" simplePos="0" relativeHeight="15832576" behindDoc="0" locked="0" layoutInCell="1" allowOverlap="1" wp14:anchorId="0054E98F" wp14:editId="5490C30D">
                <wp:simplePos x="0" y="0"/>
                <wp:positionH relativeFrom="page">
                  <wp:posOffset>1094740</wp:posOffset>
                </wp:positionH>
                <wp:positionV relativeFrom="paragraph">
                  <wp:posOffset>-2305685</wp:posOffset>
                </wp:positionV>
                <wp:extent cx="117475" cy="117475"/>
                <wp:effectExtent l="0" t="0" r="0" b="0"/>
                <wp:wrapNone/>
                <wp:docPr id="6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69503" id="Rectangle 28" o:spid="_x0000_s1026" style="position:absolute;margin-left:86.2pt;margin-top:-181.55pt;width:9.25pt;height:9.25pt;z-index:1583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" filled="f" strokeweight=".72pt">
                <w10:wrap anchorx="page"/>
              </v:rect>
            </w:pict>
          </mc:Fallback>
        </mc:AlternateContent>
      </w:r>
      <w:r>
        <w:rPr>
          <w:noProof/>
          <w:lang w:eastAsia="es-ES"/>
        </w:rPr>
        <mc:AlternateContent>
          <mc:Choice Requires="wps">
            <w:drawing>
              <wp:anchor distT="0" distB="0" distL="114300" distR="114300" simplePos="0" relativeHeight="485382144" behindDoc="1" locked="0" layoutInCell="1" allowOverlap="1" wp14:anchorId="5097BB17" wp14:editId="67F142C3">
                <wp:simplePos x="0" y="0"/>
                <wp:positionH relativeFrom="page">
                  <wp:posOffset>1412875</wp:posOffset>
                </wp:positionH>
                <wp:positionV relativeFrom="paragraph">
                  <wp:posOffset>-2044700</wp:posOffset>
                </wp:positionV>
                <wp:extent cx="57785" cy="57785"/>
                <wp:effectExtent l="0" t="0" r="0" b="0"/>
                <wp:wrapNone/>
                <wp:docPr id="6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577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F955F" id="Rectangle 27" o:spid="_x0000_s1026" style="position:absolute;margin-left:111.25pt;margin-top:-161pt;width:4.55pt;height:4.55pt;z-index:-17934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" filled="f" strokeweight=".72pt">
                <w10:wrap anchorx="page"/>
              </v:rect>
            </w:pict>
          </mc:Fallback>
        </mc:AlternateContent>
      </w:r>
      <w:r>
        <w:rPr>
          <w:noProof/>
          <w:lang w:eastAsia="es-ES"/>
        </w:rPr>
        <mc:AlternateContent>
          <mc:Choice Requires="wps">
            <w:drawing>
              <wp:anchor distT="0" distB="0" distL="114300" distR="114300" simplePos="0" relativeHeight="485382656" behindDoc="1" locked="0" layoutInCell="1" allowOverlap="1" wp14:anchorId="2D9B11C7" wp14:editId="3105B817">
                <wp:simplePos x="0" y="0"/>
                <wp:positionH relativeFrom="page">
                  <wp:posOffset>1412875</wp:posOffset>
                </wp:positionH>
                <wp:positionV relativeFrom="paragraph">
                  <wp:posOffset>-1831340</wp:posOffset>
                </wp:positionV>
                <wp:extent cx="57785" cy="57785"/>
                <wp:effectExtent l="0" t="0" r="0" b="0"/>
                <wp:wrapNone/>
                <wp:docPr id="5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577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61D3C" id="Rectangle 26" o:spid="_x0000_s1026" style="position:absolute;margin-left:111.25pt;margin-top:-144.2pt;width:4.55pt;height:4.55pt;z-index:-17933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" filled="f" strokeweight=".72pt">
                <w10:wrap anchorx="page"/>
              </v:rect>
            </w:pict>
          </mc:Fallback>
        </mc:AlternateContent>
      </w:r>
      <w:r>
        <w:rPr>
          <w:noProof/>
          <w:lang w:eastAsia="es-ES"/>
        </w:rPr>
        <mc:AlternateContent>
          <mc:Choice Requires="wps">
            <w:drawing>
              <wp:anchor distT="0" distB="0" distL="114300" distR="114300" simplePos="0" relativeHeight="485383168" behindDoc="1" locked="0" layoutInCell="1" allowOverlap="1" wp14:anchorId="4374180E" wp14:editId="57CBB8C9">
                <wp:simplePos x="0" y="0"/>
                <wp:positionH relativeFrom="page">
                  <wp:posOffset>1412875</wp:posOffset>
                </wp:positionH>
                <wp:positionV relativeFrom="paragraph">
                  <wp:posOffset>-1617980</wp:posOffset>
                </wp:positionV>
                <wp:extent cx="57785" cy="57785"/>
                <wp:effectExtent l="0" t="0" r="0" b="0"/>
                <wp:wrapNone/>
                <wp:docPr id="5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577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59787" id="Rectangle 25" o:spid="_x0000_s1026" style="position:absolute;margin-left:111.25pt;margin-top:-127.4pt;width:4.55pt;height:4.55pt;z-index:-17933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" filled="f" strokeweight=".72pt">
                <w10:wrap anchorx="page"/>
              </v:rect>
            </w:pict>
          </mc:Fallback>
        </mc:AlternateContent>
      </w:r>
      <w:r>
        <w:rPr>
          <w:noProof/>
          <w:lang w:eastAsia="es-ES"/>
        </w:rPr>
        <mc:AlternateContent>
          <mc:Choice Requires="wps">
            <w:drawing>
              <wp:anchor distT="0" distB="0" distL="114300" distR="114300" simplePos="0" relativeHeight="15834624" behindDoc="0" locked="0" layoutInCell="1" allowOverlap="1" wp14:anchorId="3D7CDFD8" wp14:editId="7AA43FBA">
                <wp:simplePos x="0" y="0"/>
                <wp:positionH relativeFrom="page">
                  <wp:posOffset>1094740</wp:posOffset>
                </wp:positionH>
                <wp:positionV relativeFrom="paragraph">
                  <wp:posOffset>-775335</wp:posOffset>
                </wp:positionV>
                <wp:extent cx="117475" cy="117475"/>
                <wp:effectExtent l="0" t="0" r="0" b="0"/>
                <wp:wrapNone/>
                <wp:docPr id="5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88BD4" id="Rectangle 24" o:spid="_x0000_s1026" style="position:absolute;margin-left:86.2pt;margin-top:-61.05pt;width:9.25pt;height:9.25pt;z-index:1583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" filled="f" strokeweight=".72pt">
                <w10:wrap anchorx="page"/>
              </v:rect>
            </w:pict>
          </mc:Fallback>
        </mc:AlternateContent>
      </w:r>
      <w:r w:rsidR="00A77A99">
        <w:t>A fecha de firma electrónica (El órgano de contratación)</w:t>
      </w:r>
    </w:p>
    <w:p w14:paraId="49E3424A" w14:textId="77777777" w:rsidR="00FE6C50" w:rsidRDefault="00FE6C50">
      <w:pPr>
        <w:pStyle w:val="Textoindependiente"/>
      </w:pPr>
    </w:p>
    <w:p w14:paraId="2E72EE52" w14:textId="77777777" w:rsidR="00FE6C50" w:rsidRDefault="00FE6C50">
      <w:pPr>
        <w:pStyle w:val="Textoindependiente"/>
        <w:spacing w:before="1"/>
        <w:rPr>
          <w:sz w:val="19"/>
        </w:rPr>
      </w:pPr>
    </w:p>
    <w:p w14:paraId="0A2D86AD" w14:textId="77777777" w:rsidR="00FE6C50" w:rsidRDefault="00FE6C50">
      <w:pPr>
        <w:jc w:val="right"/>
        <w:sectPr w:rsidR="00FE6C50">
          <w:pgSz w:w="11900" w:h="16850"/>
          <w:pgMar w:top="1720" w:right="700" w:bottom="280" w:left="640" w:header="793" w:footer="0" w:gutter="0"/>
          <w:cols w:space="720"/>
        </w:sectPr>
      </w:pPr>
    </w:p>
    <w:p w14:paraId="0F9447E2" w14:textId="77777777" w:rsidR="00FE6C50" w:rsidRDefault="003C25BF">
      <w:pPr>
        <w:pStyle w:val="Textoindependiente"/>
        <w:spacing w:before="1"/>
        <w:rPr>
          <w:sz w:val="23"/>
        </w:rPr>
      </w:pPr>
      <w:r>
        <w:rPr>
          <w:noProof/>
          <w:lang w:eastAsia="es-ES"/>
        </w:rPr>
        <w:lastRenderedPageBreak/>
        <mc:AlternateContent>
          <mc:Choice Requires="wps">
            <w:drawing>
              <wp:anchor distT="0" distB="0" distL="114300" distR="114300" simplePos="0" relativeHeight="15836672" behindDoc="0" locked="0" layoutInCell="1" allowOverlap="1" wp14:anchorId="0A2DAFBF" wp14:editId="15BBD887">
                <wp:simplePos x="0" y="0"/>
                <wp:positionH relativeFrom="page">
                  <wp:posOffset>1163320</wp:posOffset>
                </wp:positionH>
                <wp:positionV relativeFrom="page">
                  <wp:posOffset>4092575</wp:posOffset>
                </wp:positionV>
                <wp:extent cx="117475" cy="117475"/>
                <wp:effectExtent l="0" t="0" r="0" b="0"/>
                <wp:wrapNone/>
                <wp:docPr id="5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EFBED" id="Rectangle 23" o:spid="_x0000_s1026" style="position:absolute;margin-left:91.6pt;margin-top:322.25pt;width:9.25pt;height:9.25pt;z-index:1583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" filled="f" strokeweight=".72pt">
                <w10:wrap anchorx="page" anchory="page"/>
              </v:rect>
            </w:pict>
          </mc:Fallback>
        </mc:AlternateContent>
      </w:r>
    </w:p>
    <w:p w14:paraId="469662F2" w14:textId="77777777" w:rsidR="00FE6C50" w:rsidRDefault="00A77A99">
      <w:pPr>
        <w:pStyle w:val="Textoindependiente"/>
        <w:spacing w:before="93"/>
        <w:ind w:right="1043"/>
        <w:jc w:val="right"/>
      </w:pPr>
      <w:proofErr w:type="spellStart"/>
      <w:r>
        <w:t>Nº</w:t>
      </w:r>
      <w:proofErr w:type="spellEnd"/>
      <w:r>
        <w:t xml:space="preserve"> Expediente:</w:t>
      </w:r>
    </w:p>
    <w:p w14:paraId="125EC073" w14:textId="77777777" w:rsidR="00FE6C50" w:rsidRDefault="00FE6C50">
      <w:pPr>
        <w:pStyle w:val="Textoindependiente"/>
      </w:pPr>
    </w:p>
    <w:p w14:paraId="5809A9C8" w14:textId="77777777" w:rsidR="00FE6C50" w:rsidRDefault="00FE6C50">
      <w:pPr>
        <w:pStyle w:val="Textoindependiente"/>
        <w:spacing w:before="11"/>
      </w:pPr>
    </w:p>
    <w:p w14:paraId="05C34BBB" w14:textId="77777777" w:rsidR="00FE6C50" w:rsidRDefault="00A77A99">
      <w:pPr>
        <w:pStyle w:val="Ttulo1"/>
        <w:ind w:left="1252" w:right="624"/>
        <w:jc w:val="center"/>
      </w:pPr>
      <w:r>
        <w:t>ANEXO XIII</w:t>
      </w:r>
    </w:p>
    <w:p w14:paraId="303CF1E4" w14:textId="77777777" w:rsidR="00FE6C50" w:rsidRDefault="00A77A99">
      <w:pPr>
        <w:spacing w:before="118"/>
        <w:ind w:left="1248" w:right="622"/>
        <w:jc w:val="center"/>
        <w:rPr>
          <w:b/>
          <w:sz w:val="20"/>
        </w:rPr>
      </w:pPr>
      <w:r>
        <w:rPr>
          <w:b/>
          <w:sz w:val="20"/>
        </w:rPr>
        <w:t>OBLIGACIONES ESENCIALES DEL CONTRATO</w:t>
      </w:r>
    </w:p>
    <w:p w14:paraId="2D189112" w14:textId="77777777" w:rsidR="00FE6C50" w:rsidRDefault="00A77A99">
      <w:pPr>
        <w:pStyle w:val="Textoindependiente"/>
        <w:spacing w:before="123"/>
        <w:ind w:left="1244" w:right="622"/>
        <w:jc w:val="center"/>
      </w:pPr>
      <w:r>
        <w:t>(Especificar para cada lote, en su caso)</w:t>
      </w:r>
    </w:p>
    <w:p w14:paraId="22821FD4" w14:textId="77777777" w:rsidR="00FE6C50" w:rsidRDefault="00FE6C50">
      <w:pPr>
        <w:pStyle w:val="Textoindependiente"/>
        <w:rPr>
          <w:sz w:val="22"/>
        </w:rPr>
      </w:pPr>
    </w:p>
    <w:p w14:paraId="750BDC02" w14:textId="77777777" w:rsidR="00FE6C50" w:rsidRDefault="00FE6C50">
      <w:pPr>
        <w:pStyle w:val="Textoindependiente"/>
        <w:spacing w:before="11"/>
        <w:rPr>
          <w:sz w:val="18"/>
        </w:rPr>
      </w:pPr>
    </w:p>
    <w:p w14:paraId="63042A51" w14:textId="77777777" w:rsidR="00FE6C50" w:rsidRDefault="003C25BF">
      <w:pPr>
        <w:pStyle w:val="Textoindependiente"/>
        <w:ind w:left="1062"/>
      </w:pPr>
      <w:r>
        <w:rPr>
          <w:noProof/>
          <w:lang w:eastAsia="es-ES"/>
        </w:rPr>
        <mc:AlternateContent>
          <mc:Choice Requires="wps">
            <w:drawing>
              <wp:anchor distT="0" distB="0" distL="114300" distR="114300" simplePos="0" relativeHeight="15835648" behindDoc="0" locked="0" layoutInCell="1" allowOverlap="1" wp14:anchorId="626E77FA" wp14:editId="42FD8FDB">
                <wp:simplePos x="0" y="0"/>
                <wp:positionH relativeFrom="page">
                  <wp:posOffset>1163320</wp:posOffset>
                </wp:positionH>
                <wp:positionV relativeFrom="paragraph">
                  <wp:posOffset>495300</wp:posOffset>
                </wp:positionV>
                <wp:extent cx="117475" cy="117475"/>
                <wp:effectExtent l="0" t="0" r="0" b="0"/>
                <wp:wrapNone/>
                <wp:docPr id="5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9151F" id="Rectangle 22" o:spid="_x0000_s1026" style="position:absolute;margin-left:91.6pt;margin-top:39pt;width:9.25pt;height:9.25pt;z-index:1583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" filled="f" strokeweight=".72pt">
                <w10:wrap anchorx="page"/>
              </v:rect>
            </w:pict>
          </mc:Fallback>
        </mc:AlternateContent>
      </w:r>
      <w:r>
        <w:rPr>
          <w:noProof/>
          <w:lang w:eastAsia="es-ES"/>
        </w:rPr>
        <mc:AlternateContent>
          <mc:Choice Requires="wps">
            <w:drawing>
              <wp:anchor distT="0" distB="0" distL="114300" distR="114300" simplePos="0" relativeHeight="15836160" behindDoc="0" locked="0" layoutInCell="1" allowOverlap="1" wp14:anchorId="14849CD4" wp14:editId="3E812371">
                <wp:simplePos x="0" y="0"/>
                <wp:positionH relativeFrom="page">
                  <wp:posOffset>1163320</wp:posOffset>
                </wp:positionH>
                <wp:positionV relativeFrom="paragraph">
                  <wp:posOffset>960755</wp:posOffset>
                </wp:positionV>
                <wp:extent cx="117475" cy="117475"/>
                <wp:effectExtent l="0" t="0" r="0" b="0"/>
                <wp:wrapNone/>
                <wp:docPr id="4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B2EFB" id="Rectangle 21" o:spid="_x0000_s1026" style="position:absolute;margin-left:91.6pt;margin-top:75.65pt;width:9.25pt;height:9.25pt;z-index:1583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" filled="f" strokeweight=".72pt">
                <w10:wrap anchorx="page"/>
              </v:rect>
            </w:pict>
          </mc:Fallback>
        </mc:AlternateContent>
      </w:r>
      <w:r w:rsidR="00A77A99">
        <w:t>Se consideran obligaciones esenciales del contrato:</w:t>
      </w:r>
    </w:p>
    <w:p w14:paraId="31D84D5A" w14:textId="77777777" w:rsidR="00FE6C50" w:rsidRDefault="00FE6C50">
      <w:pPr>
        <w:pStyle w:val="Textoindependiente"/>
      </w:pPr>
    </w:p>
    <w:p w14:paraId="521C4D10" w14:textId="77777777" w:rsidR="00FE6C50" w:rsidRDefault="00FE6C50">
      <w:pPr>
        <w:pStyle w:val="Textoindependiente"/>
        <w:spacing w:before="6" w:after="1"/>
        <w:rPr>
          <w:sz w:val="26"/>
        </w:rPr>
      </w:pPr>
    </w:p>
    <w:tbl>
      <w:tblPr>
        <w:tblStyle w:val="TableNormal"/>
        <w:tblW w:w="0" w:type="auto"/>
        <w:tblInd w:w="1543" w:type="dxa"/>
        <w:tblLayout w:type="fixed"/>
        <w:tblLook w:val="01E0" w:firstRow="1" w:lastRow="1" w:firstColumn="1" w:lastColumn="1" w:noHBand="0" w:noVBand="0"/>
      </w:tblPr>
      <w:tblGrid>
        <w:gridCol w:w="8907"/>
      </w:tblGrid>
      <w:tr w:rsidR="00FE6C50" w14:paraId="01EA7E0D" w14:textId="77777777">
        <w:trPr>
          <w:trHeight w:val="477"/>
        </w:trPr>
        <w:tc>
          <w:tcPr>
            <w:tcW w:w="8907" w:type="dxa"/>
          </w:tcPr>
          <w:p w14:paraId="22C530B6" w14:textId="77777777" w:rsidR="00FE6C50" w:rsidRDefault="00A77A99">
            <w:pPr>
              <w:pStyle w:val="TableParagraph"/>
              <w:spacing w:line="223" w:lineRule="exact"/>
              <w:ind w:left="200"/>
              <w:rPr>
                <w:sz w:val="20"/>
              </w:rPr>
            </w:pPr>
            <w:r>
              <w:rPr>
                <w:sz w:val="20"/>
              </w:rPr>
              <w:t>Compromiso de adscripción de medios (artículo 76.2 LCSP)</w:t>
            </w:r>
          </w:p>
        </w:tc>
      </w:tr>
      <w:tr w:rsidR="00FE6C50" w14:paraId="2EE9A9EE" w14:textId="77777777">
        <w:trPr>
          <w:trHeight w:val="732"/>
        </w:trPr>
        <w:tc>
          <w:tcPr>
            <w:tcW w:w="8907" w:type="dxa"/>
          </w:tcPr>
          <w:p w14:paraId="1BF27A96" w14:textId="77777777" w:rsidR="00FE6C50" w:rsidRDefault="00FE6C50">
            <w:pPr>
              <w:pStyle w:val="TableParagraph"/>
              <w:spacing w:before="6"/>
              <w:rPr>
                <w:sz w:val="21"/>
              </w:rPr>
            </w:pPr>
          </w:p>
          <w:p w14:paraId="4055995F" w14:textId="77777777" w:rsidR="00FE6C50" w:rsidRDefault="00A77A99">
            <w:pPr>
              <w:pStyle w:val="TableParagraph"/>
              <w:ind w:left="200"/>
              <w:rPr>
                <w:sz w:val="20"/>
              </w:rPr>
            </w:pPr>
            <w:r>
              <w:rPr>
                <w:sz w:val="20"/>
              </w:rPr>
              <w:t>Condiciones especiales de ejecución del contrato (artículo 202 LCSP)</w:t>
            </w:r>
          </w:p>
        </w:tc>
      </w:tr>
      <w:tr w:rsidR="00FE6C50" w14:paraId="031FF082" w14:textId="77777777">
        <w:trPr>
          <w:trHeight w:val="732"/>
        </w:trPr>
        <w:tc>
          <w:tcPr>
            <w:tcW w:w="8907" w:type="dxa"/>
          </w:tcPr>
          <w:p w14:paraId="5528CFD3" w14:textId="77777777" w:rsidR="00FE6C50" w:rsidRDefault="00FE6C50">
            <w:pPr>
              <w:pStyle w:val="TableParagraph"/>
              <w:spacing w:before="5"/>
              <w:rPr>
                <w:sz w:val="21"/>
              </w:rPr>
            </w:pPr>
          </w:p>
          <w:p w14:paraId="19B9AC9E" w14:textId="77777777" w:rsidR="00FE6C50" w:rsidRDefault="00A77A99">
            <w:pPr>
              <w:pStyle w:val="TableParagraph"/>
              <w:spacing w:before="1"/>
              <w:ind w:left="200"/>
              <w:rPr>
                <w:sz w:val="20"/>
              </w:rPr>
            </w:pPr>
            <w:r>
              <w:rPr>
                <w:sz w:val="20"/>
              </w:rPr>
              <w:t>Criterios de adjudicación de las ofertas (artículo 122.3 LCSP)</w:t>
            </w:r>
          </w:p>
        </w:tc>
      </w:tr>
      <w:tr w:rsidR="00FE6C50" w14:paraId="3715B81B" w14:textId="77777777">
        <w:trPr>
          <w:trHeight w:val="1007"/>
        </w:trPr>
        <w:tc>
          <w:tcPr>
            <w:tcW w:w="8907" w:type="dxa"/>
          </w:tcPr>
          <w:p w14:paraId="7B5A6D29" w14:textId="77777777" w:rsidR="00FE6C50" w:rsidRDefault="00FE6C50">
            <w:pPr>
              <w:pStyle w:val="TableParagraph"/>
              <w:spacing w:before="5"/>
              <w:rPr>
                <w:sz w:val="21"/>
              </w:rPr>
            </w:pPr>
          </w:p>
          <w:p w14:paraId="571AB81B" w14:textId="77777777" w:rsidR="00FE6C50" w:rsidRDefault="00A77A99">
            <w:pPr>
              <w:pStyle w:val="TableParagraph"/>
              <w:spacing w:before="1" w:line="288" w:lineRule="auto"/>
              <w:ind w:left="200" w:right="202"/>
              <w:rPr>
                <w:sz w:val="20"/>
              </w:rPr>
            </w:pPr>
            <w:r>
              <w:rPr>
                <w:sz w:val="20"/>
              </w:rPr>
              <w:t>Cumplimiento del régimen de pagos a los subcontratistas o suministradores establecido (artículo 217.1</w:t>
            </w:r>
            <w:r>
              <w:rPr>
                <w:spacing w:val="-1"/>
                <w:sz w:val="20"/>
              </w:rPr>
              <w:t xml:space="preserve"> </w:t>
            </w:r>
            <w:r>
              <w:rPr>
                <w:sz w:val="20"/>
              </w:rPr>
              <w:t>LCSP)</w:t>
            </w:r>
          </w:p>
        </w:tc>
      </w:tr>
      <w:tr w:rsidR="00FE6C50" w14:paraId="098670D7" w14:textId="77777777">
        <w:trPr>
          <w:trHeight w:val="477"/>
        </w:trPr>
        <w:tc>
          <w:tcPr>
            <w:tcW w:w="8907" w:type="dxa"/>
          </w:tcPr>
          <w:p w14:paraId="5744A48C" w14:textId="77777777" w:rsidR="00FE6C50" w:rsidRDefault="00FE6C50">
            <w:pPr>
              <w:pStyle w:val="TableParagraph"/>
              <w:spacing w:before="5"/>
              <w:rPr>
                <w:sz w:val="21"/>
              </w:rPr>
            </w:pPr>
          </w:p>
          <w:p w14:paraId="7F69664C" w14:textId="77777777" w:rsidR="00FE6C50" w:rsidRDefault="00A77A99">
            <w:pPr>
              <w:pStyle w:val="TableParagraph"/>
              <w:spacing w:before="1" w:line="210" w:lineRule="exact"/>
              <w:ind w:left="200"/>
              <w:rPr>
                <w:sz w:val="20"/>
              </w:rPr>
            </w:pPr>
            <w:r>
              <w:rPr>
                <w:sz w:val="20"/>
              </w:rPr>
              <w:t>(Otras)</w:t>
            </w:r>
          </w:p>
        </w:tc>
      </w:tr>
    </w:tbl>
    <w:p w14:paraId="05A3AC12" w14:textId="77777777" w:rsidR="00FE6C50" w:rsidRDefault="00FE6C50">
      <w:pPr>
        <w:pStyle w:val="Textoindependiente"/>
      </w:pPr>
    </w:p>
    <w:p w14:paraId="730CD859" w14:textId="77777777" w:rsidR="00FE6C50" w:rsidRDefault="00FE6C50">
      <w:pPr>
        <w:pStyle w:val="Textoindependiente"/>
      </w:pPr>
    </w:p>
    <w:p w14:paraId="4ED4B5CF" w14:textId="77777777" w:rsidR="00FE6C50" w:rsidRDefault="00FE6C50">
      <w:pPr>
        <w:pStyle w:val="Textoindependiente"/>
      </w:pPr>
    </w:p>
    <w:p w14:paraId="514F9A31" w14:textId="77777777" w:rsidR="00FE6C50" w:rsidRDefault="00FE6C50">
      <w:pPr>
        <w:pStyle w:val="Textoindependiente"/>
        <w:spacing w:before="1"/>
        <w:rPr>
          <w:sz w:val="18"/>
        </w:rPr>
      </w:pPr>
    </w:p>
    <w:p w14:paraId="75DB3B64" w14:textId="77777777" w:rsidR="00FE6C50" w:rsidRDefault="003C25BF" w:rsidP="00467497">
      <w:pPr>
        <w:pStyle w:val="Textoindependiente"/>
        <w:ind w:left="1062" w:right="434"/>
        <w:jc w:val="both"/>
      </w:pPr>
      <w:r>
        <w:rPr>
          <w:noProof/>
          <w:lang w:eastAsia="es-ES"/>
        </w:rPr>
        <mc:AlternateContent>
          <mc:Choice Requires="wps">
            <w:drawing>
              <wp:anchor distT="0" distB="0" distL="114300" distR="114300" simplePos="0" relativeHeight="15837184" behindDoc="0" locked="0" layoutInCell="1" allowOverlap="1" wp14:anchorId="7B398941" wp14:editId="69536F55">
                <wp:simplePos x="0" y="0"/>
                <wp:positionH relativeFrom="page">
                  <wp:posOffset>1163320</wp:posOffset>
                </wp:positionH>
                <wp:positionV relativeFrom="paragraph">
                  <wp:posOffset>-1342390</wp:posOffset>
                </wp:positionV>
                <wp:extent cx="117475" cy="117475"/>
                <wp:effectExtent l="0" t="0" r="0" b="0"/>
                <wp:wrapNone/>
                <wp:docPr id="4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D0AD3" id="Rectangle 20" o:spid="_x0000_s1026" style="position:absolute;margin-left:91.6pt;margin-top:-105.7pt;width:9.25pt;height:9.25pt;z-index:1583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" filled="f" strokeweight=".72pt">
                <w10:wrap anchorx="page"/>
              </v:rect>
            </w:pict>
          </mc:Fallback>
        </mc:AlternateContent>
      </w:r>
      <w:r>
        <w:rPr>
          <w:noProof/>
          <w:lang w:eastAsia="es-ES"/>
        </w:rPr>
        <mc:AlternateContent>
          <mc:Choice Requires="wps">
            <w:drawing>
              <wp:anchor distT="0" distB="0" distL="114300" distR="114300" simplePos="0" relativeHeight="15837696" behindDoc="0" locked="0" layoutInCell="1" allowOverlap="1" wp14:anchorId="40E2FF4C" wp14:editId="5F68E445">
                <wp:simplePos x="0" y="0"/>
                <wp:positionH relativeFrom="page">
                  <wp:posOffset>1163320</wp:posOffset>
                </wp:positionH>
                <wp:positionV relativeFrom="paragraph">
                  <wp:posOffset>-702310</wp:posOffset>
                </wp:positionV>
                <wp:extent cx="117475" cy="117475"/>
                <wp:effectExtent l="0" t="0" r="0" b="0"/>
                <wp:wrapNone/>
                <wp:docPr id="4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40A14" id="Rectangle 19" o:spid="_x0000_s1026" style="position:absolute;margin-left:91.6pt;margin-top:-55.3pt;width:9.25pt;height:9.25pt;z-index:1583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" filled="f" strokeweight=".72pt">
                <w10:wrap anchorx="page"/>
              </v:rect>
            </w:pict>
          </mc:Fallback>
        </mc:AlternateContent>
      </w:r>
    </w:p>
    <w:p w14:paraId="76825340" w14:textId="77777777" w:rsidR="00FE6C50" w:rsidRDefault="00FE6C50">
      <w:pPr>
        <w:pStyle w:val="Textoindependiente"/>
      </w:pPr>
    </w:p>
    <w:p w14:paraId="00C0BC0F" w14:textId="77777777" w:rsidR="00FE6C50" w:rsidRDefault="00FE6C50">
      <w:pPr>
        <w:pStyle w:val="Textoindependiente"/>
      </w:pPr>
    </w:p>
    <w:p w14:paraId="7CFB3E06" w14:textId="77777777" w:rsidR="00FE6C50" w:rsidRDefault="00FE6C50">
      <w:pPr>
        <w:pStyle w:val="Textoindependiente"/>
      </w:pPr>
    </w:p>
    <w:p w14:paraId="4D875D52" w14:textId="77777777" w:rsidR="00FE6C50" w:rsidRDefault="00FE6C50">
      <w:pPr>
        <w:pStyle w:val="Textoindependiente"/>
        <w:spacing w:before="7"/>
        <w:rPr>
          <w:sz w:val="21"/>
        </w:rPr>
      </w:pPr>
    </w:p>
    <w:p w14:paraId="5D1402CE" w14:textId="77777777" w:rsidR="00FE6C50" w:rsidRDefault="00A77A99">
      <w:pPr>
        <w:pStyle w:val="Textoindependiente"/>
        <w:spacing w:before="92" w:line="364" w:lineRule="auto"/>
        <w:ind w:left="4353" w:right="3722"/>
        <w:jc w:val="center"/>
      </w:pPr>
      <w:r>
        <w:t>A fecha de firma electrónica (El órgano de contratación)</w:t>
      </w:r>
    </w:p>
    <w:p w14:paraId="63BC87E1" w14:textId="77777777" w:rsidR="00FE6C50" w:rsidRDefault="00FE6C50">
      <w:pPr>
        <w:pStyle w:val="Textoindependiente"/>
      </w:pPr>
    </w:p>
    <w:p w14:paraId="52B5A3EB" w14:textId="77777777" w:rsidR="00FE6C50" w:rsidRDefault="00FE6C50">
      <w:pPr>
        <w:pStyle w:val="Textoindependiente"/>
        <w:spacing w:before="2"/>
        <w:rPr>
          <w:sz w:val="21"/>
        </w:rPr>
      </w:pPr>
    </w:p>
    <w:p w14:paraId="1D5E5EC4" w14:textId="77777777" w:rsidR="00FE6C50" w:rsidRDefault="00FE6C50">
      <w:pPr>
        <w:jc w:val="right"/>
        <w:sectPr w:rsidR="00FE6C50">
          <w:pgSz w:w="11900" w:h="16850"/>
          <w:pgMar w:top="1720" w:right="700" w:bottom="280" w:left="640" w:header="793" w:footer="0" w:gutter="0"/>
          <w:cols w:space="720"/>
        </w:sectPr>
      </w:pPr>
    </w:p>
    <w:p w14:paraId="48664A5D" w14:textId="77777777" w:rsidR="00FE6C50" w:rsidRDefault="00FE6C50">
      <w:pPr>
        <w:pStyle w:val="Textoindependiente"/>
        <w:spacing w:before="1"/>
        <w:rPr>
          <w:sz w:val="23"/>
        </w:rPr>
      </w:pPr>
    </w:p>
    <w:p w14:paraId="173F9E5D" w14:textId="77777777" w:rsidR="00FE6C50" w:rsidRDefault="00A77A99">
      <w:pPr>
        <w:pStyle w:val="Textoindependiente"/>
        <w:spacing w:before="93"/>
        <w:ind w:right="1043"/>
        <w:jc w:val="right"/>
      </w:pPr>
      <w:proofErr w:type="spellStart"/>
      <w:r>
        <w:t>Nº</w:t>
      </w:r>
      <w:proofErr w:type="spellEnd"/>
      <w:r>
        <w:t xml:space="preserve"> Expediente:</w:t>
      </w:r>
    </w:p>
    <w:p w14:paraId="7EAB21AF" w14:textId="77777777" w:rsidR="00FE6C50" w:rsidRDefault="00FE6C50">
      <w:pPr>
        <w:pStyle w:val="Textoindependiente"/>
      </w:pPr>
    </w:p>
    <w:p w14:paraId="063836DB" w14:textId="77777777" w:rsidR="00FE6C50" w:rsidRDefault="00FE6C50">
      <w:pPr>
        <w:pStyle w:val="Textoindependiente"/>
        <w:spacing w:before="11"/>
      </w:pPr>
    </w:p>
    <w:p w14:paraId="359D21D6" w14:textId="77777777" w:rsidR="00FE6C50" w:rsidRDefault="00A77A99">
      <w:pPr>
        <w:pStyle w:val="Ttulo1"/>
        <w:ind w:left="1252" w:right="625"/>
        <w:jc w:val="center"/>
      </w:pPr>
      <w:r>
        <w:t>ANEXO XIV</w:t>
      </w:r>
    </w:p>
    <w:p w14:paraId="6827E402" w14:textId="77777777" w:rsidR="00FE6C50" w:rsidRDefault="00A77A99">
      <w:pPr>
        <w:spacing w:before="118"/>
        <w:ind w:left="1245" w:right="622"/>
        <w:jc w:val="center"/>
        <w:rPr>
          <w:b/>
          <w:sz w:val="20"/>
        </w:rPr>
      </w:pPr>
      <w:r>
        <w:rPr>
          <w:b/>
          <w:sz w:val="20"/>
        </w:rPr>
        <w:t>MODIFICACIONES CONTRACTUALES PREVISTAS</w:t>
      </w:r>
    </w:p>
    <w:p w14:paraId="5D6315B0" w14:textId="77777777" w:rsidR="00FE6C50" w:rsidRDefault="00A77A99">
      <w:pPr>
        <w:pStyle w:val="Textoindependiente"/>
        <w:spacing w:before="123"/>
        <w:ind w:left="1244" w:right="622"/>
        <w:jc w:val="center"/>
      </w:pPr>
      <w:r>
        <w:t>(Especificar para cada lote, en su caso)</w:t>
      </w:r>
    </w:p>
    <w:p w14:paraId="3D43EF88" w14:textId="77777777" w:rsidR="00FE6C50" w:rsidRDefault="00FE6C50">
      <w:pPr>
        <w:pStyle w:val="Textoindependiente"/>
        <w:rPr>
          <w:sz w:val="22"/>
        </w:rPr>
      </w:pPr>
    </w:p>
    <w:p w14:paraId="72491224" w14:textId="77777777" w:rsidR="00FE6C50" w:rsidRDefault="00FE6C50">
      <w:pPr>
        <w:pStyle w:val="Textoindependiente"/>
        <w:spacing w:before="8"/>
        <w:rPr>
          <w:sz w:val="18"/>
        </w:rPr>
      </w:pPr>
    </w:p>
    <w:p w14:paraId="7849D1D5" w14:textId="77777777" w:rsidR="00FE6C50" w:rsidRDefault="00A77A99">
      <w:pPr>
        <w:pStyle w:val="Textoindependiente"/>
        <w:spacing w:line="242" w:lineRule="auto"/>
        <w:ind w:left="1062" w:right="436"/>
      </w:pPr>
      <w:r>
        <w:rPr>
          <w:b/>
        </w:rPr>
        <w:t xml:space="preserve">CIRCUNSTANCIAS </w:t>
      </w:r>
      <w:r>
        <w:t>(supuesto de hecho objetivo que debe de darse para que se produzca la modificación):</w:t>
      </w:r>
    </w:p>
    <w:p w14:paraId="4303C1CE" w14:textId="77777777" w:rsidR="00FE6C50" w:rsidRDefault="00FE6C50">
      <w:pPr>
        <w:pStyle w:val="Textoindependiente"/>
        <w:rPr>
          <w:sz w:val="22"/>
        </w:rPr>
      </w:pPr>
    </w:p>
    <w:p w14:paraId="022EC532" w14:textId="77777777" w:rsidR="00FE6C50" w:rsidRDefault="00FE6C50">
      <w:pPr>
        <w:pStyle w:val="Textoindependiente"/>
        <w:rPr>
          <w:sz w:val="22"/>
        </w:rPr>
      </w:pPr>
    </w:p>
    <w:p w14:paraId="574FBBF8" w14:textId="77777777" w:rsidR="00FE6C50" w:rsidRDefault="00FE6C50">
      <w:pPr>
        <w:pStyle w:val="Textoindependiente"/>
        <w:rPr>
          <w:sz w:val="22"/>
        </w:rPr>
      </w:pPr>
    </w:p>
    <w:p w14:paraId="28EB0AC4" w14:textId="77777777" w:rsidR="00FE6C50" w:rsidRDefault="00FE6C50">
      <w:pPr>
        <w:pStyle w:val="Textoindependiente"/>
        <w:rPr>
          <w:sz w:val="22"/>
        </w:rPr>
      </w:pPr>
    </w:p>
    <w:p w14:paraId="5C08BA5F" w14:textId="77777777" w:rsidR="00FE6C50" w:rsidRDefault="00FE6C50">
      <w:pPr>
        <w:pStyle w:val="Textoindependiente"/>
        <w:rPr>
          <w:sz w:val="22"/>
        </w:rPr>
      </w:pPr>
    </w:p>
    <w:p w14:paraId="55E2BF0E" w14:textId="77777777" w:rsidR="00FE6C50" w:rsidRDefault="00FE6C50">
      <w:pPr>
        <w:pStyle w:val="Textoindependiente"/>
        <w:spacing w:before="10"/>
        <w:rPr>
          <w:sz w:val="21"/>
        </w:rPr>
      </w:pPr>
    </w:p>
    <w:p w14:paraId="76C84F2E" w14:textId="77777777" w:rsidR="00FE6C50" w:rsidRDefault="00A77A99">
      <w:pPr>
        <w:ind w:left="1062"/>
        <w:rPr>
          <w:sz w:val="20"/>
        </w:rPr>
      </w:pPr>
      <w:r>
        <w:rPr>
          <w:b/>
          <w:sz w:val="20"/>
        </w:rPr>
        <w:t xml:space="preserve">ALCANCE DE LAS MODIFICACIONES PREVISTAS </w:t>
      </w:r>
      <w:r>
        <w:rPr>
          <w:sz w:val="20"/>
        </w:rPr>
        <w:t>(elementos del contrato a los que afectará):</w:t>
      </w:r>
    </w:p>
    <w:p w14:paraId="7D928268" w14:textId="77777777" w:rsidR="00FE6C50" w:rsidRDefault="00FE6C50">
      <w:pPr>
        <w:pStyle w:val="Textoindependiente"/>
        <w:rPr>
          <w:sz w:val="22"/>
        </w:rPr>
      </w:pPr>
    </w:p>
    <w:p w14:paraId="78A1C2CB" w14:textId="77777777" w:rsidR="00FE6C50" w:rsidRDefault="00FE6C50">
      <w:pPr>
        <w:pStyle w:val="Textoindependiente"/>
        <w:rPr>
          <w:sz w:val="22"/>
        </w:rPr>
      </w:pPr>
    </w:p>
    <w:p w14:paraId="70BADF0D" w14:textId="77777777" w:rsidR="00FE6C50" w:rsidRDefault="00FE6C50">
      <w:pPr>
        <w:pStyle w:val="Textoindependiente"/>
        <w:rPr>
          <w:sz w:val="22"/>
        </w:rPr>
      </w:pPr>
    </w:p>
    <w:p w14:paraId="4C0BF8EC" w14:textId="77777777" w:rsidR="00FE6C50" w:rsidRDefault="00FE6C50">
      <w:pPr>
        <w:pStyle w:val="Textoindependiente"/>
        <w:rPr>
          <w:sz w:val="22"/>
        </w:rPr>
      </w:pPr>
    </w:p>
    <w:p w14:paraId="025951AD" w14:textId="77777777" w:rsidR="00FE6C50" w:rsidRDefault="00FE6C50">
      <w:pPr>
        <w:pStyle w:val="Textoindependiente"/>
        <w:rPr>
          <w:sz w:val="22"/>
        </w:rPr>
      </w:pPr>
    </w:p>
    <w:p w14:paraId="379F0874" w14:textId="77777777" w:rsidR="00FE6C50" w:rsidRDefault="00FE6C50">
      <w:pPr>
        <w:pStyle w:val="Textoindependiente"/>
        <w:spacing w:before="2"/>
        <w:rPr>
          <w:sz w:val="22"/>
        </w:rPr>
      </w:pPr>
    </w:p>
    <w:p w14:paraId="6B14233B" w14:textId="77777777" w:rsidR="00FE6C50" w:rsidRDefault="00A77A99">
      <w:pPr>
        <w:spacing w:line="242" w:lineRule="auto"/>
        <w:ind w:left="1062" w:right="436"/>
        <w:rPr>
          <w:sz w:val="20"/>
        </w:rPr>
      </w:pPr>
      <w:r>
        <w:rPr>
          <w:b/>
          <w:sz w:val="20"/>
        </w:rPr>
        <w:t xml:space="preserve">CONDICIONES DE LA MODIFICACIÓN </w:t>
      </w:r>
      <w:r>
        <w:rPr>
          <w:sz w:val="20"/>
        </w:rPr>
        <w:t>(reglas de tramitación que se seguirán para determinar los nuevos precios, procedimiento de fijación de nuevo plazos…):</w:t>
      </w:r>
    </w:p>
    <w:p w14:paraId="7E987E26" w14:textId="77777777" w:rsidR="00FE6C50" w:rsidRDefault="00FE6C50">
      <w:pPr>
        <w:pStyle w:val="Textoindependiente"/>
        <w:rPr>
          <w:sz w:val="22"/>
        </w:rPr>
      </w:pPr>
    </w:p>
    <w:p w14:paraId="3B2C716A" w14:textId="77777777" w:rsidR="00FE6C50" w:rsidRDefault="00FE6C50">
      <w:pPr>
        <w:pStyle w:val="Textoindependiente"/>
        <w:rPr>
          <w:sz w:val="22"/>
        </w:rPr>
      </w:pPr>
    </w:p>
    <w:p w14:paraId="3307C1DB" w14:textId="77777777" w:rsidR="00FE6C50" w:rsidRDefault="00FE6C50">
      <w:pPr>
        <w:pStyle w:val="Textoindependiente"/>
        <w:rPr>
          <w:sz w:val="22"/>
        </w:rPr>
      </w:pPr>
    </w:p>
    <w:p w14:paraId="4BA4B9F0" w14:textId="77777777" w:rsidR="00FE6C50" w:rsidRDefault="00FE6C50">
      <w:pPr>
        <w:pStyle w:val="Textoindependiente"/>
        <w:rPr>
          <w:sz w:val="22"/>
        </w:rPr>
      </w:pPr>
    </w:p>
    <w:p w14:paraId="097DFBB1" w14:textId="77777777" w:rsidR="00FE6C50" w:rsidRDefault="00FE6C50">
      <w:pPr>
        <w:pStyle w:val="Textoindependiente"/>
        <w:rPr>
          <w:sz w:val="22"/>
        </w:rPr>
      </w:pPr>
    </w:p>
    <w:p w14:paraId="412D5E10" w14:textId="77777777" w:rsidR="00FE6C50" w:rsidRDefault="00FE6C50">
      <w:pPr>
        <w:pStyle w:val="Textoindependiente"/>
        <w:spacing w:before="9"/>
        <w:rPr>
          <w:sz w:val="21"/>
        </w:rPr>
      </w:pPr>
    </w:p>
    <w:p w14:paraId="047E5E76" w14:textId="77777777" w:rsidR="00FE6C50" w:rsidRDefault="00A77A99">
      <w:pPr>
        <w:pStyle w:val="Ttulo1"/>
        <w:ind w:left="1062" w:right="436"/>
      </w:pPr>
      <w:r>
        <w:t>PORCENTAJE DEL PRECIO DE ADJUDICACIÓN DEL CONTRATO AL QUE COMO MÁXIMO PUEDAN AFECTAR:</w:t>
      </w:r>
    </w:p>
    <w:p w14:paraId="7EFA95C0" w14:textId="77777777" w:rsidR="00FE6C50" w:rsidRDefault="00FE6C50">
      <w:pPr>
        <w:pStyle w:val="Textoindependiente"/>
        <w:rPr>
          <w:b/>
          <w:sz w:val="22"/>
        </w:rPr>
      </w:pPr>
    </w:p>
    <w:p w14:paraId="6E4FF27D" w14:textId="77777777" w:rsidR="00FE6C50" w:rsidRDefault="00FE6C50">
      <w:pPr>
        <w:pStyle w:val="Textoindependiente"/>
        <w:rPr>
          <w:b/>
          <w:sz w:val="22"/>
        </w:rPr>
      </w:pPr>
    </w:p>
    <w:p w14:paraId="0C169C7A" w14:textId="77777777" w:rsidR="00FE6C50" w:rsidRDefault="00FE6C50">
      <w:pPr>
        <w:pStyle w:val="Textoindependiente"/>
        <w:rPr>
          <w:b/>
          <w:sz w:val="22"/>
        </w:rPr>
      </w:pPr>
    </w:p>
    <w:p w14:paraId="5A7D998F" w14:textId="77777777" w:rsidR="00FE6C50" w:rsidRDefault="00FE6C50">
      <w:pPr>
        <w:pStyle w:val="Textoindependiente"/>
        <w:rPr>
          <w:b/>
          <w:sz w:val="22"/>
        </w:rPr>
      </w:pPr>
    </w:p>
    <w:p w14:paraId="1F78E75B" w14:textId="77777777" w:rsidR="00FE6C50" w:rsidRDefault="00FE6C50">
      <w:pPr>
        <w:pStyle w:val="Textoindependiente"/>
        <w:rPr>
          <w:b/>
          <w:sz w:val="22"/>
        </w:rPr>
      </w:pPr>
    </w:p>
    <w:p w14:paraId="7C5050D1" w14:textId="77777777" w:rsidR="00FE6C50" w:rsidRDefault="00FE6C50">
      <w:pPr>
        <w:pStyle w:val="Textoindependiente"/>
        <w:rPr>
          <w:b/>
          <w:sz w:val="22"/>
        </w:rPr>
      </w:pPr>
    </w:p>
    <w:p w14:paraId="30395C0F" w14:textId="77777777" w:rsidR="00FE6C50" w:rsidRDefault="00FE6C50">
      <w:pPr>
        <w:pStyle w:val="Textoindependiente"/>
        <w:rPr>
          <w:b/>
          <w:sz w:val="22"/>
        </w:rPr>
      </w:pPr>
    </w:p>
    <w:p w14:paraId="238D884A" w14:textId="77777777" w:rsidR="00FE6C50" w:rsidRDefault="00FE6C50">
      <w:pPr>
        <w:pStyle w:val="Textoindependiente"/>
        <w:rPr>
          <w:b/>
          <w:sz w:val="22"/>
        </w:rPr>
      </w:pPr>
    </w:p>
    <w:p w14:paraId="07B23463" w14:textId="77777777" w:rsidR="00FE6C50" w:rsidRDefault="00FE6C50">
      <w:pPr>
        <w:pStyle w:val="Textoindependiente"/>
        <w:rPr>
          <w:b/>
          <w:sz w:val="22"/>
        </w:rPr>
      </w:pPr>
    </w:p>
    <w:p w14:paraId="5A90619A" w14:textId="77777777" w:rsidR="00FE6C50" w:rsidRDefault="00FE6C50">
      <w:pPr>
        <w:pStyle w:val="Textoindependiente"/>
        <w:rPr>
          <w:b/>
          <w:sz w:val="22"/>
        </w:rPr>
      </w:pPr>
    </w:p>
    <w:p w14:paraId="6FFD2E27" w14:textId="77777777" w:rsidR="00FE6C50" w:rsidRDefault="00FE6C50">
      <w:pPr>
        <w:pStyle w:val="Textoindependiente"/>
        <w:rPr>
          <w:b/>
          <w:sz w:val="22"/>
        </w:rPr>
      </w:pPr>
    </w:p>
    <w:p w14:paraId="5EE08CDF" w14:textId="77777777" w:rsidR="00FE6C50" w:rsidRDefault="00A77A99">
      <w:pPr>
        <w:pStyle w:val="Textoindependiente"/>
        <w:spacing w:before="140" w:line="364" w:lineRule="auto"/>
        <w:ind w:left="4353" w:right="3722"/>
        <w:jc w:val="center"/>
      </w:pPr>
      <w:r>
        <w:t>A fecha de firma electrónica (El órgano de contratación)</w:t>
      </w:r>
    </w:p>
    <w:p w14:paraId="678926D8" w14:textId="77777777" w:rsidR="00FE6C50" w:rsidRDefault="00FE6C50">
      <w:pPr>
        <w:pStyle w:val="Textoindependiente"/>
      </w:pPr>
    </w:p>
    <w:p w14:paraId="13A41286" w14:textId="77777777" w:rsidR="00FE6C50" w:rsidRDefault="00FE6C50">
      <w:pPr>
        <w:pStyle w:val="Textoindependiente"/>
      </w:pPr>
    </w:p>
    <w:p w14:paraId="1867614B" w14:textId="77777777" w:rsidR="00FE6C50" w:rsidRDefault="00FE6C50">
      <w:pPr>
        <w:pStyle w:val="Textoindependiente"/>
      </w:pPr>
    </w:p>
    <w:p w14:paraId="510C4014" w14:textId="77777777" w:rsidR="00FE6C50" w:rsidRDefault="00FE6C50">
      <w:pPr>
        <w:pStyle w:val="Textoindependiente"/>
        <w:spacing w:before="6"/>
      </w:pPr>
    </w:p>
    <w:p w14:paraId="5E032431" w14:textId="77777777" w:rsidR="00467497" w:rsidRDefault="00467497">
      <w:pPr>
        <w:pStyle w:val="Textoindependiente"/>
        <w:spacing w:before="93"/>
        <w:ind w:right="1043"/>
        <w:jc w:val="right"/>
      </w:pPr>
    </w:p>
    <w:p w14:paraId="39905F57" w14:textId="77777777" w:rsidR="00467497" w:rsidRDefault="00467497">
      <w:pPr>
        <w:pStyle w:val="Textoindependiente"/>
        <w:spacing w:before="93"/>
        <w:ind w:right="1043"/>
        <w:jc w:val="right"/>
      </w:pPr>
    </w:p>
    <w:p w14:paraId="72A669E3" w14:textId="77777777" w:rsidR="00467497" w:rsidRDefault="00467497">
      <w:pPr>
        <w:pStyle w:val="Textoindependiente"/>
        <w:spacing w:before="93"/>
        <w:ind w:right="1043"/>
        <w:jc w:val="right"/>
      </w:pPr>
    </w:p>
    <w:p w14:paraId="75392F22" w14:textId="77777777" w:rsidR="00467497" w:rsidRDefault="00467497">
      <w:pPr>
        <w:pStyle w:val="Textoindependiente"/>
        <w:spacing w:before="93"/>
        <w:ind w:right="1043"/>
        <w:jc w:val="right"/>
      </w:pPr>
    </w:p>
    <w:p w14:paraId="2DD22D5B" w14:textId="77777777" w:rsidR="00467497" w:rsidRDefault="00467497">
      <w:pPr>
        <w:pStyle w:val="Textoindependiente"/>
        <w:spacing w:before="93"/>
        <w:ind w:right="1043"/>
        <w:jc w:val="right"/>
      </w:pPr>
    </w:p>
    <w:p w14:paraId="7322B53A" w14:textId="77777777" w:rsidR="00FE6C50" w:rsidRDefault="00A77A99">
      <w:pPr>
        <w:pStyle w:val="Textoindependiente"/>
        <w:spacing w:before="93"/>
        <w:ind w:right="1043"/>
        <w:jc w:val="right"/>
      </w:pPr>
      <w:proofErr w:type="spellStart"/>
      <w:r>
        <w:lastRenderedPageBreak/>
        <w:t>Nº</w:t>
      </w:r>
      <w:proofErr w:type="spellEnd"/>
      <w:r>
        <w:t xml:space="preserve"> Expediente:</w:t>
      </w:r>
    </w:p>
    <w:p w14:paraId="158F629E" w14:textId="77777777" w:rsidR="00FE6C50" w:rsidRDefault="00FE6C50">
      <w:pPr>
        <w:pStyle w:val="Textoindependiente"/>
        <w:rPr>
          <w:sz w:val="22"/>
        </w:rPr>
      </w:pPr>
    </w:p>
    <w:p w14:paraId="38C6F448" w14:textId="77777777" w:rsidR="00FE6C50" w:rsidRDefault="00FE6C50">
      <w:pPr>
        <w:pStyle w:val="Textoindependiente"/>
        <w:spacing w:before="11"/>
        <w:rPr>
          <w:sz w:val="18"/>
        </w:rPr>
      </w:pPr>
    </w:p>
    <w:p w14:paraId="4396406D" w14:textId="77777777" w:rsidR="00FE6C50" w:rsidRDefault="00A77A99">
      <w:pPr>
        <w:pStyle w:val="Ttulo1"/>
        <w:ind w:left="1252" w:right="621"/>
        <w:jc w:val="center"/>
      </w:pPr>
      <w:r>
        <w:t>ANEXO XV</w:t>
      </w:r>
    </w:p>
    <w:p w14:paraId="7632805E" w14:textId="77777777" w:rsidR="00FE6C50" w:rsidRDefault="00A77A99">
      <w:pPr>
        <w:spacing w:before="118"/>
        <w:ind w:left="1243" w:right="622"/>
        <w:jc w:val="center"/>
        <w:rPr>
          <w:b/>
          <w:sz w:val="20"/>
        </w:rPr>
      </w:pPr>
      <w:r>
        <w:rPr>
          <w:b/>
          <w:sz w:val="20"/>
        </w:rPr>
        <w:t>CAUSAS ESPECÍFICAS DE RESOLUCIÓN CONTRACTUAL</w:t>
      </w:r>
    </w:p>
    <w:p w14:paraId="0A739023" w14:textId="77777777" w:rsidR="00FE6C50" w:rsidRDefault="00A77A99">
      <w:pPr>
        <w:pStyle w:val="Textoindependiente"/>
        <w:spacing w:before="123"/>
        <w:ind w:left="1244" w:right="622"/>
        <w:jc w:val="center"/>
      </w:pPr>
      <w:r>
        <w:t>(Especificar para cada lote, en su caso)</w:t>
      </w:r>
    </w:p>
    <w:p w14:paraId="0E6D371B" w14:textId="77777777" w:rsidR="00FE6C50" w:rsidRDefault="00FE6C50">
      <w:pPr>
        <w:pStyle w:val="Textoindependiente"/>
        <w:rPr>
          <w:sz w:val="22"/>
        </w:rPr>
      </w:pPr>
    </w:p>
    <w:p w14:paraId="0EE7B69E" w14:textId="77777777" w:rsidR="00FE6C50" w:rsidRDefault="00FE6C50">
      <w:pPr>
        <w:pStyle w:val="Textoindependiente"/>
        <w:rPr>
          <w:sz w:val="22"/>
        </w:rPr>
      </w:pPr>
    </w:p>
    <w:p w14:paraId="6A557A87" w14:textId="77777777" w:rsidR="00FE6C50" w:rsidRDefault="00FE6C50">
      <w:pPr>
        <w:pStyle w:val="Textoindependiente"/>
        <w:rPr>
          <w:sz w:val="22"/>
        </w:rPr>
      </w:pPr>
    </w:p>
    <w:p w14:paraId="6C4A708C" w14:textId="77777777" w:rsidR="00FE6C50" w:rsidRDefault="00FE6C50">
      <w:pPr>
        <w:pStyle w:val="Textoindependiente"/>
        <w:rPr>
          <w:sz w:val="22"/>
        </w:rPr>
      </w:pPr>
    </w:p>
    <w:p w14:paraId="7ECC8D16" w14:textId="77777777" w:rsidR="00FE6C50" w:rsidRDefault="00FE6C50">
      <w:pPr>
        <w:pStyle w:val="Textoindependiente"/>
        <w:rPr>
          <w:sz w:val="22"/>
        </w:rPr>
      </w:pPr>
    </w:p>
    <w:p w14:paraId="084D8A4B" w14:textId="77777777" w:rsidR="00FE6C50" w:rsidRDefault="00FE6C50">
      <w:pPr>
        <w:pStyle w:val="Textoindependiente"/>
        <w:rPr>
          <w:sz w:val="22"/>
        </w:rPr>
      </w:pPr>
    </w:p>
    <w:p w14:paraId="21BF181E" w14:textId="77777777" w:rsidR="00FE6C50" w:rsidRDefault="00FE6C50">
      <w:pPr>
        <w:pStyle w:val="Textoindependiente"/>
        <w:rPr>
          <w:sz w:val="22"/>
        </w:rPr>
      </w:pPr>
    </w:p>
    <w:p w14:paraId="3B0D0B91" w14:textId="77777777" w:rsidR="00FE6C50" w:rsidRDefault="00FE6C50">
      <w:pPr>
        <w:pStyle w:val="Textoindependiente"/>
        <w:rPr>
          <w:sz w:val="22"/>
        </w:rPr>
      </w:pPr>
    </w:p>
    <w:p w14:paraId="7E819D41" w14:textId="77777777" w:rsidR="00FE6C50" w:rsidRDefault="00FE6C50">
      <w:pPr>
        <w:pStyle w:val="Textoindependiente"/>
        <w:rPr>
          <w:sz w:val="22"/>
        </w:rPr>
      </w:pPr>
    </w:p>
    <w:p w14:paraId="4D7AAFD0" w14:textId="77777777" w:rsidR="00FE6C50" w:rsidRDefault="00FE6C50">
      <w:pPr>
        <w:pStyle w:val="Textoindependiente"/>
        <w:rPr>
          <w:sz w:val="22"/>
        </w:rPr>
      </w:pPr>
    </w:p>
    <w:p w14:paraId="76B7994C" w14:textId="77777777" w:rsidR="00FE6C50" w:rsidRDefault="00FE6C50">
      <w:pPr>
        <w:pStyle w:val="Textoindependiente"/>
        <w:rPr>
          <w:sz w:val="22"/>
        </w:rPr>
      </w:pPr>
    </w:p>
    <w:p w14:paraId="7C80F789" w14:textId="77777777" w:rsidR="00FE6C50" w:rsidRDefault="00FE6C50">
      <w:pPr>
        <w:pStyle w:val="Textoindependiente"/>
        <w:rPr>
          <w:sz w:val="22"/>
        </w:rPr>
      </w:pPr>
    </w:p>
    <w:p w14:paraId="7AA53794" w14:textId="77777777" w:rsidR="00FE6C50" w:rsidRDefault="00FE6C50">
      <w:pPr>
        <w:pStyle w:val="Textoindependiente"/>
        <w:rPr>
          <w:sz w:val="22"/>
        </w:rPr>
      </w:pPr>
    </w:p>
    <w:p w14:paraId="2F522FDD" w14:textId="77777777" w:rsidR="00FE6C50" w:rsidRDefault="00FE6C50">
      <w:pPr>
        <w:pStyle w:val="Textoindependiente"/>
        <w:rPr>
          <w:sz w:val="22"/>
        </w:rPr>
      </w:pPr>
    </w:p>
    <w:p w14:paraId="7F02F7F0" w14:textId="77777777" w:rsidR="00FE6C50" w:rsidRDefault="00FE6C50">
      <w:pPr>
        <w:pStyle w:val="Textoindependiente"/>
        <w:rPr>
          <w:sz w:val="22"/>
        </w:rPr>
      </w:pPr>
    </w:p>
    <w:p w14:paraId="2FEEBD68" w14:textId="77777777" w:rsidR="00FE6C50" w:rsidRDefault="00FE6C50">
      <w:pPr>
        <w:pStyle w:val="Textoindependiente"/>
        <w:rPr>
          <w:sz w:val="22"/>
        </w:rPr>
      </w:pPr>
    </w:p>
    <w:p w14:paraId="74E50523" w14:textId="77777777" w:rsidR="00FE6C50" w:rsidRDefault="00FE6C50">
      <w:pPr>
        <w:pStyle w:val="Textoindependiente"/>
        <w:rPr>
          <w:sz w:val="22"/>
        </w:rPr>
      </w:pPr>
    </w:p>
    <w:p w14:paraId="1102FF10" w14:textId="77777777" w:rsidR="00FE6C50" w:rsidRDefault="00FE6C50">
      <w:pPr>
        <w:pStyle w:val="Textoindependiente"/>
        <w:rPr>
          <w:sz w:val="22"/>
        </w:rPr>
      </w:pPr>
    </w:p>
    <w:p w14:paraId="3AFFB94B" w14:textId="77777777" w:rsidR="00FE6C50" w:rsidRDefault="00FE6C50">
      <w:pPr>
        <w:pStyle w:val="Textoindependiente"/>
        <w:rPr>
          <w:sz w:val="22"/>
        </w:rPr>
      </w:pPr>
    </w:p>
    <w:p w14:paraId="7F7439B9" w14:textId="77777777" w:rsidR="00FE6C50" w:rsidRDefault="00FE6C50">
      <w:pPr>
        <w:pStyle w:val="Textoindependiente"/>
        <w:rPr>
          <w:sz w:val="22"/>
        </w:rPr>
      </w:pPr>
    </w:p>
    <w:p w14:paraId="28D7795A" w14:textId="77777777" w:rsidR="00FE6C50" w:rsidRDefault="00FE6C50">
      <w:pPr>
        <w:pStyle w:val="Textoindependiente"/>
        <w:rPr>
          <w:sz w:val="22"/>
        </w:rPr>
      </w:pPr>
    </w:p>
    <w:p w14:paraId="6D573102" w14:textId="77777777" w:rsidR="00FE6C50" w:rsidRDefault="00FE6C50">
      <w:pPr>
        <w:pStyle w:val="Textoindependiente"/>
        <w:rPr>
          <w:sz w:val="22"/>
        </w:rPr>
      </w:pPr>
    </w:p>
    <w:p w14:paraId="45000639" w14:textId="77777777" w:rsidR="00FE6C50" w:rsidRDefault="00FE6C50">
      <w:pPr>
        <w:pStyle w:val="Textoindependiente"/>
        <w:rPr>
          <w:sz w:val="22"/>
        </w:rPr>
      </w:pPr>
    </w:p>
    <w:p w14:paraId="2CFB9326" w14:textId="77777777" w:rsidR="00FE6C50" w:rsidRDefault="00FE6C50">
      <w:pPr>
        <w:pStyle w:val="Textoindependiente"/>
        <w:rPr>
          <w:sz w:val="22"/>
        </w:rPr>
      </w:pPr>
    </w:p>
    <w:p w14:paraId="4A48D57F" w14:textId="77777777" w:rsidR="00FE6C50" w:rsidRDefault="00FE6C50">
      <w:pPr>
        <w:pStyle w:val="Textoindependiente"/>
        <w:rPr>
          <w:sz w:val="22"/>
        </w:rPr>
      </w:pPr>
    </w:p>
    <w:p w14:paraId="673347EB" w14:textId="77777777" w:rsidR="00FE6C50" w:rsidRDefault="00FE6C50">
      <w:pPr>
        <w:pStyle w:val="Textoindependiente"/>
        <w:rPr>
          <w:sz w:val="22"/>
        </w:rPr>
      </w:pPr>
    </w:p>
    <w:p w14:paraId="355AF9F5" w14:textId="77777777" w:rsidR="00FE6C50" w:rsidRDefault="00FE6C50">
      <w:pPr>
        <w:pStyle w:val="Textoindependiente"/>
        <w:rPr>
          <w:sz w:val="22"/>
        </w:rPr>
      </w:pPr>
    </w:p>
    <w:p w14:paraId="7E3401F1" w14:textId="77777777" w:rsidR="00FE6C50" w:rsidRDefault="00FE6C50">
      <w:pPr>
        <w:pStyle w:val="Textoindependiente"/>
        <w:rPr>
          <w:sz w:val="22"/>
        </w:rPr>
      </w:pPr>
    </w:p>
    <w:p w14:paraId="2C3B87DE" w14:textId="77777777" w:rsidR="00FE6C50" w:rsidRDefault="00FE6C50">
      <w:pPr>
        <w:pStyle w:val="Textoindependiente"/>
        <w:rPr>
          <w:sz w:val="22"/>
        </w:rPr>
      </w:pPr>
    </w:p>
    <w:p w14:paraId="02D8194F" w14:textId="77777777" w:rsidR="00FE6C50" w:rsidRDefault="00FE6C50">
      <w:pPr>
        <w:pStyle w:val="Textoindependiente"/>
        <w:rPr>
          <w:sz w:val="22"/>
        </w:rPr>
      </w:pPr>
    </w:p>
    <w:p w14:paraId="374F8E04" w14:textId="77777777" w:rsidR="00FE6C50" w:rsidRDefault="00FE6C50">
      <w:pPr>
        <w:pStyle w:val="Textoindependiente"/>
        <w:rPr>
          <w:sz w:val="22"/>
        </w:rPr>
      </w:pPr>
    </w:p>
    <w:p w14:paraId="020810A4" w14:textId="77777777" w:rsidR="00FE6C50" w:rsidRDefault="00FE6C50">
      <w:pPr>
        <w:pStyle w:val="Textoindependiente"/>
        <w:rPr>
          <w:sz w:val="22"/>
        </w:rPr>
      </w:pPr>
    </w:p>
    <w:p w14:paraId="0A731E40" w14:textId="77777777" w:rsidR="00FE6C50" w:rsidRDefault="00FE6C50">
      <w:pPr>
        <w:pStyle w:val="Textoindependiente"/>
        <w:rPr>
          <w:sz w:val="22"/>
        </w:rPr>
      </w:pPr>
    </w:p>
    <w:p w14:paraId="7D5C3957" w14:textId="77777777" w:rsidR="00FE6C50" w:rsidRDefault="00FE6C50">
      <w:pPr>
        <w:pStyle w:val="Textoindependiente"/>
        <w:rPr>
          <w:sz w:val="22"/>
        </w:rPr>
      </w:pPr>
    </w:p>
    <w:p w14:paraId="5610C95D" w14:textId="77777777" w:rsidR="00FE6C50" w:rsidRDefault="00FE6C50">
      <w:pPr>
        <w:pStyle w:val="Textoindependiente"/>
        <w:rPr>
          <w:sz w:val="22"/>
        </w:rPr>
      </w:pPr>
    </w:p>
    <w:p w14:paraId="5D09CEC6" w14:textId="77777777" w:rsidR="00FE6C50" w:rsidRDefault="00FE6C50">
      <w:pPr>
        <w:pStyle w:val="Textoindependiente"/>
        <w:rPr>
          <w:sz w:val="22"/>
        </w:rPr>
      </w:pPr>
    </w:p>
    <w:p w14:paraId="5C4E6189" w14:textId="77777777" w:rsidR="00FE6C50" w:rsidRDefault="00FE6C50">
      <w:pPr>
        <w:pStyle w:val="Textoindependiente"/>
        <w:rPr>
          <w:sz w:val="22"/>
        </w:rPr>
      </w:pPr>
    </w:p>
    <w:p w14:paraId="4600BC48" w14:textId="77777777" w:rsidR="00FE6C50" w:rsidRDefault="00FE6C50">
      <w:pPr>
        <w:pStyle w:val="Textoindependiente"/>
        <w:rPr>
          <w:sz w:val="22"/>
        </w:rPr>
      </w:pPr>
    </w:p>
    <w:p w14:paraId="2543E522" w14:textId="77777777" w:rsidR="00FE6C50" w:rsidRDefault="00FE6C50">
      <w:pPr>
        <w:pStyle w:val="Textoindependiente"/>
        <w:spacing w:before="9"/>
        <w:rPr>
          <w:sz w:val="26"/>
        </w:rPr>
      </w:pPr>
    </w:p>
    <w:p w14:paraId="38BA0E10" w14:textId="77777777" w:rsidR="00FE6C50" w:rsidRDefault="00A77A99">
      <w:pPr>
        <w:pStyle w:val="Textoindependiente"/>
        <w:spacing w:line="364" w:lineRule="auto"/>
        <w:ind w:left="4353" w:right="3722"/>
        <w:jc w:val="center"/>
      </w:pPr>
      <w:r>
        <w:t>A fecha de firma electrónica (El órgano de contratación)</w:t>
      </w:r>
    </w:p>
    <w:p w14:paraId="54BA44F1" w14:textId="77777777" w:rsidR="00FE6C50" w:rsidRDefault="00FE6C50">
      <w:pPr>
        <w:pStyle w:val="Textoindependiente"/>
      </w:pPr>
    </w:p>
    <w:p w14:paraId="08F3B62F" w14:textId="77777777" w:rsidR="00FE6C50" w:rsidRDefault="00FE6C50">
      <w:pPr>
        <w:pStyle w:val="Textoindependiente"/>
        <w:spacing w:before="3"/>
        <w:rPr>
          <w:sz w:val="29"/>
        </w:rPr>
      </w:pPr>
    </w:p>
    <w:p w14:paraId="08A0DA61" w14:textId="77777777" w:rsidR="00FE6C50" w:rsidRDefault="00FE6C50">
      <w:pPr>
        <w:jc w:val="right"/>
        <w:sectPr w:rsidR="00FE6C50">
          <w:pgSz w:w="11900" w:h="16850"/>
          <w:pgMar w:top="1720" w:right="700" w:bottom="280" w:left="640" w:header="793" w:footer="0" w:gutter="0"/>
          <w:cols w:space="720"/>
        </w:sectPr>
      </w:pPr>
    </w:p>
    <w:p w14:paraId="1DE682A6" w14:textId="77777777" w:rsidR="00FE6C50" w:rsidRDefault="00FE6C50">
      <w:pPr>
        <w:pStyle w:val="Textoindependiente"/>
        <w:spacing w:before="1"/>
        <w:rPr>
          <w:sz w:val="23"/>
        </w:rPr>
      </w:pPr>
    </w:p>
    <w:p w14:paraId="2F2ED1C1" w14:textId="77777777" w:rsidR="00FE6C50" w:rsidRDefault="00A77A99">
      <w:pPr>
        <w:pStyle w:val="Textoindependiente"/>
        <w:spacing w:before="93"/>
        <w:ind w:right="1043"/>
        <w:jc w:val="right"/>
      </w:pPr>
      <w:proofErr w:type="spellStart"/>
      <w:r>
        <w:t>Nº</w:t>
      </w:r>
      <w:proofErr w:type="spellEnd"/>
      <w:r>
        <w:t xml:space="preserve"> Expediente:</w:t>
      </w:r>
    </w:p>
    <w:p w14:paraId="32319C7A" w14:textId="77777777" w:rsidR="00FE6C50" w:rsidRDefault="00FE6C50">
      <w:pPr>
        <w:pStyle w:val="Textoindependiente"/>
        <w:rPr>
          <w:sz w:val="22"/>
        </w:rPr>
      </w:pPr>
    </w:p>
    <w:p w14:paraId="344CB31C" w14:textId="77777777" w:rsidR="00FE6C50" w:rsidRDefault="00FE6C50">
      <w:pPr>
        <w:pStyle w:val="Textoindependiente"/>
        <w:spacing w:before="11"/>
        <w:rPr>
          <w:sz w:val="18"/>
        </w:rPr>
      </w:pPr>
    </w:p>
    <w:p w14:paraId="7D801B40" w14:textId="77777777" w:rsidR="00FE6C50" w:rsidRDefault="00A77A99">
      <w:pPr>
        <w:pStyle w:val="Ttulo1"/>
        <w:ind w:left="1252" w:right="626"/>
        <w:jc w:val="center"/>
      </w:pPr>
      <w:r>
        <w:t>ANEXO XVI</w:t>
      </w:r>
    </w:p>
    <w:p w14:paraId="36A25D89" w14:textId="77777777" w:rsidR="00FE6C50" w:rsidRDefault="00A77A99">
      <w:pPr>
        <w:spacing w:before="118"/>
        <w:ind w:left="1252" w:right="621"/>
        <w:jc w:val="center"/>
        <w:rPr>
          <w:b/>
          <w:sz w:val="20"/>
        </w:rPr>
      </w:pPr>
      <w:r>
        <w:rPr>
          <w:b/>
          <w:sz w:val="20"/>
        </w:rPr>
        <w:t>DECISIÓN DE NO ADJUDICAR O CELEBRAR EL CONTRATO / DESISTIMIENTO DEL PROCEDIMIENTO</w:t>
      </w:r>
    </w:p>
    <w:p w14:paraId="0DEB3135" w14:textId="77777777" w:rsidR="00FE6C50" w:rsidRDefault="00A77A99">
      <w:pPr>
        <w:pStyle w:val="Textoindependiente"/>
        <w:spacing w:before="123"/>
        <w:ind w:left="1244" w:right="622"/>
        <w:jc w:val="center"/>
      </w:pPr>
      <w:r>
        <w:t>(Especificar para cada lote, en su caso)</w:t>
      </w:r>
    </w:p>
    <w:p w14:paraId="12CB68F7" w14:textId="77777777" w:rsidR="00FE6C50" w:rsidRDefault="00FE6C50">
      <w:pPr>
        <w:pStyle w:val="Textoindependiente"/>
        <w:rPr>
          <w:sz w:val="22"/>
        </w:rPr>
      </w:pPr>
    </w:p>
    <w:p w14:paraId="208693BD" w14:textId="77777777" w:rsidR="00FE6C50" w:rsidRDefault="00FE6C50">
      <w:pPr>
        <w:pStyle w:val="Textoindependiente"/>
        <w:spacing w:before="9"/>
        <w:rPr>
          <w:sz w:val="18"/>
        </w:rPr>
      </w:pPr>
    </w:p>
    <w:p w14:paraId="65DE827D" w14:textId="77777777" w:rsidR="00FE6C50" w:rsidRDefault="00A77A99">
      <w:pPr>
        <w:pStyle w:val="Textoindependiente"/>
        <w:ind w:left="1062" w:right="433"/>
        <w:jc w:val="both"/>
      </w:pPr>
      <w:r>
        <w:t>En el caso de que el órgano de contratación decidiese no adjudicar o celebrar el contrato por motivos de interés público o desistiera del procedimiento, con anterioridad a la formalización, la compensación de gastos a los licitadores se realizará de la siguiente forma:</w:t>
      </w:r>
    </w:p>
    <w:p w14:paraId="2440E488" w14:textId="77777777" w:rsidR="00FE6C50" w:rsidRDefault="00FE6C50">
      <w:pPr>
        <w:pStyle w:val="Textoindependiente"/>
        <w:rPr>
          <w:sz w:val="22"/>
        </w:rPr>
      </w:pPr>
    </w:p>
    <w:p w14:paraId="688BF731" w14:textId="77777777" w:rsidR="00FE6C50" w:rsidRDefault="00FE6C50">
      <w:pPr>
        <w:pStyle w:val="Textoindependiente"/>
        <w:spacing w:before="1"/>
        <w:rPr>
          <w:sz w:val="19"/>
        </w:rPr>
      </w:pPr>
    </w:p>
    <w:p w14:paraId="5C96FF12" w14:textId="77777777" w:rsidR="00FE6C50" w:rsidRDefault="00A77A99">
      <w:pPr>
        <w:pStyle w:val="Textoindependiente"/>
        <w:ind w:left="1062"/>
      </w:pPr>
      <w:r>
        <w:t>CRITERIO:</w:t>
      </w:r>
    </w:p>
    <w:p w14:paraId="27C44170" w14:textId="77777777" w:rsidR="00FE6C50" w:rsidRDefault="00FE6C50">
      <w:pPr>
        <w:pStyle w:val="Textoindependiente"/>
        <w:rPr>
          <w:sz w:val="22"/>
        </w:rPr>
      </w:pPr>
    </w:p>
    <w:p w14:paraId="2F0F2EBE" w14:textId="77777777" w:rsidR="00FE6C50" w:rsidRDefault="00FE6C50">
      <w:pPr>
        <w:pStyle w:val="Textoindependiente"/>
        <w:rPr>
          <w:sz w:val="22"/>
        </w:rPr>
      </w:pPr>
    </w:p>
    <w:p w14:paraId="74810CAE" w14:textId="77777777" w:rsidR="00FE6C50" w:rsidRDefault="00FE6C50">
      <w:pPr>
        <w:pStyle w:val="Textoindependiente"/>
        <w:rPr>
          <w:sz w:val="22"/>
        </w:rPr>
      </w:pPr>
    </w:p>
    <w:p w14:paraId="15D0715D" w14:textId="77777777" w:rsidR="00FE6C50" w:rsidRDefault="00FE6C50">
      <w:pPr>
        <w:pStyle w:val="Textoindependiente"/>
        <w:rPr>
          <w:sz w:val="22"/>
        </w:rPr>
      </w:pPr>
    </w:p>
    <w:p w14:paraId="7899C3E4" w14:textId="77777777" w:rsidR="00FE6C50" w:rsidRDefault="00FE6C50">
      <w:pPr>
        <w:pStyle w:val="Textoindependiente"/>
        <w:rPr>
          <w:sz w:val="22"/>
        </w:rPr>
      </w:pPr>
    </w:p>
    <w:p w14:paraId="3DFCEA21" w14:textId="77777777" w:rsidR="00FE6C50" w:rsidRDefault="00FE6C50">
      <w:pPr>
        <w:pStyle w:val="Textoindependiente"/>
        <w:rPr>
          <w:sz w:val="22"/>
        </w:rPr>
      </w:pPr>
    </w:p>
    <w:p w14:paraId="2AAEC7D6" w14:textId="77777777" w:rsidR="00FE6C50" w:rsidRDefault="00FE6C50">
      <w:pPr>
        <w:pStyle w:val="Textoindependiente"/>
        <w:rPr>
          <w:sz w:val="22"/>
        </w:rPr>
      </w:pPr>
    </w:p>
    <w:p w14:paraId="0E351A09" w14:textId="77777777" w:rsidR="00FE6C50" w:rsidRDefault="00FE6C50">
      <w:pPr>
        <w:pStyle w:val="Textoindependiente"/>
        <w:rPr>
          <w:sz w:val="22"/>
        </w:rPr>
      </w:pPr>
    </w:p>
    <w:p w14:paraId="26349513" w14:textId="77777777" w:rsidR="00FE6C50" w:rsidRDefault="00FE6C50">
      <w:pPr>
        <w:pStyle w:val="Textoindependiente"/>
        <w:rPr>
          <w:sz w:val="22"/>
        </w:rPr>
      </w:pPr>
    </w:p>
    <w:p w14:paraId="4A47D085" w14:textId="77777777" w:rsidR="00FE6C50" w:rsidRDefault="00FE6C50">
      <w:pPr>
        <w:pStyle w:val="Textoindependiente"/>
        <w:rPr>
          <w:sz w:val="22"/>
        </w:rPr>
      </w:pPr>
    </w:p>
    <w:p w14:paraId="40175742" w14:textId="77777777" w:rsidR="00FE6C50" w:rsidRDefault="00FE6C50">
      <w:pPr>
        <w:pStyle w:val="Textoindependiente"/>
        <w:rPr>
          <w:sz w:val="22"/>
        </w:rPr>
      </w:pPr>
    </w:p>
    <w:p w14:paraId="5A7B49C1" w14:textId="77777777" w:rsidR="00FE6C50" w:rsidRDefault="00FE6C50">
      <w:pPr>
        <w:pStyle w:val="Textoindependiente"/>
        <w:rPr>
          <w:sz w:val="22"/>
        </w:rPr>
      </w:pPr>
    </w:p>
    <w:p w14:paraId="46C95598" w14:textId="77777777" w:rsidR="00FE6C50" w:rsidRDefault="00FE6C50">
      <w:pPr>
        <w:pStyle w:val="Textoindependiente"/>
        <w:rPr>
          <w:sz w:val="22"/>
        </w:rPr>
      </w:pPr>
    </w:p>
    <w:p w14:paraId="34E571F3" w14:textId="77777777" w:rsidR="00FE6C50" w:rsidRDefault="00FE6C50">
      <w:pPr>
        <w:pStyle w:val="Textoindependiente"/>
        <w:rPr>
          <w:sz w:val="22"/>
        </w:rPr>
      </w:pPr>
    </w:p>
    <w:p w14:paraId="615146ED" w14:textId="77777777" w:rsidR="00FE6C50" w:rsidRDefault="00FE6C50">
      <w:pPr>
        <w:pStyle w:val="Textoindependiente"/>
        <w:rPr>
          <w:sz w:val="22"/>
        </w:rPr>
      </w:pPr>
    </w:p>
    <w:p w14:paraId="061ACF2A" w14:textId="77777777" w:rsidR="00FE6C50" w:rsidRDefault="00FE6C50">
      <w:pPr>
        <w:pStyle w:val="Textoindependiente"/>
        <w:rPr>
          <w:sz w:val="22"/>
        </w:rPr>
      </w:pPr>
    </w:p>
    <w:p w14:paraId="4D8A224C" w14:textId="77777777" w:rsidR="00FE6C50" w:rsidRDefault="00FE6C50">
      <w:pPr>
        <w:pStyle w:val="Textoindependiente"/>
        <w:rPr>
          <w:sz w:val="22"/>
        </w:rPr>
      </w:pPr>
    </w:p>
    <w:p w14:paraId="4752A59C" w14:textId="77777777" w:rsidR="00FE6C50" w:rsidRDefault="00FE6C50">
      <w:pPr>
        <w:pStyle w:val="Textoindependiente"/>
        <w:rPr>
          <w:sz w:val="22"/>
        </w:rPr>
      </w:pPr>
    </w:p>
    <w:p w14:paraId="48A83002" w14:textId="77777777" w:rsidR="00FE6C50" w:rsidRDefault="00FE6C50">
      <w:pPr>
        <w:pStyle w:val="Textoindependiente"/>
        <w:rPr>
          <w:sz w:val="22"/>
        </w:rPr>
      </w:pPr>
    </w:p>
    <w:p w14:paraId="77468A80" w14:textId="77777777" w:rsidR="00FE6C50" w:rsidRDefault="00FE6C50">
      <w:pPr>
        <w:pStyle w:val="Textoindependiente"/>
        <w:rPr>
          <w:sz w:val="22"/>
        </w:rPr>
      </w:pPr>
    </w:p>
    <w:p w14:paraId="683C3F2B" w14:textId="77777777" w:rsidR="00FE6C50" w:rsidRDefault="00FE6C50">
      <w:pPr>
        <w:pStyle w:val="Textoindependiente"/>
        <w:rPr>
          <w:sz w:val="22"/>
        </w:rPr>
      </w:pPr>
    </w:p>
    <w:p w14:paraId="6A503966" w14:textId="77777777" w:rsidR="00FE6C50" w:rsidRDefault="00FE6C50">
      <w:pPr>
        <w:pStyle w:val="Textoindependiente"/>
        <w:rPr>
          <w:sz w:val="22"/>
        </w:rPr>
      </w:pPr>
    </w:p>
    <w:p w14:paraId="22B6E3A9" w14:textId="77777777" w:rsidR="00FE6C50" w:rsidRDefault="00FE6C50">
      <w:pPr>
        <w:pStyle w:val="Textoindependiente"/>
        <w:rPr>
          <w:sz w:val="22"/>
        </w:rPr>
      </w:pPr>
    </w:p>
    <w:p w14:paraId="5D48898F" w14:textId="77777777" w:rsidR="00FE6C50" w:rsidRDefault="00FE6C50">
      <w:pPr>
        <w:pStyle w:val="Textoindependiente"/>
        <w:rPr>
          <w:sz w:val="22"/>
        </w:rPr>
      </w:pPr>
    </w:p>
    <w:p w14:paraId="42D21182" w14:textId="77777777" w:rsidR="00FE6C50" w:rsidRDefault="00FE6C50">
      <w:pPr>
        <w:pStyle w:val="Textoindependiente"/>
        <w:rPr>
          <w:sz w:val="22"/>
        </w:rPr>
      </w:pPr>
    </w:p>
    <w:p w14:paraId="0FF68AE9" w14:textId="77777777" w:rsidR="00FE6C50" w:rsidRDefault="00FE6C50">
      <w:pPr>
        <w:pStyle w:val="Textoindependiente"/>
        <w:rPr>
          <w:sz w:val="22"/>
        </w:rPr>
      </w:pPr>
    </w:p>
    <w:p w14:paraId="003BC897" w14:textId="77777777" w:rsidR="00FE6C50" w:rsidRDefault="00FE6C50">
      <w:pPr>
        <w:pStyle w:val="Textoindependiente"/>
        <w:rPr>
          <w:sz w:val="22"/>
        </w:rPr>
      </w:pPr>
    </w:p>
    <w:p w14:paraId="108B0853" w14:textId="77777777" w:rsidR="00FE6C50" w:rsidRDefault="00FE6C50">
      <w:pPr>
        <w:pStyle w:val="Textoindependiente"/>
        <w:rPr>
          <w:sz w:val="22"/>
        </w:rPr>
      </w:pPr>
    </w:p>
    <w:p w14:paraId="40CB05DC" w14:textId="77777777" w:rsidR="00FE6C50" w:rsidRDefault="00FE6C50">
      <w:pPr>
        <w:pStyle w:val="Textoindependiente"/>
        <w:rPr>
          <w:sz w:val="22"/>
        </w:rPr>
      </w:pPr>
    </w:p>
    <w:p w14:paraId="47ACA97C" w14:textId="77777777" w:rsidR="00FE6C50" w:rsidRDefault="00A77A99">
      <w:pPr>
        <w:pStyle w:val="Textoindependiente"/>
        <w:spacing w:before="134" w:line="364" w:lineRule="auto"/>
        <w:ind w:left="4353" w:right="3722"/>
        <w:jc w:val="center"/>
      </w:pPr>
      <w:r>
        <w:t>A fecha de firma electrónica (El órgano de contratación)</w:t>
      </w:r>
    </w:p>
    <w:p w14:paraId="45EEE0EC" w14:textId="77777777" w:rsidR="00FE6C50" w:rsidRDefault="00FE6C50">
      <w:pPr>
        <w:pStyle w:val="Textoindependiente"/>
      </w:pPr>
    </w:p>
    <w:p w14:paraId="7837A6A2" w14:textId="77777777" w:rsidR="00FE6C50" w:rsidRDefault="00FE6C50">
      <w:pPr>
        <w:pStyle w:val="Textoindependiente"/>
      </w:pPr>
    </w:p>
    <w:p w14:paraId="0A007A15" w14:textId="77777777" w:rsidR="00FE6C50" w:rsidRDefault="00FE6C50">
      <w:pPr>
        <w:pStyle w:val="Textoindependiente"/>
      </w:pPr>
    </w:p>
    <w:p w14:paraId="4F583A64" w14:textId="77777777" w:rsidR="00FE6C50" w:rsidRDefault="00FE6C50">
      <w:pPr>
        <w:pStyle w:val="Textoindependiente"/>
        <w:spacing w:before="6"/>
      </w:pPr>
    </w:p>
    <w:p w14:paraId="06C4E21A" w14:textId="77777777" w:rsidR="00FE6C50" w:rsidRDefault="00FE6C50">
      <w:pPr>
        <w:jc w:val="right"/>
        <w:sectPr w:rsidR="00FE6C50">
          <w:pgSz w:w="11900" w:h="16850"/>
          <w:pgMar w:top="1720" w:right="700" w:bottom="280" w:left="640" w:header="793" w:footer="0" w:gutter="0"/>
          <w:cols w:space="720"/>
        </w:sectPr>
      </w:pPr>
    </w:p>
    <w:p w14:paraId="4A22B5C5" w14:textId="77777777" w:rsidR="00FE6C50" w:rsidRDefault="00FE6C50">
      <w:pPr>
        <w:pStyle w:val="Textoindependiente"/>
        <w:spacing w:before="1"/>
        <w:rPr>
          <w:sz w:val="23"/>
        </w:rPr>
      </w:pPr>
    </w:p>
    <w:p w14:paraId="30A4147E" w14:textId="77777777" w:rsidR="00FE6C50" w:rsidRDefault="00A77A99">
      <w:pPr>
        <w:pStyle w:val="Textoindependiente"/>
        <w:spacing w:before="93"/>
        <w:ind w:right="1043"/>
        <w:jc w:val="right"/>
      </w:pPr>
      <w:proofErr w:type="spellStart"/>
      <w:r>
        <w:t>Nº</w:t>
      </w:r>
      <w:proofErr w:type="spellEnd"/>
      <w:r>
        <w:t xml:space="preserve"> Expediente:</w:t>
      </w:r>
    </w:p>
    <w:p w14:paraId="21B2FC05" w14:textId="77777777" w:rsidR="00FE6C50" w:rsidRDefault="00FE6C50">
      <w:pPr>
        <w:pStyle w:val="Textoindependiente"/>
      </w:pPr>
    </w:p>
    <w:p w14:paraId="6A7B01EA" w14:textId="77777777" w:rsidR="00FE6C50" w:rsidRDefault="00FE6C50">
      <w:pPr>
        <w:pStyle w:val="Textoindependiente"/>
        <w:spacing w:before="11"/>
      </w:pPr>
    </w:p>
    <w:p w14:paraId="0C054D65" w14:textId="77777777" w:rsidR="00FE6C50" w:rsidRDefault="00A77A99">
      <w:pPr>
        <w:pStyle w:val="Ttulo1"/>
        <w:ind w:left="1252" w:right="624"/>
        <w:jc w:val="center"/>
      </w:pPr>
      <w:r>
        <w:t>ANEXO XVII</w:t>
      </w:r>
    </w:p>
    <w:p w14:paraId="4276D7EF" w14:textId="77777777" w:rsidR="00FE6C50" w:rsidRDefault="00A77A99">
      <w:pPr>
        <w:spacing w:before="118"/>
        <w:ind w:left="1250" w:right="622"/>
        <w:jc w:val="center"/>
        <w:rPr>
          <w:b/>
          <w:sz w:val="20"/>
        </w:rPr>
      </w:pPr>
      <w:r>
        <w:rPr>
          <w:b/>
          <w:sz w:val="20"/>
        </w:rPr>
        <w:t>COMPOSICIÓN DE LA MESA DE CONTRATACIÓN</w:t>
      </w:r>
    </w:p>
    <w:p w14:paraId="6446C729" w14:textId="77777777" w:rsidR="004D4D51" w:rsidRDefault="004D4D51" w:rsidP="004D4D51">
      <w:pPr>
        <w:pStyle w:val="Textbody"/>
        <w:spacing w:before="1"/>
        <w:ind w:left="1056" w:right="406"/>
        <w:jc w:val="both"/>
      </w:pPr>
    </w:p>
    <w:p w14:paraId="0A5359D9" w14:textId="45663EEF" w:rsidR="004D4D51" w:rsidRDefault="00DE0F20" w:rsidP="004D4D51">
      <w:pPr>
        <w:pStyle w:val="Textoindependiente"/>
        <w:ind w:left="1062" w:right="433"/>
        <w:jc w:val="both"/>
      </w:pPr>
      <w:r>
        <w:t xml:space="preserve"> </w:t>
      </w:r>
    </w:p>
    <w:p w14:paraId="3AAA872A" w14:textId="77777777" w:rsidR="004D4D51" w:rsidRDefault="004D4D51">
      <w:pPr>
        <w:pStyle w:val="Textoindependiente"/>
        <w:spacing w:before="123"/>
        <w:ind w:left="1244" w:right="622"/>
        <w:jc w:val="center"/>
      </w:pPr>
    </w:p>
    <w:p w14:paraId="2337CC3E" w14:textId="77777777" w:rsidR="00214708" w:rsidRPr="00214708" w:rsidRDefault="00214708" w:rsidP="00214708">
      <w:pPr>
        <w:pStyle w:val="Textoindependiente"/>
      </w:pPr>
      <w:r w:rsidRPr="00214708">
        <w:t>La composición de la Mesa de Contratación se publicará en perfil del contratante con la antelación suficiente y, en todo caso, antes de la finalización del plazo de presentación de las ofertas.</w:t>
      </w:r>
    </w:p>
    <w:p w14:paraId="2EA320AB" w14:textId="77777777" w:rsidR="00214708" w:rsidRPr="00214708" w:rsidRDefault="00214708" w:rsidP="00214708">
      <w:pPr>
        <w:pStyle w:val="Textoindependiente"/>
      </w:pPr>
    </w:p>
    <w:p w14:paraId="3B102BFA" w14:textId="77777777" w:rsidR="00FE6C50" w:rsidRDefault="00FE6C50">
      <w:pPr>
        <w:pStyle w:val="Textoindependiente"/>
        <w:rPr>
          <w:sz w:val="22"/>
        </w:rPr>
      </w:pPr>
    </w:p>
    <w:p w14:paraId="7673E7DD" w14:textId="77777777" w:rsidR="00FE6C50" w:rsidRDefault="00FE6C50">
      <w:pPr>
        <w:pStyle w:val="Textoindependiente"/>
        <w:rPr>
          <w:sz w:val="22"/>
        </w:rPr>
      </w:pPr>
    </w:p>
    <w:p w14:paraId="57930584" w14:textId="77777777" w:rsidR="00FE6C50" w:rsidRDefault="00FE6C50">
      <w:pPr>
        <w:pStyle w:val="Textoindependiente"/>
        <w:rPr>
          <w:sz w:val="22"/>
        </w:rPr>
      </w:pPr>
    </w:p>
    <w:p w14:paraId="3E477916" w14:textId="77777777" w:rsidR="00FE6C50" w:rsidRDefault="00FE6C50">
      <w:pPr>
        <w:pStyle w:val="Textoindependiente"/>
        <w:rPr>
          <w:sz w:val="22"/>
        </w:rPr>
      </w:pPr>
    </w:p>
    <w:p w14:paraId="56FD1C8E" w14:textId="77777777" w:rsidR="00FE6C50" w:rsidRDefault="00FE6C50">
      <w:pPr>
        <w:pStyle w:val="Textoindependiente"/>
        <w:rPr>
          <w:sz w:val="22"/>
        </w:rPr>
      </w:pPr>
    </w:p>
    <w:p w14:paraId="473D4C13" w14:textId="77777777" w:rsidR="00FE6C50" w:rsidRDefault="00FE6C50">
      <w:pPr>
        <w:pStyle w:val="Textoindependiente"/>
        <w:rPr>
          <w:sz w:val="22"/>
        </w:rPr>
      </w:pPr>
    </w:p>
    <w:p w14:paraId="159C629A" w14:textId="77777777" w:rsidR="00FE6C50" w:rsidRDefault="00FE6C50">
      <w:pPr>
        <w:pStyle w:val="Textoindependiente"/>
        <w:rPr>
          <w:sz w:val="22"/>
        </w:rPr>
      </w:pPr>
    </w:p>
    <w:p w14:paraId="2B7F5E6D" w14:textId="77777777" w:rsidR="00FE6C50" w:rsidRDefault="00FE6C50">
      <w:pPr>
        <w:pStyle w:val="Textoindependiente"/>
        <w:rPr>
          <w:sz w:val="22"/>
        </w:rPr>
      </w:pPr>
    </w:p>
    <w:p w14:paraId="50564314" w14:textId="77777777" w:rsidR="00FE6C50" w:rsidRDefault="00FE6C50">
      <w:pPr>
        <w:pStyle w:val="Textoindependiente"/>
        <w:rPr>
          <w:sz w:val="22"/>
        </w:rPr>
      </w:pPr>
    </w:p>
    <w:p w14:paraId="18583B0C" w14:textId="77777777" w:rsidR="00FE6C50" w:rsidRDefault="00FE6C50">
      <w:pPr>
        <w:pStyle w:val="Textoindependiente"/>
        <w:rPr>
          <w:sz w:val="22"/>
        </w:rPr>
      </w:pPr>
    </w:p>
    <w:p w14:paraId="0BDDFA9A" w14:textId="77777777" w:rsidR="00FE6C50" w:rsidRDefault="00FE6C50">
      <w:pPr>
        <w:pStyle w:val="Textoindependiente"/>
        <w:rPr>
          <w:sz w:val="22"/>
        </w:rPr>
      </w:pPr>
    </w:p>
    <w:p w14:paraId="5DE3A51C" w14:textId="77777777" w:rsidR="00FE6C50" w:rsidRDefault="00FE6C50">
      <w:pPr>
        <w:pStyle w:val="Textoindependiente"/>
        <w:rPr>
          <w:sz w:val="22"/>
        </w:rPr>
      </w:pPr>
    </w:p>
    <w:p w14:paraId="014201BC" w14:textId="77777777" w:rsidR="00FE6C50" w:rsidRDefault="00FE6C50">
      <w:pPr>
        <w:pStyle w:val="Textoindependiente"/>
        <w:rPr>
          <w:sz w:val="22"/>
        </w:rPr>
      </w:pPr>
    </w:p>
    <w:p w14:paraId="5C49459D" w14:textId="77777777" w:rsidR="00FE6C50" w:rsidRDefault="00FE6C50">
      <w:pPr>
        <w:pStyle w:val="Textoindependiente"/>
        <w:rPr>
          <w:sz w:val="22"/>
        </w:rPr>
      </w:pPr>
    </w:p>
    <w:p w14:paraId="02007A59" w14:textId="77777777" w:rsidR="00FE6C50" w:rsidRDefault="00FE6C50">
      <w:pPr>
        <w:pStyle w:val="Textoindependiente"/>
        <w:rPr>
          <w:sz w:val="22"/>
        </w:rPr>
      </w:pPr>
    </w:p>
    <w:p w14:paraId="67624CE5" w14:textId="77777777" w:rsidR="00FE6C50" w:rsidRDefault="00FE6C50">
      <w:pPr>
        <w:pStyle w:val="Textoindependiente"/>
        <w:rPr>
          <w:sz w:val="22"/>
        </w:rPr>
      </w:pPr>
    </w:p>
    <w:p w14:paraId="412CDF9C" w14:textId="77777777" w:rsidR="00FE6C50" w:rsidRDefault="00FE6C50">
      <w:pPr>
        <w:pStyle w:val="Textoindependiente"/>
        <w:rPr>
          <w:sz w:val="22"/>
        </w:rPr>
      </w:pPr>
    </w:p>
    <w:p w14:paraId="718B3C29" w14:textId="77777777" w:rsidR="00FE6C50" w:rsidRDefault="00FE6C50">
      <w:pPr>
        <w:pStyle w:val="Textoindependiente"/>
        <w:rPr>
          <w:sz w:val="22"/>
        </w:rPr>
      </w:pPr>
    </w:p>
    <w:p w14:paraId="058FDE98" w14:textId="77777777" w:rsidR="00FE6C50" w:rsidRDefault="00FE6C50">
      <w:pPr>
        <w:pStyle w:val="Textoindependiente"/>
        <w:rPr>
          <w:sz w:val="22"/>
        </w:rPr>
      </w:pPr>
    </w:p>
    <w:p w14:paraId="7B5B1DB2" w14:textId="77777777" w:rsidR="00FE6C50" w:rsidRDefault="00FE6C50">
      <w:pPr>
        <w:pStyle w:val="Textoindependiente"/>
        <w:rPr>
          <w:sz w:val="22"/>
        </w:rPr>
      </w:pPr>
    </w:p>
    <w:p w14:paraId="718F2382" w14:textId="77777777" w:rsidR="00FE6C50" w:rsidRDefault="00FE6C50">
      <w:pPr>
        <w:pStyle w:val="Textoindependiente"/>
        <w:rPr>
          <w:sz w:val="22"/>
        </w:rPr>
      </w:pPr>
    </w:p>
    <w:p w14:paraId="1B521728" w14:textId="77777777" w:rsidR="00FE6C50" w:rsidRDefault="00FE6C50">
      <w:pPr>
        <w:pStyle w:val="Textoindependiente"/>
        <w:rPr>
          <w:sz w:val="22"/>
        </w:rPr>
      </w:pPr>
    </w:p>
    <w:p w14:paraId="374F26C8" w14:textId="77777777" w:rsidR="00FE6C50" w:rsidRDefault="00FE6C50">
      <w:pPr>
        <w:pStyle w:val="Textoindependiente"/>
        <w:rPr>
          <w:sz w:val="22"/>
        </w:rPr>
      </w:pPr>
    </w:p>
    <w:p w14:paraId="728FAAE8" w14:textId="77777777" w:rsidR="00FE6C50" w:rsidRDefault="00FE6C50">
      <w:pPr>
        <w:pStyle w:val="Textoindependiente"/>
        <w:rPr>
          <w:sz w:val="22"/>
        </w:rPr>
      </w:pPr>
    </w:p>
    <w:p w14:paraId="0C9C87D6" w14:textId="77777777" w:rsidR="00FE6C50" w:rsidRDefault="00FE6C50">
      <w:pPr>
        <w:pStyle w:val="Textoindependiente"/>
        <w:rPr>
          <w:sz w:val="22"/>
        </w:rPr>
      </w:pPr>
    </w:p>
    <w:p w14:paraId="6C13D277" w14:textId="77777777" w:rsidR="00FE6C50" w:rsidRDefault="00FE6C50">
      <w:pPr>
        <w:pStyle w:val="Textoindependiente"/>
        <w:rPr>
          <w:sz w:val="22"/>
        </w:rPr>
      </w:pPr>
    </w:p>
    <w:p w14:paraId="4F7E0223" w14:textId="77777777" w:rsidR="00FE6C50" w:rsidRDefault="00FE6C50">
      <w:pPr>
        <w:pStyle w:val="Textoindependiente"/>
        <w:rPr>
          <w:sz w:val="22"/>
        </w:rPr>
      </w:pPr>
    </w:p>
    <w:p w14:paraId="3024C990" w14:textId="77777777" w:rsidR="00FE6C50" w:rsidRDefault="00FE6C50">
      <w:pPr>
        <w:pStyle w:val="Textoindependiente"/>
        <w:rPr>
          <w:sz w:val="22"/>
        </w:rPr>
      </w:pPr>
    </w:p>
    <w:p w14:paraId="0E5572C8" w14:textId="77777777" w:rsidR="00FE6C50" w:rsidRDefault="00FE6C50">
      <w:pPr>
        <w:pStyle w:val="Textoindependiente"/>
        <w:rPr>
          <w:sz w:val="22"/>
        </w:rPr>
      </w:pPr>
    </w:p>
    <w:p w14:paraId="7F21117C" w14:textId="77777777" w:rsidR="00FE6C50" w:rsidRDefault="00FE6C50">
      <w:pPr>
        <w:pStyle w:val="Textoindependiente"/>
        <w:rPr>
          <w:sz w:val="22"/>
        </w:rPr>
      </w:pPr>
    </w:p>
    <w:p w14:paraId="32A8B00B" w14:textId="77777777" w:rsidR="00FE6C50" w:rsidRDefault="00FE6C50">
      <w:pPr>
        <w:pStyle w:val="Textoindependiente"/>
        <w:rPr>
          <w:sz w:val="22"/>
        </w:rPr>
      </w:pPr>
    </w:p>
    <w:p w14:paraId="0C76625A" w14:textId="77777777" w:rsidR="00FE6C50" w:rsidRDefault="00FE6C50">
      <w:pPr>
        <w:pStyle w:val="Textoindependiente"/>
        <w:rPr>
          <w:sz w:val="22"/>
        </w:rPr>
      </w:pPr>
    </w:p>
    <w:p w14:paraId="34A7CDB2" w14:textId="77777777" w:rsidR="00FE6C50" w:rsidRDefault="00FE6C50">
      <w:pPr>
        <w:pStyle w:val="Textoindependiente"/>
        <w:rPr>
          <w:sz w:val="22"/>
        </w:rPr>
      </w:pPr>
    </w:p>
    <w:p w14:paraId="248AE594" w14:textId="77777777" w:rsidR="00FE6C50" w:rsidRDefault="00FE6C50">
      <w:pPr>
        <w:pStyle w:val="Textoindependiente"/>
        <w:rPr>
          <w:sz w:val="22"/>
        </w:rPr>
      </w:pPr>
    </w:p>
    <w:p w14:paraId="7F963647" w14:textId="77777777" w:rsidR="00FE6C50" w:rsidRDefault="00FE6C50">
      <w:pPr>
        <w:pStyle w:val="Textoindependiente"/>
        <w:rPr>
          <w:sz w:val="22"/>
        </w:rPr>
      </w:pPr>
    </w:p>
    <w:p w14:paraId="40AD47FD" w14:textId="77777777" w:rsidR="00FE6C50" w:rsidRDefault="00FE6C50">
      <w:pPr>
        <w:pStyle w:val="Textoindependiente"/>
        <w:spacing w:before="10"/>
        <w:rPr>
          <w:sz w:val="31"/>
        </w:rPr>
      </w:pPr>
    </w:p>
    <w:p w14:paraId="52AF9B09" w14:textId="77777777" w:rsidR="00FE6C50" w:rsidRDefault="00A77A99">
      <w:pPr>
        <w:pStyle w:val="Textoindependiente"/>
        <w:spacing w:line="364" w:lineRule="auto"/>
        <w:ind w:left="4353" w:right="3722"/>
        <w:jc w:val="center"/>
      </w:pPr>
      <w:r>
        <w:t>A fecha de firma electrónica (El órgano de contratación)</w:t>
      </w:r>
    </w:p>
    <w:p w14:paraId="35DB9837" w14:textId="77777777" w:rsidR="00FE6C50" w:rsidRDefault="00FE6C50">
      <w:pPr>
        <w:pStyle w:val="Textoindependiente"/>
      </w:pPr>
    </w:p>
    <w:p w14:paraId="446B37B1" w14:textId="77777777" w:rsidR="00FE6C50" w:rsidRDefault="00FE6C50">
      <w:pPr>
        <w:pStyle w:val="Textoindependiente"/>
      </w:pPr>
    </w:p>
    <w:p w14:paraId="6044669A" w14:textId="77777777" w:rsidR="00FE6C50" w:rsidRDefault="00FE6C50">
      <w:pPr>
        <w:pStyle w:val="Textoindependiente"/>
      </w:pPr>
    </w:p>
    <w:p w14:paraId="3B2111F7" w14:textId="77777777" w:rsidR="00FE6C50" w:rsidRDefault="00FE6C50">
      <w:pPr>
        <w:pStyle w:val="Textoindependiente"/>
      </w:pPr>
    </w:p>
    <w:p w14:paraId="7EBAF968" w14:textId="77777777" w:rsidR="00FE6C50" w:rsidRDefault="00FE6C50">
      <w:pPr>
        <w:pStyle w:val="Textoindependiente"/>
        <w:spacing w:before="3"/>
        <w:rPr>
          <w:sz w:val="18"/>
        </w:rPr>
      </w:pPr>
    </w:p>
    <w:p w14:paraId="65FF1253" w14:textId="77777777" w:rsidR="00FE6C50" w:rsidRDefault="00FE6C50">
      <w:pPr>
        <w:jc w:val="right"/>
        <w:sectPr w:rsidR="00FE6C50">
          <w:pgSz w:w="11900" w:h="16850"/>
          <w:pgMar w:top="1720" w:right="700" w:bottom="280" w:left="640" w:header="793" w:footer="0" w:gutter="0"/>
          <w:cols w:space="720"/>
        </w:sectPr>
      </w:pPr>
    </w:p>
    <w:p w14:paraId="056EEAA0" w14:textId="77777777" w:rsidR="00FE6C50" w:rsidRDefault="00FE6C50">
      <w:pPr>
        <w:pStyle w:val="Textoindependiente"/>
        <w:spacing w:before="1"/>
        <w:rPr>
          <w:sz w:val="23"/>
        </w:rPr>
      </w:pPr>
    </w:p>
    <w:p w14:paraId="0B2BA1E4" w14:textId="77777777" w:rsidR="00FE6C50" w:rsidRDefault="00A77A99">
      <w:pPr>
        <w:pStyle w:val="Textoindependiente"/>
        <w:spacing w:before="93"/>
        <w:ind w:right="1043"/>
        <w:jc w:val="right"/>
      </w:pPr>
      <w:proofErr w:type="spellStart"/>
      <w:r>
        <w:t>Nº</w:t>
      </w:r>
      <w:proofErr w:type="spellEnd"/>
      <w:r>
        <w:t xml:space="preserve"> Expediente:</w:t>
      </w:r>
    </w:p>
    <w:p w14:paraId="23EE7049" w14:textId="77777777" w:rsidR="00FE6C50" w:rsidRDefault="00FE6C50">
      <w:pPr>
        <w:pStyle w:val="Textoindependiente"/>
        <w:rPr>
          <w:sz w:val="22"/>
        </w:rPr>
      </w:pPr>
    </w:p>
    <w:p w14:paraId="0D566CCD" w14:textId="77777777" w:rsidR="00FE6C50" w:rsidRDefault="00FE6C50">
      <w:pPr>
        <w:pStyle w:val="Textoindependiente"/>
        <w:spacing w:before="11"/>
        <w:rPr>
          <w:sz w:val="18"/>
        </w:rPr>
      </w:pPr>
    </w:p>
    <w:p w14:paraId="4798A480" w14:textId="77777777" w:rsidR="00FE6C50" w:rsidRDefault="00A77A99">
      <w:pPr>
        <w:pStyle w:val="Ttulo1"/>
        <w:ind w:left="1252" w:right="626"/>
        <w:jc w:val="center"/>
      </w:pPr>
      <w:r>
        <w:t>ANEXO XVIII</w:t>
      </w:r>
    </w:p>
    <w:p w14:paraId="45EBACE6" w14:textId="77777777" w:rsidR="00FE6C50" w:rsidRDefault="004D4D51">
      <w:pPr>
        <w:spacing w:before="118"/>
        <w:ind w:left="1242" w:right="622"/>
        <w:jc w:val="center"/>
        <w:rPr>
          <w:b/>
          <w:sz w:val="20"/>
        </w:rPr>
      </w:pPr>
      <w:r>
        <w:rPr>
          <w:b/>
          <w:sz w:val="20"/>
        </w:rPr>
        <w:t>TRATAMIENTO DE DATOS PERSONALES</w:t>
      </w:r>
    </w:p>
    <w:p w14:paraId="7D54CAB1" w14:textId="77777777" w:rsidR="00FE6C50" w:rsidRDefault="00A77A99">
      <w:pPr>
        <w:pStyle w:val="Textoindependiente"/>
        <w:spacing w:before="123"/>
        <w:ind w:left="1239" w:right="622"/>
        <w:jc w:val="center"/>
      </w:pPr>
      <w:r>
        <w:t>(El contenido del presente anexo se incorporará al contrato que se formalice entre las partes)</w:t>
      </w:r>
    </w:p>
    <w:p w14:paraId="38F0F205" w14:textId="77777777" w:rsidR="00FE6C50" w:rsidRDefault="00FE6C50">
      <w:pPr>
        <w:pStyle w:val="Textoindependiente"/>
        <w:rPr>
          <w:sz w:val="22"/>
        </w:rPr>
      </w:pPr>
    </w:p>
    <w:p w14:paraId="0E817E44" w14:textId="77777777" w:rsidR="00FE6C50" w:rsidRDefault="00FE6C50">
      <w:pPr>
        <w:pStyle w:val="Textoindependiente"/>
        <w:spacing w:before="8"/>
        <w:rPr>
          <w:sz w:val="18"/>
        </w:rPr>
      </w:pPr>
    </w:p>
    <w:p w14:paraId="18D59F04" w14:textId="77777777" w:rsidR="004D4D51" w:rsidRPr="004D4D51" w:rsidRDefault="004D4D51" w:rsidP="004D4D51">
      <w:pPr>
        <w:pStyle w:val="Textoindependiente"/>
        <w:spacing w:after="240"/>
        <w:ind w:left="1062" w:right="433"/>
        <w:jc w:val="both"/>
        <w:rPr>
          <w:b/>
        </w:rPr>
      </w:pPr>
      <w:r w:rsidRPr="004D4D51">
        <w:rPr>
          <w:b/>
        </w:rPr>
        <w:t>1. Descripción general del Tratamiento de Datos Personales a efectuar (naturaleza, finalidad y objeto):</w:t>
      </w:r>
    </w:p>
    <w:p w14:paraId="56422BA7" w14:textId="77777777" w:rsidR="004D4D51" w:rsidRDefault="004D4D51" w:rsidP="004D4D51">
      <w:pPr>
        <w:pStyle w:val="Textoindependiente"/>
        <w:spacing w:after="240"/>
        <w:ind w:left="1062" w:right="433"/>
        <w:jc w:val="both"/>
      </w:pPr>
      <w:r>
        <w:t>Descripción:</w:t>
      </w:r>
    </w:p>
    <w:p w14:paraId="43917F48" w14:textId="77777777" w:rsidR="004D4D51" w:rsidRPr="004D4D51" w:rsidRDefault="004D4D51" w:rsidP="004D4D51">
      <w:pPr>
        <w:pStyle w:val="Textoindependiente"/>
        <w:spacing w:after="240"/>
        <w:ind w:left="1062" w:right="433"/>
        <w:jc w:val="both"/>
        <w:rPr>
          <w:b/>
        </w:rPr>
      </w:pPr>
      <w:r w:rsidRPr="004D4D51">
        <w:rPr>
          <w:b/>
        </w:rPr>
        <w:t>2. Colectivo y Datos Tratados:</w:t>
      </w:r>
    </w:p>
    <w:p w14:paraId="3FCCD049" w14:textId="77777777" w:rsidR="004D4D51" w:rsidRDefault="004D4D51" w:rsidP="004D4D51">
      <w:pPr>
        <w:pStyle w:val="Textoindependiente"/>
        <w:spacing w:after="240"/>
        <w:ind w:left="1062" w:right="433"/>
        <w:jc w:val="both"/>
      </w:pPr>
      <w:r>
        <w:t>Los datos personales a los que podrá tener acceso la entidad adjudicataria serán los siguientes:</w:t>
      </w:r>
    </w:p>
    <w:p w14:paraId="2F5F6646" w14:textId="77777777" w:rsidR="004D4D51" w:rsidRDefault="004D4D51" w:rsidP="004D4D51">
      <w:pPr>
        <w:pStyle w:val="Textoindependiente"/>
        <w:spacing w:after="240"/>
        <w:ind w:left="1062" w:right="433"/>
        <w:jc w:val="both"/>
      </w:pPr>
      <w:r>
        <w:t>Colectivo de personas afectadas:</w:t>
      </w:r>
    </w:p>
    <w:p w14:paraId="79E35887" w14:textId="77777777" w:rsidR="004D4D51" w:rsidRDefault="004D4D51" w:rsidP="004D4D51">
      <w:pPr>
        <w:pStyle w:val="Textoindependiente"/>
        <w:spacing w:after="240"/>
        <w:ind w:left="1062" w:right="433"/>
        <w:jc w:val="both"/>
      </w:pPr>
      <w:r>
        <w:t>Datos objeto de tratamiento:</w:t>
      </w:r>
    </w:p>
    <w:p w14:paraId="21C82FBA" w14:textId="77777777" w:rsidR="004D4D51" w:rsidRPr="004D4D51" w:rsidRDefault="004D4D51" w:rsidP="004D4D51">
      <w:pPr>
        <w:pStyle w:val="Textoindependiente"/>
        <w:spacing w:after="240"/>
        <w:ind w:left="1062" w:right="433"/>
        <w:jc w:val="both"/>
        <w:rPr>
          <w:b/>
        </w:rPr>
      </w:pPr>
      <w:r w:rsidRPr="004D4D51">
        <w:rPr>
          <w:b/>
        </w:rPr>
        <w:t>3. Elementos del tratamiento</w:t>
      </w:r>
    </w:p>
    <w:p w14:paraId="17DBAFA4" w14:textId="77777777" w:rsidR="004D4D51" w:rsidRDefault="004D4D51" w:rsidP="004D4D51">
      <w:pPr>
        <w:pStyle w:val="Textoindependiente"/>
        <w:spacing w:after="240"/>
        <w:ind w:left="1062" w:right="433"/>
        <w:jc w:val="both"/>
      </w:pPr>
      <w:r>
        <w:t>El tratamiento consistirá en la realización de las operaciones que resulten precisas para llevar a cabo el objeto del contrato, señalándose entre ellas las siguientes, a título estrictamente enunciativo y no limitativo:</w:t>
      </w:r>
    </w:p>
    <w:p w14:paraId="61EDDB7A" w14:textId="77777777" w:rsidR="004D4D51" w:rsidRDefault="004D4D51" w:rsidP="004D4D51">
      <w:pPr>
        <w:pStyle w:val="Textoindependiente"/>
        <w:spacing w:after="240"/>
        <w:ind w:left="1062" w:right="433"/>
        <w:jc w:val="both"/>
      </w:pPr>
      <w:r>
        <w:t>El tratamiento se llevará a cabo en consonancia con las condiciones y mediante los sistemas/dispositivos descritos en el PPT y únicamente por parte de los usuarios o perfiles de usuarios asignados a la ejecución del objeto del contrato.</w:t>
      </w:r>
    </w:p>
    <w:p w14:paraId="7D09BA4C" w14:textId="77777777" w:rsidR="004D4D51" w:rsidRPr="004D4D51" w:rsidRDefault="004D4D51" w:rsidP="004D4D51">
      <w:pPr>
        <w:pStyle w:val="Textoindependiente"/>
        <w:spacing w:after="240"/>
        <w:ind w:left="1062" w:right="433"/>
        <w:jc w:val="both"/>
        <w:rPr>
          <w:b/>
        </w:rPr>
      </w:pPr>
      <w:r w:rsidRPr="004D4D51">
        <w:rPr>
          <w:b/>
        </w:rPr>
        <w:t>4. Obligación al concluir la prestación:</w:t>
      </w:r>
    </w:p>
    <w:p w14:paraId="793CF3C9" w14:textId="77777777" w:rsidR="004D4D51" w:rsidRDefault="004D4D51" w:rsidP="004D4D51">
      <w:pPr>
        <w:pStyle w:val="Textoindependiente"/>
        <w:spacing w:after="240"/>
        <w:ind w:left="1062" w:right="433"/>
        <w:jc w:val="both"/>
      </w:pPr>
      <w:r>
        <w:t>Una vez finalice el encargo, el adjudicatario debe:</w:t>
      </w:r>
    </w:p>
    <w:p w14:paraId="326161BA" w14:textId="77777777" w:rsidR="004D4D51" w:rsidRDefault="004D4D51" w:rsidP="004D4D51">
      <w:pPr>
        <w:pStyle w:val="Textoindependiente"/>
        <w:spacing w:after="240"/>
        <w:ind w:left="1062" w:right="433"/>
        <w:jc w:val="both"/>
      </w:pPr>
      <w:r>
        <w:t>a) Devolver al Responsable del Tratamiento los datos de carácter personal y, si procede, los soportes donde consten, una vez cumplida la prestación. La devolución debe comportar el borrado total de los datos existentes en los equipos informáticos utilizados por el encargado. No obstante, el encargado puede conservar una copia, con los datos debidamente bloqueados, mientras puedan derivarse responsabilidades de la ejecución de la prestación.</w:t>
      </w:r>
    </w:p>
    <w:p w14:paraId="5CEEF236" w14:textId="77777777" w:rsidR="004D4D51" w:rsidRDefault="004D4D51" w:rsidP="004D4D51">
      <w:pPr>
        <w:pStyle w:val="Textoindependiente"/>
        <w:spacing w:after="240"/>
        <w:ind w:left="1062" w:right="433"/>
        <w:jc w:val="both"/>
      </w:pPr>
      <w:r>
        <w:t>Sin menoscabo de lo anterior, el Responsable del Tratamiento podrá requerir al encargado para que en vez de la opción a), cumpla con la b) o con la c) siguientes:</w:t>
      </w:r>
    </w:p>
    <w:p w14:paraId="55CEF30F" w14:textId="77777777" w:rsidR="004D4D51" w:rsidRDefault="004D4D51" w:rsidP="004D4D51">
      <w:pPr>
        <w:pStyle w:val="Textoindependiente"/>
        <w:spacing w:after="240"/>
        <w:ind w:left="1062" w:right="433"/>
        <w:jc w:val="both"/>
      </w:pPr>
      <w:r>
        <w:t>b) Devolver, al encargado que designe por escrito el responsable del tratamiento, los datos de carácter personal y, si procede, los soportes donde consten, una vez cumplida la prestación. La devolución debe comportar el borrado total de los datos existentes en los equipos informáticos utilizados por el encargado. No obstante, el encargado puede conservar una copia, con los datos debidamente bloqueados, mientras puedan derivarse responsabilidades de la ejecución de la prestación.</w:t>
      </w:r>
    </w:p>
    <w:p w14:paraId="7F4F606F" w14:textId="77777777" w:rsidR="004D4D51" w:rsidRDefault="004D4D51" w:rsidP="004D4D51">
      <w:pPr>
        <w:pStyle w:val="Textoindependiente"/>
        <w:spacing w:after="240"/>
        <w:ind w:left="1062" w:right="433"/>
        <w:jc w:val="both"/>
      </w:pPr>
      <w:r>
        <w:t>c) Destruir los datos una vez cumplida la prestación. Una vez destruidos, el encargado debe certificar su destrucción por escrito y debe entregar el certificado al responsable del tratamiento. No obstante, en encargado puede conservar una copia, con los datos debidamente bloqueados, mientras puedan derivarse responsabilidades de la ejecución de la prestación.</w:t>
      </w:r>
    </w:p>
    <w:p w14:paraId="2333884C" w14:textId="77777777" w:rsidR="004D4D51" w:rsidRPr="004D4D51" w:rsidRDefault="004D4D51" w:rsidP="004D4D51">
      <w:pPr>
        <w:pStyle w:val="Textoindependiente"/>
        <w:spacing w:after="240"/>
        <w:ind w:left="1062" w:right="433"/>
        <w:jc w:val="both"/>
        <w:rPr>
          <w:b/>
        </w:rPr>
      </w:pPr>
      <w:r w:rsidRPr="004D4D51">
        <w:rPr>
          <w:b/>
        </w:rPr>
        <w:t>5. Medidas de seguridad</w:t>
      </w:r>
    </w:p>
    <w:p w14:paraId="0B009CC3" w14:textId="03DC4DAB" w:rsidR="004D4D51" w:rsidRDefault="004D4D51" w:rsidP="004D4D51">
      <w:pPr>
        <w:pStyle w:val="Textoindependiente"/>
        <w:spacing w:after="240"/>
        <w:ind w:left="1062" w:right="433"/>
        <w:jc w:val="both"/>
      </w:pPr>
      <w:r>
        <w:t xml:space="preserve">De conformidad con lo prevenido en la Disposición Adicional primera de la Ley Orgánica 3/2018, de 5 de diciembre, de Protección de Datos Personales y garantía de los derechos digitales, las medidas de seguridad se corresponderán con </w:t>
      </w:r>
      <w:r w:rsidR="00751C7F">
        <w:t>las de la OAAF</w:t>
      </w:r>
      <w:r>
        <w:t xml:space="preserve"> y se ajustarán al Esquema Nacional de Seguridad.</w:t>
      </w:r>
    </w:p>
    <w:p w14:paraId="318A8D74" w14:textId="77777777" w:rsidR="004D4D51" w:rsidRDefault="004D4D51" w:rsidP="004D4D51">
      <w:pPr>
        <w:pStyle w:val="Textoindependiente"/>
        <w:spacing w:after="240"/>
        <w:ind w:left="1062" w:right="433"/>
        <w:jc w:val="both"/>
      </w:pPr>
      <w:r>
        <w:lastRenderedPageBreak/>
        <w:t>El adjudicatario no podrá no implementar o suprimir dichas medidas de seguridad mediante el empleo de un análisis de riesgo o evaluación de impacto, salvo aprobación expresa del Responsable del Tratamiento.</w:t>
      </w:r>
    </w:p>
    <w:p w14:paraId="2B615FDA" w14:textId="77777777" w:rsidR="004D4D51" w:rsidRDefault="004D4D51" w:rsidP="004D4D51">
      <w:pPr>
        <w:pStyle w:val="Textoindependiente"/>
        <w:spacing w:after="240"/>
        <w:ind w:left="1062" w:right="433"/>
        <w:jc w:val="both"/>
      </w:pPr>
      <w:r>
        <w:t>A estos efectos, el personal del adjudicatario debe seguir las medidas de seguridad establecidas por el Responsable del Tratamiento, no pudiendo efectuar tratamientos distintos de los definidos por el Responsable del Tratamiento.</w:t>
      </w:r>
    </w:p>
    <w:p w14:paraId="51A6F753" w14:textId="77777777" w:rsidR="004D4D51" w:rsidRDefault="004D4D51" w:rsidP="004D4D51">
      <w:pPr>
        <w:pStyle w:val="Textoindependiente"/>
        <w:spacing w:after="240"/>
        <w:ind w:left="1062" w:right="433"/>
        <w:jc w:val="both"/>
      </w:pPr>
    </w:p>
    <w:p w14:paraId="0D6B0FC9" w14:textId="77777777" w:rsidR="004D4D51" w:rsidRDefault="004D4D51" w:rsidP="004D4D51">
      <w:pPr>
        <w:pStyle w:val="Textoindependiente"/>
        <w:spacing w:after="240"/>
        <w:ind w:left="1062" w:right="433"/>
        <w:jc w:val="center"/>
      </w:pPr>
      <w:r>
        <w:t>A la fecha de firma electrónica</w:t>
      </w:r>
    </w:p>
    <w:p w14:paraId="5F494352" w14:textId="77777777" w:rsidR="004D4D51" w:rsidRDefault="004D4D51" w:rsidP="004D4D51">
      <w:pPr>
        <w:pStyle w:val="Textoindependiente"/>
        <w:spacing w:after="240"/>
        <w:ind w:left="1062" w:right="433"/>
        <w:jc w:val="center"/>
      </w:pPr>
      <w:r>
        <w:t>(El órgano de contratación)</w:t>
      </w:r>
    </w:p>
    <w:p w14:paraId="18A88E90" w14:textId="77777777" w:rsidR="004D4D51" w:rsidRDefault="004D4D51">
      <w:pPr>
        <w:rPr>
          <w:b/>
          <w:bCs/>
          <w:sz w:val="20"/>
          <w:szCs w:val="20"/>
        </w:rPr>
      </w:pPr>
      <w:r>
        <w:br w:type="page"/>
      </w:r>
    </w:p>
    <w:p w14:paraId="1571E1C3" w14:textId="77777777" w:rsidR="004D4D51" w:rsidRDefault="004D4D51" w:rsidP="004D4D51">
      <w:pPr>
        <w:pStyle w:val="Textoindependiente"/>
        <w:spacing w:before="93"/>
        <w:ind w:right="1043"/>
        <w:jc w:val="right"/>
      </w:pPr>
      <w:proofErr w:type="spellStart"/>
      <w:r>
        <w:lastRenderedPageBreak/>
        <w:t>Nº</w:t>
      </w:r>
      <w:proofErr w:type="spellEnd"/>
      <w:r>
        <w:t xml:space="preserve"> Expediente:</w:t>
      </w:r>
    </w:p>
    <w:p w14:paraId="4CEEB933" w14:textId="77777777" w:rsidR="004D4D51" w:rsidRDefault="004D4D51" w:rsidP="004D4D51">
      <w:pPr>
        <w:pStyle w:val="Ttulo1"/>
        <w:ind w:right="746"/>
        <w:jc w:val="center"/>
      </w:pPr>
    </w:p>
    <w:p w14:paraId="7D43BEAD" w14:textId="77777777" w:rsidR="004D4D51" w:rsidRDefault="004D4D51" w:rsidP="004D4D51">
      <w:pPr>
        <w:pStyle w:val="Ttulo1"/>
        <w:ind w:right="746"/>
        <w:jc w:val="center"/>
      </w:pPr>
    </w:p>
    <w:p w14:paraId="2AF6FB4B" w14:textId="77777777" w:rsidR="004D4D51" w:rsidRDefault="004D4D51" w:rsidP="004D4D51">
      <w:pPr>
        <w:pStyle w:val="Ttulo1"/>
        <w:ind w:right="746"/>
        <w:jc w:val="center"/>
      </w:pPr>
      <w:r>
        <w:t>ANEXO</w:t>
      </w:r>
      <w:r>
        <w:rPr>
          <w:spacing w:val="30"/>
        </w:rPr>
        <w:t xml:space="preserve"> </w:t>
      </w:r>
      <w:r>
        <w:rPr>
          <w:spacing w:val="-4"/>
        </w:rPr>
        <w:t>XIX</w:t>
      </w:r>
    </w:p>
    <w:p w14:paraId="60133D3E" w14:textId="77777777" w:rsidR="004D4D51" w:rsidRDefault="004D4D51" w:rsidP="004D4D51">
      <w:pPr>
        <w:pStyle w:val="Standard"/>
        <w:spacing w:before="128" w:line="372" w:lineRule="auto"/>
        <w:ind w:left="1994" w:right="1357"/>
        <w:jc w:val="center"/>
      </w:pPr>
      <w:r>
        <w:rPr>
          <w:b/>
          <w:sz w:val="19"/>
        </w:rPr>
        <w:t>OTRAS ESPECIFICACIONES</w:t>
      </w:r>
    </w:p>
    <w:p w14:paraId="5D215AEC" w14:textId="77777777" w:rsidR="004D4D51" w:rsidRDefault="004D4D51" w:rsidP="004D4D51">
      <w:pPr>
        <w:pStyle w:val="Textbody"/>
        <w:jc w:val="center"/>
      </w:pPr>
    </w:p>
    <w:p w14:paraId="63AA030C" w14:textId="77777777" w:rsidR="004D4D51" w:rsidRDefault="004D4D51" w:rsidP="004D4D51">
      <w:pPr>
        <w:pStyle w:val="Textbody"/>
        <w:numPr>
          <w:ilvl w:val="3"/>
          <w:numId w:val="27"/>
        </w:numPr>
        <w:spacing w:before="113" w:after="113"/>
        <w:ind w:left="0" w:firstLine="0"/>
        <w:jc w:val="both"/>
      </w:pPr>
      <w:r>
        <w:t>Especificaciones sobre los abonos a la entidad contratista:</w:t>
      </w:r>
    </w:p>
    <w:p w14:paraId="0C43D21B" w14:textId="77777777" w:rsidR="004D4D51" w:rsidRDefault="004D4D51" w:rsidP="004D4D51">
      <w:pPr>
        <w:pStyle w:val="Textbody"/>
        <w:spacing w:before="113" w:after="113"/>
        <w:jc w:val="both"/>
      </w:pPr>
    </w:p>
    <w:p w14:paraId="20E01B1F" w14:textId="77777777" w:rsidR="004D4D51" w:rsidRDefault="004D4D51" w:rsidP="004D4D51">
      <w:pPr>
        <w:pStyle w:val="Textbody"/>
        <w:spacing w:before="113" w:after="113"/>
        <w:ind w:firstLine="709"/>
        <w:jc w:val="both"/>
      </w:pPr>
      <w:r>
        <w:t>(Completar).</w:t>
      </w:r>
    </w:p>
    <w:p w14:paraId="507D2869" w14:textId="77777777" w:rsidR="004D4D51" w:rsidRDefault="004D4D51" w:rsidP="004D4D51">
      <w:pPr>
        <w:pStyle w:val="Textbody"/>
        <w:spacing w:before="113" w:after="113"/>
        <w:ind w:firstLine="709"/>
        <w:jc w:val="both"/>
      </w:pPr>
    </w:p>
    <w:p w14:paraId="6C842E2A" w14:textId="77777777" w:rsidR="004D4D51" w:rsidRDefault="004D4D51" w:rsidP="004D4D51">
      <w:pPr>
        <w:pStyle w:val="Textbody"/>
        <w:numPr>
          <w:ilvl w:val="3"/>
          <w:numId w:val="27"/>
        </w:numPr>
        <w:spacing w:before="113" w:after="113"/>
        <w:ind w:left="0" w:firstLine="0"/>
        <w:jc w:val="both"/>
      </w:pPr>
      <w:r>
        <w:t>Otras especificaciones:</w:t>
      </w:r>
    </w:p>
    <w:p w14:paraId="25EC0249" w14:textId="77777777" w:rsidR="00FE6C50" w:rsidRDefault="00FE6C50" w:rsidP="00467497">
      <w:pPr>
        <w:pStyle w:val="Textoindependiente"/>
        <w:spacing w:before="1"/>
      </w:pPr>
    </w:p>
    <w:sectPr w:rsidR="00FE6C50">
      <w:pgSz w:w="11900" w:h="16850"/>
      <w:pgMar w:top="1720" w:right="700" w:bottom="280" w:left="640" w:header="79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02813" w14:textId="77777777" w:rsidR="00EE708F" w:rsidRDefault="00EE708F">
      <w:r>
        <w:separator/>
      </w:r>
    </w:p>
  </w:endnote>
  <w:endnote w:type="continuationSeparator" w:id="0">
    <w:p w14:paraId="6BA06D3F" w14:textId="77777777" w:rsidR="00EE708F" w:rsidRDefault="00EE7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charset w:val="00"/>
    <w:family w:val="swiss"/>
    <w:pitch w:val="variable"/>
    <w:sig w:usb0="E10002FF" w:usb1="5000E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NewsGotT">
    <w:altName w:val="Times New Roman"/>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0BBAB" w14:textId="77777777" w:rsidR="00EE708F" w:rsidRDefault="00EE708F">
      <w:r>
        <w:separator/>
      </w:r>
    </w:p>
  </w:footnote>
  <w:footnote w:type="continuationSeparator" w:id="0">
    <w:p w14:paraId="54B62FA6" w14:textId="77777777" w:rsidR="00EE708F" w:rsidRDefault="00EE708F">
      <w:r>
        <w:continuationSeparator/>
      </w:r>
    </w:p>
  </w:footnote>
  <w:footnote w:id="1">
    <w:p w14:paraId="5B6DDA80" w14:textId="77777777" w:rsidR="007371BA" w:rsidRPr="00F23FBE" w:rsidRDefault="007371BA" w:rsidP="007E68CA">
      <w:pPr>
        <w:spacing w:line="0" w:lineRule="atLeast"/>
        <w:ind w:left="220"/>
        <w:jc w:val="both"/>
        <w:rPr>
          <w:rFonts w:eastAsia="Tahoma"/>
          <w:sz w:val="16"/>
          <w:szCs w:val="16"/>
        </w:rPr>
      </w:pPr>
      <w:r>
        <w:rPr>
          <w:rStyle w:val="Refdenotaalpie"/>
        </w:rPr>
        <w:footnoteRef/>
      </w:r>
      <w:r>
        <w:t xml:space="preserve"> </w:t>
      </w:r>
      <w:r w:rsidRPr="00F23FBE">
        <w:rPr>
          <w:rFonts w:eastAsia="Tahoma"/>
          <w:i/>
          <w:iCs/>
          <w:sz w:val="16"/>
          <w:szCs w:val="16"/>
        </w:rPr>
        <w:t>Las circunstancias relativas a la capacidad, solvencia y ausencia de prohibiciones de contratar deben concurrir en la fecha final de presentación de ofertas y subsistir en el momento de perfección del</w:t>
      </w:r>
      <w:r w:rsidRPr="00F23FBE">
        <w:rPr>
          <w:rFonts w:eastAsia="Tahoma"/>
          <w:sz w:val="16"/>
          <w:szCs w:val="16"/>
        </w:rPr>
        <w:t xml:space="preserve"> </w:t>
      </w:r>
      <w:r w:rsidRPr="00F23FBE">
        <w:rPr>
          <w:rFonts w:eastAsia="Tahoma"/>
          <w:i/>
          <w:iCs/>
          <w:sz w:val="16"/>
          <w:szCs w:val="16"/>
        </w:rPr>
        <w:t xml:space="preserve">contrato (art. 140.4 LCSP). Al tratarse de un procedimiento abierto simplificado, </w:t>
      </w:r>
      <w:r w:rsidRPr="00F23FBE">
        <w:rPr>
          <w:rFonts w:eastAsia="Tahoma"/>
          <w:b/>
          <w:bCs/>
          <w:i/>
          <w:iCs/>
          <w:sz w:val="16"/>
          <w:szCs w:val="16"/>
        </w:rPr>
        <w:t>en la fase de</w:t>
      </w:r>
      <w:r w:rsidRPr="00F23FBE">
        <w:rPr>
          <w:rFonts w:eastAsia="Tahoma"/>
          <w:sz w:val="16"/>
          <w:szCs w:val="16"/>
        </w:rPr>
        <w:t xml:space="preserve"> </w:t>
      </w:r>
      <w:r w:rsidRPr="00F23FBE">
        <w:rPr>
          <w:rFonts w:eastAsia="Tahoma"/>
          <w:b/>
          <w:bCs/>
          <w:i/>
          <w:iCs/>
          <w:sz w:val="16"/>
          <w:szCs w:val="16"/>
        </w:rPr>
        <w:t>presentación de proposiciones basta con aportar este modelo de declaración responsable</w:t>
      </w:r>
      <w:r w:rsidRPr="00F23FBE">
        <w:rPr>
          <w:rFonts w:eastAsia="Tahoma"/>
          <w:sz w:val="16"/>
          <w:szCs w:val="16"/>
        </w:rPr>
        <w:t xml:space="preserve"> </w:t>
      </w:r>
      <w:r w:rsidRPr="00F23FBE">
        <w:rPr>
          <w:rFonts w:eastAsia="Tahoma"/>
          <w:b/>
          <w:bCs/>
          <w:i/>
          <w:iCs/>
          <w:sz w:val="16"/>
          <w:szCs w:val="16"/>
        </w:rPr>
        <w:t>debidamente cumplimentado y firmado. La documentación acreditativa se requerirá a la licitadora propuesta como adjudicataria con carácter previo a la formalización del contrato.</w:t>
      </w:r>
      <w:r w:rsidRPr="00F23FBE">
        <w:rPr>
          <w:rFonts w:eastAsia="Tahoma"/>
          <w:sz w:val="16"/>
          <w:szCs w:val="16"/>
        </w:rPr>
        <w:t xml:space="preserve"> </w:t>
      </w:r>
    </w:p>
    <w:p w14:paraId="2064395E" w14:textId="77777777" w:rsidR="007371BA" w:rsidRDefault="007371BA" w:rsidP="007E68CA">
      <w:pPr>
        <w:spacing w:line="0" w:lineRule="atLeast"/>
        <w:ind w:left="220"/>
        <w:jc w:val="both"/>
        <w:rPr>
          <w:rFonts w:eastAsia="Tahoma"/>
          <w:sz w:val="16"/>
          <w:szCs w:val="16"/>
        </w:rPr>
      </w:pPr>
      <w:r w:rsidRPr="00F23FBE">
        <w:rPr>
          <w:rFonts w:eastAsia="Tahoma"/>
          <w:b/>
          <w:bCs/>
          <w:i/>
          <w:iCs/>
          <w:sz w:val="16"/>
          <w:szCs w:val="16"/>
        </w:rPr>
        <w:t>En el caso de licitación por lotes con diferentes requisitos de solvencia y capacidad, deberá</w:t>
      </w:r>
      <w:r w:rsidRPr="00F23FBE">
        <w:rPr>
          <w:rFonts w:eastAsia="Tahoma"/>
          <w:sz w:val="16"/>
          <w:szCs w:val="16"/>
        </w:rPr>
        <w:t xml:space="preserve"> </w:t>
      </w:r>
      <w:r w:rsidRPr="00F23FBE">
        <w:rPr>
          <w:rFonts w:eastAsia="Tahoma"/>
          <w:b/>
          <w:bCs/>
          <w:i/>
          <w:iCs/>
          <w:sz w:val="16"/>
          <w:szCs w:val="16"/>
        </w:rPr>
        <w:t>presentarse tantas declaraciones como lotes en los que participa, debidamente firmadas.</w:t>
      </w:r>
      <w:r>
        <w:rPr>
          <w:rFonts w:eastAsia="Tahoma"/>
          <w:sz w:val="16"/>
          <w:szCs w:val="16"/>
        </w:rPr>
        <w:t xml:space="preserve"> </w:t>
      </w:r>
    </w:p>
    <w:p w14:paraId="3FF98EF5" w14:textId="77777777" w:rsidR="007371BA" w:rsidRPr="00F23FBE" w:rsidRDefault="007371BA" w:rsidP="007E68CA">
      <w:pPr>
        <w:spacing w:line="0" w:lineRule="atLeast"/>
        <w:ind w:left="220"/>
        <w:jc w:val="both"/>
        <w:rPr>
          <w:rFonts w:eastAsia="Tahoma"/>
          <w:sz w:val="16"/>
          <w:szCs w:val="16"/>
        </w:rPr>
      </w:pPr>
      <w:r w:rsidRPr="00F23FBE">
        <w:rPr>
          <w:rFonts w:eastAsia="Tahoma"/>
          <w:b/>
          <w:bCs/>
          <w:i/>
          <w:iCs/>
          <w:sz w:val="16"/>
          <w:szCs w:val="16"/>
        </w:rPr>
        <w:t xml:space="preserve">Cuando varias empresas concurran a la licitación con la voluntad de constituir una UTE, </w:t>
      </w:r>
      <w:r w:rsidRPr="00F23FBE">
        <w:rPr>
          <w:rFonts w:eastAsia="Tahoma"/>
          <w:i/>
          <w:iCs/>
          <w:sz w:val="16"/>
          <w:szCs w:val="16"/>
        </w:rPr>
        <w:t>cada una de ellas presentará su respectiva declaración responsable conforme al presente modelo.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5D0F2" w14:textId="77777777" w:rsidR="007371BA" w:rsidRPr="007114B8" w:rsidRDefault="007371BA" w:rsidP="007114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0BEB"/>
    <w:multiLevelType w:val="hybridMultilevel"/>
    <w:tmpl w:val="ADDEADF6"/>
    <w:lvl w:ilvl="0" w:tplc="5F76BFD6">
      <w:numFmt w:val="bullet"/>
      <w:lvlText w:val="-"/>
      <w:lvlJc w:val="left"/>
      <w:pPr>
        <w:ind w:left="2502" w:hanging="339"/>
      </w:pPr>
      <w:rPr>
        <w:rFonts w:ascii="Arial" w:eastAsia="Arial" w:hAnsi="Arial" w:cs="Arial" w:hint="default"/>
        <w:w w:val="99"/>
        <w:sz w:val="20"/>
        <w:szCs w:val="20"/>
        <w:lang w:val="es-ES" w:eastAsia="en-US" w:bidi="ar-SA"/>
      </w:rPr>
    </w:lvl>
    <w:lvl w:ilvl="1" w:tplc="1158CF7E">
      <w:numFmt w:val="bullet"/>
      <w:lvlText w:val="•"/>
      <w:lvlJc w:val="left"/>
      <w:pPr>
        <w:ind w:left="3305" w:hanging="339"/>
      </w:pPr>
      <w:rPr>
        <w:rFonts w:hint="default"/>
        <w:lang w:val="es-ES" w:eastAsia="en-US" w:bidi="ar-SA"/>
      </w:rPr>
    </w:lvl>
    <w:lvl w:ilvl="2" w:tplc="C3508182">
      <w:numFmt w:val="bullet"/>
      <w:lvlText w:val="•"/>
      <w:lvlJc w:val="left"/>
      <w:pPr>
        <w:ind w:left="4111" w:hanging="339"/>
      </w:pPr>
      <w:rPr>
        <w:rFonts w:hint="default"/>
        <w:lang w:val="es-ES" w:eastAsia="en-US" w:bidi="ar-SA"/>
      </w:rPr>
    </w:lvl>
    <w:lvl w:ilvl="3" w:tplc="E36C5A76">
      <w:numFmt w:val="bullet"/>
      <w:lvlText w:val="•"/>
      <w:lvlJc w:val="left"/>
      <w:pPr>
        <w:ind w:left="4917" w:hanging="339"/>
      </w:pPr>
      <w:rPr>
        <w:rFonts w:hint="default"/>
        <w:lang w:val="es-ES" w:eastAsia="en-US" w:bidi="ar-SA"/>
      </w:rPr>
    </w:lvl>
    <w:lvl w:ilvl="4" w:tplc="EC169C72">
      <w:numFmt w:val="bullet"/>
      <w:lvlText w:val="•"/>
      <w:lvlJc w:val="left"/>
      <w:pPr>
        <w:ind w:left="5723" w:hanging="339"/>
      </w:pPr>
      <w:rPr>
        <w:rFonts w:hint="default"/>
        <w:lang w:val="es-ES" w:eastAsia="en-US" w:bidi="ar-SA"/>
      </w:rPr>
    </w:lvl>
    <w:lvl w:ilvl="5" w:tplc="590C8D14">
      <w:numFmt w:val="bullet"/>
      <w:lvlText w:val="•"/>
      <w:lvlJc w:val="left"/>
      <w:pPr>
        <w:ind w:left="6529" w:hanging="339"/>
      </w:pPr>
      <w:rPr>
        <w:rFonts w:hint="default"/>
        <w:lang w:val="es-ES" w:eastAsia="en-US" w:bidi="ar-SA"/>
      </w:rPr>
    </w:lvl>
    <w:lvl w:ilvl="6" w:tplc="C14E45E4">
      <w:numFmt w:val="bullet"/>
      <w:lvlText w:val="•"/>
      <w:lvlJc w:val="left"/>
      <w:pPr>
        <w:ind w:left="7335" w:hanging="339"/>
      </w:pPr>
      <w:rPr>
        <w:rFonts w:hint="default"/>
        <w:lang w:val="es-ES" w:eastAsia="en-US" w:bidi="ar-SA"/>
      </w:rPr>
    </w:lvl>
    <w:lvl w:ilvl="7" w:tplc="A7C016EE">
      <w:numFmt w:val="bullet"/>
      <w:lvlText w:val="•"/>
      <w:lvlJc w:val="left"/>
      <w:pPr>
        <w:ind w:left="8141" w:hanging="339"/>
      </w:pPr>
      <w:rPr>
        <w:rFonts w:hint="default"/>
        <w:lang w:val="es-ES" w:eastAsia="en-US" w:bidi="ar-SA"/>
      </w:rPr>
    </w:lvl>
    <w:lvl w:ilvl="8" w:tplc="EEA838CA">
      <w:numFmt w:val="bullet"/>
      <w:lvlText w:val="•"/>
      <w:lvlJc w:val="left"/>
      <w:pPr>
        <w:ind w:left="8947" w:hanging="339"/>
      </w:pPr>
      <w:rPr>
        <w:rFonts w:hint="default"/>
        <w:lang w:val="es-ES" w:eastAsia="en-US" w:bidi="ar-SA"/>
      </w:rPr>
    </w:lvl>
  </w:abstractNum>
  <w:abstractNum w:abstractNumId="1" w15:restartNumberingAfterBreak="0">
    <w:nsid w:val="049334C2"/>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CD6456"/>
    <w:multiLevelType w:val="hybridMultilevel"/>
    <w:tmpl w:val="FDECF6FC"/>
    <w:lvl w:ilvl="0" w:tplc="BFDE3A50">
      <w:numFmt w:val="bullet"/>
      <w:lvlText w:val="-"/>
      <w:lvlJc w:val="left"/>
      <w:pPr>
        <w:ind w:left="907" w:hanging="348"/>
      </w:pPr>
      <w:rPr>
        <w:rFonts w:ascii="Arial" w:eastAsia="Arial" w:hAnsi="Arial" w:cs="Arial" w:hint="default"/>
        <w:w w:val="99"/>
        <w:sz w:val="20"/>
        <w:szCs w:val="20"/>
        <w:lang w:val="es-ES" w:eastAsia="en-US" w:bidi="ar-SA"/>
      </w:rPr>
    </w:lvl>
    <w:lvl w:ilvl="1" w:tplc="7EF4EA5A">
      <w:numFmt w:val="bullet"/>
      <w:lvlText w:val="•"/>
      <w:lvlJc w:val="left"/>
      <w:pPr>
        <w:ind w:left="1739" w:hanging="348"/>
      </w:pPr>
      <w:rPr>
        <w:rFonts w:hint="default"/>
        <w:lang w:val="es-ES" w:eastAsia="en-US" w:bidi="ar-SA"/>
      </w:rPr>
    </w:lvl>
    <w:lvl w:ilvl="2" w:tplc="23A00D1C">
      <w:numFmt w:val="bullet"/>
      <w:lvlText w:val="•"/>
      <w:lvlJc w:val="left"/>
      <w:pPr>
        <w:ind w:left="2579" w:hanging="348"/>
      </w:pPr>
      <w:rPr>
        <w:rFonts w:hint="default"/>
        <w:lang w:val="es-ES" w:eastAsia="en-US" w:bidi="ar-SA"/>
      </w:rPr>
    </w:lvl>
    <w:lvl w:ilvl="3" w:tplc="545E2592">
      <w:numFmt w:val="bullet"/>
      <w:lvlText w:val="•"/>
      <w:lvlJc w:val="left"/>
      <w:pPr>
        <w:ind w:left="3419" w:hanging="348"/>
      </w:pPr>
      <w:rPr>
        <w:rFonts w:hint="default"/>
        <w:lang w:val="es-ES" w:eastAsia="en-US" w:bidi="ar-SA"/>
      </w:rPr>
    </w:lvl>
    <w:lvl w:ilvl="4" w:tplc="9FDA0302">
      <w:numFmt w:val="bullet"/>
      <w:lvlText w:val="•"/>
      <w:lvlJc w:val="left"/>
      <w:pPr>
        <w:ind w:left="4258" w:hanging="348"/>
      </w:pPr>
      <w:rPr>
        <w:rFonts w:hint="default"/>
        <w:lang w:val="es-ES" w:eastAsia="en-US" w:bidi="ar-SA"/>
      </w:rPr>
    </w:lvl>
    <w:lvl w:ilvl="5" w:tplc="BD3AE2A8">
      <w:numFmt w:val="bullet"/>
      <w:lvlText w:val="•"/>
      <w:lvlJc w:val="left"/>
      <w:pPr>
        <w:ind w:left="5098" w:hanging="348"/>
      </w:pPr>
      <w:rPr>
        <w:rFonts w:hint="default"/>
        <w:lang w:val="es-ES" w:eastAsia="en-US" w:bidi="ar-SA"/>
      </w:rPr>
    </w:lvl>
    <w:lvl w:ilvl="6" w:tplc="E856CF9C">
      <w:numFmt w:val="bullet"/>
      <w:lvlText w:val="•"/>
      <w:lvlJc w:val="left"/>
      <w:pPr>
        <w:ind w:left="5938" w:hanging="348"/>
      </w:pPr>
      <w:rPr>
        <w:rFonts w:hint="default"/>
        <w:lang w:val="es-ES" w:eastAsia="en-US" w:bidi="ar-SA"/>
      </w:rPr>
    </w:lvl>
    <w:lvl w:ilvl="7" w:tplc="51EEA220">
      <w:numFmt w:val="bullet"/>
      <w:lvlText w:val="•"/>
      <w:lvlJc w:val="left"/>
      <w:pPr>
        <w:ind w:left="6777" w:hanging="348"/>
      </w:pPr>
      <w:rPr>
        <w:rFonts w:hint="default"/>
        <w:lang w:val="es-ES" w:eastAsia="en-US" w:bidi="ar-SA"/>
      </w:rPr>
    </w:lvl>
    <w:lvl w:ilvl="8" w:tplc="1A30F8F2">
      <w:numFmt w:val="bullet"/>
      <w:lvlText w:val="•"/>
      <w:lvlJc w:val="left"/>
      <w:pPr>
        <w:ind w:left="7617" w:hanging="348"/>
      </w:pPr>
      <w:rPr>
        <w:rFonts w:hint="default"/>
        <w:lang w:val="es-ES" w:eastAsia="en-US" w:bidi="ar-SA"/>
      </w:rPr>
    </w:lvl>
  </w:abstractNum>
  <w:abstractNum w:abstractNumId="3" w15:restartNumberingAfterBreak="0">
    <w:nsid w:val="15A3392F"/>
    <w:multiLevelType w:val="hybridMultilevel"/>
    <w:tmpl w:val="E1007710"/>
    <w:lvl w:ilvl="0" w:tplc="2D0EFF84">
      <w:start w:val="1"/>
      <w:numFmt w:val="upperLetter"/>
      <w:lvlText w:val="%1)"/>
      <w:lvlJc w:val="left"/>
      <w:pPr>
        <w:ind w:left="1422" w:hanging="360"/>
      </w:pPr>
      <w:rPr>
        <w:rFonts w:ascii="Arial" w:eastAsia="Arial" w:hAnsi="Arial" w:cs="Arial" w:hint="default"/>
        <w:spacing w:val="-1"/>
        <w:w w:val="99"/>
        <w:sz w:val="20"/>
        <w:szCs w:val="20"/>
        <w:lang w:val="es-ES" w:eastAsia="en-US" w:bidi="ar-SA"/>
      </w:rPr>
    </w:lvl>
    <w:lvl w:ilvl="1" w:tplc="19CC314A">
      <w:numFmt w:val="bullet"/>
      <w:lvlText w:val="-"/>
      <w:lvlJc w:val="left"/>
      <w:pPr>
        <w:ind w:left="2502" w:hanging="339"/>
      </w:pPr>
      <w:rPr>
        <w:rFonts w:ascii="Arial" w:eastAsia="Arial" w:hAnsi="Arial" w:cs="Arial" w:hint="default"/>
        <w:w w:val="99"/>
        <w:sz w:val="20"/>
        <w:szCs w:val="20"/>
        <w:lang w:val="es-ES" w:eastAsia="en-US" w:bidi="ar-SA"/>
      </w:rPr>
    </w:lvl>
    <w:lvl w:ilvl="2" w:tplc="63F2AD6C">
      <w:numFmt w:val="bullet"/>
      <w:lvlText w:val="•"/>
      <w:lvlJc w:val="left"/>
      <w:pPr>
        <w:ind w:left="3395" w:hanging="339"/>
      </w:pPr>
      <w:rPr>
        <w:rFonts w:hint="default"/>
        <w:lang w:val="es-ES" w:eastAsia="en-US" w:bidi="ar-SA"/>
      </w:rPr>
    </w:lvl>
    <w:lvl w:ilvl="3" w:tplc="81F0793C">
      <w:numFmt w:val="bullet"/>
      <w:lvlText w:val="•"/>
      <w:lvlJc w:val="left"/>
      <w:pPr>
        <w:ind w:left="4290" w:hanging="339"/>
      </w:pPr>
      <w:rPr>
        <w:rFonts w:hint="default"/>
        <w:lang w:val="es-ES" w:eastAsia="en-US" w:bidi="ar-SA"/>
      </w:rPr>
    </w:lvl>
    <w:lvl w:ilvl="4" w:tplc="987C3C28">
      <w:numFmt w:val="bullet"/>
      <w:lvlText w:val="•"/>
      <w:lvlJc w:val="left"/>
      <w:pPr>
        <w:ind w:left="5186" w:hanging="339"/>
      </w:pPr>
      <w:rPr>
        <w:rFonts w:hint="default"/>
        <w:lang w:val="es-ES" w:eastAsia="en-US" w:bidi="ar-SA"/>
      </w:rPr>
    </w:lvl>
    <w:lvl w:ilvl="5" w:tplc="5248EBE0">
      <w:numFmt w:val="bullet"/>
      <w:lvlText w:val="•"/>
      <w:lvlJc w:val="left"/>
      <w:pPr>
        <w:ind w:left="6081" w:hanging="339"/>
      </w:pPr>
      <w:rPr>
        <w:rFonts w:hint="default"/>
        <w:lang w:val="es-ES" w:eastAsia="en-US" w:bidi="ar-SA"/>
      </w:rPr>
    </w:lvl>
    <w:lvl w:ilvl="6" w:tplc="8E62E0C6">
      <w:numFmt w:val="bullet"/>
      <w:lvlText w:val="•"/>
      <w:lvlJc w:val="left"/>
      <w:pPr>
        <w:ind w:left="6977" w:hanging="339"/>
      </w:pPr>
      <w:rPr>
        <w:rFonts w:hint="default"/>
        <w:lang w:val="es-ES" w:eastAsia="en-US" w:bidi="ar-SA"/>
      </w:rPr>
    </w:lvl>
    <w:lvl w:ilvl="7" w:tplc="A02ADE40">
      <w:numFmt w:val="bullet"/>
      <w:lvlText w:val="•"/>
      <w:lvlJc w:val="left"/>
      <w:pPr>
        <w:ind w:left="7872" w:hanging="339"/>
      </w:pPr>
      <w:rPr>
        <w:rFonts w:hint="default"/>
        <w:lang w:val="es-ES" w:eastAsia="en-US" w:bidi="ar-SA"/>
      </w:rPr>
    </w:lvl>
    <w:lvl w:ilvl="8" w:tplc="015C5D5A">
      <w:numFmt w:val="bullet"/>
      <w:lvlText w:val="•"/>
      <w:lvlJc w:val="left"/>
      <w:pPr>
        <w:ind w:left="8768" w:hanging="339"/>
      </w:pPr>
      <w:rPr>
        <w:rFonts w:hint="default"/>
        <w:lang w:val="es-ES" w:eastAsia="en-US" w:bidi="ar-SA"/>
      </w:rPr>
    </w:lvl>
  </w:abstractNum>
  <w:abstractNum w:abstractNumId="4" w15:restartNumberingAfterBreak="0">
    <w:nsid w:val="164332AA"/>
    <w:multiLevelType w:val="hybridMultilevel"/>
    <w:tmpl w:val="B7B073FC"/>
    <w:lvl w:ilvl="0" w:tplc="FF1219CA">
      <w:start w:val="1"/>
      <w:numFmt w:val="lowerLetter"/>
      <w:lvlText w:val="%1."/>
      <w:lvlJc w:val="left"/>
      <w:pPr>
        <w:ind w:left="2502" w:hanging="339"/>
      </w:pPr>
      <w:rPr>
        <w:rFonts w:ascii="Arial" w:eastAsia="Arial" w:hAnsi="Arial" w:cs="Arial" w:hint="default"/>
        <w:spacing w:val="-1"/>
        <w:w w:val="99"/>
        <w:sz w:val="20"/>
        <w:szCs w:val="20"/>
        <w:lang w:val="es-ES" w:eastAsia="en-US" w:bidi="ar-SA"/>
      </w:rPr>
    </w:lvl>
    <w:lvl w:ilvl="1" w:tplc="A0CADF84">
      <w:numFmt w:val="bullet"/>
      <w:lvlText w:val="•"/>
      <w:lvlJc w:val="left"/>
      <w:pPr>
        <w:ind w:left="3305" w:hanging="339"/>
      </w:pPr>
      <w:rPr>
        <w:rFonts w:hint="default"/>
        <w:lang w:val="es-ES" w:eastAsia="en-US" w:bidi="ar-SA"/>
      </w:rPr>
    </w:lvl>
    <w:lvl w:ilvl="2" w:tplc="486A73A6">
      <w:numFmt w:val="bullet"/>
      <w:lvlText w:val="•"/>
      <w:lvlJc w:val="left"/>
      <w:pPr>
        <w:ind w:left="4111" w:hanging="339"/>
      </w:pPr>
      <w:rPr>
        <w:rFonts w:hint="default"/>
        <w:lang w:val="es-ES" w:eastAsia="en-US" w:bidi="ar-SA"/>
      </w:rPr>
    </w:lvl>
    <w:lvl w:ilvl="3" w:tplc="281C03D6">
      <w:numFmt w:val="bullet"/>
      <w:lvlText w:val="•"/>
      <w:lvlJc w:val="left"/>
      <w:pPr>
        <w:ind w:left="4917" w:hanging="339"/>
      </w:pPr>
      <w:rPr>
        <w:rFonts w:hint="default"/>
        <w:lang w:val="es-ES" w:eastAsia="en-US" w:bidi="ar-SA"/>
      </w:rPr>
    </w:lvl>
    <w:lvl w:ilvl="4" w:tplc="6506F9E2">
      <w:numFmt w:val="bullet"/>
      <w:lvlText w:val="•"/>
      <w:lvlJc w:val="left"/>
      <w:pPr>
        <w:ind w:left="5723" w:hanging="339"/>
      </w:pPr>
      <w:rPr>
        <w:rFonts w:hint="default"/>
        <w:lang w:val="es-ES" w:eastAsia="en-US" w:bidi="ar-SA"/>
      </w:rPr>
    </w:lvl>
    <w:lvl w:ilvl="5" w:tplc="20801ED6">
      <w:numFmt w:val="bullet"/>
      <w:lvlText w:val="•"/>
      <w:lvlJc w:val="left"/>
      <w:pPr>
        <w:ind w:left="6529" w:hanging="339"/>
      </w:pPr>
      <w:rPr>
        <w:rFonts w:hint="default"/>
        <w:lang w:val="es-ES" w:eastAsia="en-US" w:bidi="ar-SA"/>
      </w:rPr>
    </w:lvl>
    <w:lvl w:ilvl="6" w:tplc="4C5A77C8">
      <w:numFmt w:val="bullet"/>
      <w:lvlText w:val="•"/>
      <w:lvlJc w:val="left"/>
      <w:pPr>
        <w:ind w:left="7335" w:hanging="339"/>
      </w:pPr>
      <w:rPr>
        <w:rFonts w:hint="default"/>
        <w:lang w:val="es-ES" w:eastAsia="en-US" w:bidi="ar-SA"/>
      </w:rPr>
    </w:lvl>
    <w:lvl w:ilvl="7" w:tplc="A7723BD8">
      <w:numFmt w:val="bullet"/>
      <w:lvlText w:val="•"/>
      <w:lvlJc w:val="left"/>
      <w:pPr>
        <w:ind w:left="8141" w:hanging="339"/>
      </w:pPr>
      <w:rPr>
        <w:rFonts w:hint="default"/>
        <w:lang w:val="es-ES" w:eastAsia="en-US" w:bidi="ar-SA"/>
      </w:rPr>
    </w:lvl>
    <w:lvl w:ilvl="8" w:tplc="27925ABA">
      <w:numFmt w:val="bullet"/>
      <w:lvlText w:val="•"/>
      <w:lvlJc w:val="left"/>
      <w:pPr>
        <w:ind w:left="8947" w:hanging="339"/>
      </w:pPr>
      <w:rPr>
        <w:rFonts w:hint="default"/>
        <w:lang w:val="es-ES" w:eastAsia="en-US" w:bidi="ar-SA"/>
      </w:rPr>
    </w:lvl>
  </w:abstractNum>
  <w:abstractNum w:abstractNumId="5" w15:restartNumberingAfterBreak="0">
    <w:nsid w:val="21D23A32"/>
    <w:multiLevelType w:val="hybridMultilevel"/>
    <w:tmpl w:val="A036DA22"/>
    <w:lvl w:ilvl="0" w:tplc="CD1A07BE">
      <w:start w:val="1"/>
      <w:numFmt w:val="decimal"/>
      <w:lvlText w:val="%1)"/>
      <w:lvlJc w:val="left"/>
      <w:pPr>
        <w:ind w:left="1422" w:hanging="360"/>
      </w:pPr>
      <w:rPr>
        <w:rFonts w:ascii="Arial" w:eastAsia="Arial" w:hAnsi="Arial" w:cs="Arial" w:hint="default"/>
        <w:b/>
        <w:bCs/>
        <w:spacing w:val="-1"/>
        <w:w w:val="99"/>
        <w:sz w:val="20"/>
        <w:szCs w:val="20"/>
        <w:lang w:val="es-ES" w:eastAsia="en-US" w:bidi="ar-SA"/>
      </w:rPr>
    </w:lvl>
    <w:lvl w:ilvl="1" w:tplc="4620994C">
      <w:numFmt w:val="bullet"/>
      <w:lvlText w:val=""/>
      <w:lvlJc w:val="left"/>
      <w:pPr>
        <w:ind w:left="1782" w:hanging="360"/>
      </w:pPr>
      <w:rPr>
        <w:rFonts w:ascii="Wingdings" w:eastAsia="Wingdings" w:hAnsi="Wingdings" w:cs="Wingdings" w:hint="default"/>
        <w:w w:val="99"/>
        <w:sz w:val="20"/>
        <w:szCs w:val="20"/>
        <w:lang w:val="es-ES" w:eastAsia="en-US" w:bidi="ar-SA"/>
      </w:rPr>
    </w:lvl>
    <w:lvl w:ilvl="2" w:tplc="88C2158A">
      <w:numFmt w:val="bullet"/>
      <w:lvlText w:val="•"/>
      <w:lvlJc w:val="left"/>
      <w:pPr>
        <w:ind w:left="2755" w:hanging="360"/>
      </w:pPr>
      <w:rPr>
        <w:rFonts w:hint="default"/>
        <w:lang w:val="es-ES" w:eastAsia="en-US" w:bidi="ar-SA"/>
      </w:rPr>
    </w:lvl>
    <w:lvl w:ilvl="3" w:tplc="C9DCA884">
      <w:numFmt w:val="bullet"/>
      <w:lvlText w:val="•"/>
      <w:lvlJc w:val="left"/>
      <w:pPr>
        <w:ind w:left="3730" w:hanging="360"/>
      </w:pPr>
      <w:rPr>
        <w:rFonts w:hint="default"/>
        <w:lang w:val="es-ES" w:eastAsia="en-US" w:bidi="ar-SA"/>
      </w:rPr>
    </w:lvl>
    <w:lvl w:ilvl="4" w:tplc="4F143348">
      <w:numFmt w:val="bullet"/>
      <w:lvlText w:val="•"/>
      <w:lvlJc w:val="left"/>
      <w:pPr>
        <w:ind w:left="4706" w:hanging="360"/>
      </w:pPr>
      <w:rPr>
        <w:rFonts w:hint="default"/>
        <w:lang w:val="es-ES" w:eastAsia="en-US" w:bidi="ar-SA"/>
      </w:rPr>
    </w:lvl>
    <w:lvl w:ilvl="5" w:tplc="CE2AC67C">
      <w:numFmt w:val="bullet"/>
      <w:lvlText w:val="•"/>
      <w:lvlJc w:val="left"/>
      <w:pPr>
        <w:ind w:left="5681" w:hanging="360"/>
      </w:pPr>
      <w:rPr>
        <w:rFonts w:hint="default"/>
        <w:lang w:val="es-ES" w:eastAsia="en-US" w:bidi="ar-SA"/>
      </w:rPr>
    </w:lvl>
    <w:lvl w:ilvl="6" w:tplc="343C676A">
      <w:numFmt w:val="bullet"/>
      <w:lvlText w:val="•"/>
      <w:lvlJc w:val="left"/>
      <w:pPr>
        <w:ind w:left="6657" w:hanging="360"/>
      </w:pPr>
      <w:rPr>
        <w:rFonts w:hint="default"/>
        <w:lang w:val="es-ES" w:eastAsia="en-US" w:bidi="ar-SA"/>
      </w:rPr>
    </w:lvl>
    <w:lvl w:ilvl="7" w:tplc="DB48D8EC">
      <w:numFmt w:val="bullet"/>
      <w:lvlText w:val="•"/>
      <w:lvlJc w:val="left"/>
      <w:pPr>
        <w:ind w:left="7632" w:hanging="360"/>
      </w:pPr>
      <w:rPr>
        <w:rFonts w:hint="default"/>
        <w:lang w:val="es-ES" w:eastAsia="en-US" w:bidi="ar-SA"/>
      </w:rPr>
    </w:lvl>
    <w:lvl w:ilvl="8" w:tplc="559481CE">
      <w:numFmt w:val="bullet"/>
      <w:lvlText w:val="•"/>
      <w:lvlJc w:val="left"/>
      <w:pPr>
        <w:ind w:left="8608" w:hanging="360"/>
      </w:pPr>
      <w:rPr>
        <w:rFonts w:hint="default"/>
        <w:lang w:val="es-ES" w:eastAsia="en-US" w:bidi="ar-SA"/>
      </w:rPr>
    </w:lvl>
  </w:abstractNum>
  <w:abstractNum w:abstractNumId="6" w15:restartNumberingAfterBreak="0">
    <w:nsid w:val="23E53505"/>
    <w:multiLevelType w:val="hybridMultilevel"/>
    <w:tmpl w:val="6986C52A"/>
    <w:lvl w:ilvl="0" w:tplc="92C62172">
      <w:numFmt w:val="bullet"/>
      <w:lvlText w:val="-"/>
      <w:lvlJc w:val="left"/>
      <w:pPr>
        <w:ind w:left="1782" w:hanging="348"/>
      </w:pPr>
      <w:rPr>
        <w:rFonts w:ascii="Arial" w:eastAsia="Arial" w:hAnsi="Arial" w:cs="Arial" w:hint="default"/>
        <w:w w:val="99"/>
        <w:sz w:val="20"/>
        <w:szCs w:val="20"/>
        <w:lang w:val="es-ES" w:eastAsia="en-US" w:bidi="ar-SA"/>
      </w:rPr>
    </w:lvl>
    <w:lvl w:ilvl="1" w:tplc="803AA8BA">
      <w:numFmt w:val="bullet"/>
      <w:lvlText w:val="•"/>
      <w:lvlJc w:val="left"/>
      <w:pPr>
        <w:ind w:left="2657" w:hanging="348"/>
      </w:pPr>
      <w:rPr>
        <w:rFonts w:hint="default"/>
        <w:lang w:val="es-ES" w:eastAsia="en-US" w:bidi="ar-SA"/>
      </w:rPr>
    </w:lvl>
    <w:lvl w:ilvl="2" w:tplc="8296554E">
      <w:numFmt w:val="bullet"/>
      <w:lvlText w:val="•"/>
      <w:lvlJc w:val="left"/>
      <w:pPr>
        <w:ind w:left="3535" w:hanging="348"/>
      </w:pPr>
      <w:rPr>
        <w:rFonts w:hint="default"/>
        <w:lang w:val="es-ES" w:eastAsia="en-US" w:bidi="ar-SA"/>
      </w:rPr>
    </w:lvl>
    <w:lvl w:ilvl="3" w:tplc="F028ADA6">
      <w:numFmt w:val="bullet"/>
      <w:lvlText w:val="•"/>
      <w:lvlJc w:val="left"/>
      <w:pPr>
        <w:ind w:left="4413" w:hanging="348"/>
      </w:pPr>
      <w:rPr>
        <w:rFonts w:hint="default"/>
        <w:lang w:val="es-ES" w:eastAsia="en-US" w:bidi="ar-SA"/>
      </w:rPr>
    </w:lvl>
    <w:lvl w:ilvl="4" w:tplc="2F4A7E8E">
      <w:numFmt w:val="bullet"/>
      <w:lvlText w:val="•"/>
      <w:lvlJc w:val="left"/>
      <w:pPr>
        <w:ind w:left="5291" w:hanging="348"/>
      </w:pPr>
      <w:rPr>
        <w:rFonts w:hint="default"/>
        <w:lang w:val="es-ES" w:eastAsia="en-US" w:bidi="ar-SA"/>
      </w:rPr>
    </w:lvl>
    <w:lvl w:ilvl="5" w:tplc="8D709860">
      <w:numFmt w:val="bullet"/>
      <w:lvlText w:val="•"/>
      <w:lvlJc w:val="left"/>
      <w:pPr>
        <w:ind w:left="6169" w:hanging="348"/>
      </w:pPr>
      <w:rPr>
        <w:rFonts w:hint="default"/>
        <w:lang w:val="es-ES" w:eastAsia="en-US" w:bidi="ar-SA"/>
      </w:rPr>
    </w:lvl>
    <w:lvl w:ilvl="6" w:tplc="34448632">
      <w:numFmt w:val="bullet"/>
      <w:lvlText w:val="•"/>
      <w:lvlJc w:val="left"/>
      <w:pPr>
        <w:ind w:left="7047" w:hanging="348"/>
      </w:pPr>
      <w:rPr>
        <w:rFonts w:hint="default"/>
        <w:lang w:val="es-ES" w:eastAsia="en-US" w:bidi="ar-SA"/>
      </w:rPr>
    </w:lvl>
    <w:lvl w:ilvl="7" w:tplc="9078DC5E">
      <w:numFmt w:val="bullet"/>
      <w:lvlText w:val="•"/>
      <w:lvlJc w:val="left"/>
      <w:pPr>
        <w:ind w:left="7925" w:hanging="348"/>
      </w:pPr>
      <w:rPr>
        <w:rFonts w:hint="default"/>
        <w:lang w:val="es-ES" w:eastAsia="en-US" w:bidi="ar-SA"/>
      </w:rPr>
    </w:lvl>
    <w:lvl w:ilvl="8" w:tplc="C152E9CE">
      <w:numFmt w:val="bullet"/>
      <w:lvlText w:val="•"/>
      <w:lvlJc w:val="left"/>
      <w:pPr>
        <w:ind w:left="8803" w:hanging="348"/>
      </w:pPr>
      <w:rPr>
        <w:rFonts w:hint="default"/>
        <w:lang w:val="es-ES" w:eastAsia="en-US" w:bidi="ar-SA"/>
      </w:rPr>
    </w:lvl>
  </w:abstractNum>
  <w:abstractNum w:abstractNumId="7" w15:restartNumberingAfterBreak="0">
    <w:nsid w:val="2BB2060F"/>
    <w:multiLevelType w:val="hybridMultilevel"/>
    <w:tmpl w:val="2834BF08"/>
    <w:lvl w:ilvl="0" w:tplc="0A9E9846">
      <w:start w:val="1"/>
      <w:numFmt w:val="upperLetter"/>
      <w:lvlText w:val="%1)"/>
      <w:lvlJc w:val="left"/>
      <w:pPr>
        <w:ind w:left="1422" w:hanging="360"/>
      </w:pPr>
      <w:rPr>
        <w:rFonts w:ascii="Carlito" w:eastAsia="Carlito" w:hAnsi="Carlito" w:cs="Carlito" w:hint="default"/>
        <w:spacing w:val="-1"/>
        <w:w w:val="99"/>
        <w:sz w:val="20"/>
        <w:szCs w:val="20"/>
        <w:lang w:val="es-ES" w:eastAsia="en-US" w:bidi="ar-SA"/>
      </w:rPr>
    </w:lvl>
    <w:lvl w:ilvl="1" w:tplc="59EC3A5E">
      <w:numFmt w:val="bullet"/>
      <w:lvlText w:val="•"/>
      <w:lvlJc w:val="left"/>
      <w:pPr>
        <w:ind w:left="2333" w:hanging="360"/>
      </w:pPr>
      <w:rPr>
        <w:rFonts w:hint="default"/>
        <w:lang w:val="es-ES" w:eastAsia="en-US" w:bidi="ar-SA"/>
      </w:rPr>
    </w:lvl>
    <w:lvl w:ilvl="2" w:tplc="8B804BC2">
      <w:numFmt w:val="bullet"/>
      <w:lvlText w:val="•"/>
      <w:lvlJc w:val="left"/>
      <w:pPr>
        <w:ind w:left="3247" w:hanging="360"/>
      </w:pPr>
      <w:rPr>
        <w:rFonts w:hint="default"/>
        <w:lang w:val="es-ES" w:eastAsia="en-US" w:bidi="ar-SA"/>
      </w:rPr>
    </w:lvl>
    <w:lvl w:ilvl="3" w:tplc="E2161764">
      <w:numFmt w:val="bullet"/>
      <w:lvlText w:val="•"/>
      <w:lvlJc w:val="left"/>
      <w:pPr>
        <w:ind w:left="4161" w:hanging="360"/>
      </w:pPr>
      <w:rPr>
        <w:rFonts w:hint="default"/>
        <w:lang w:val="es-ES" w:eastAsia="en-US" w:bidi="ar-SA"/>
      </w:rPr>
    </w:lvl>
    <w:lvl w:ilvl="4" w:tplc="CB726F02">
      <w:numFmt w:val="bullet"/>
      <w:lvlText w:val="•"/>
      <w:lvlJc w:val="left"/>
      <w:pPr>
        <w:ind w:left="5075" w:hanging="360"/>
      </w:pPr>
      <w:rPr>
        <w:rFonts w:hint="default"/>
        <w:lang w:val="es-ES" w:eastAsia="en-US" w:bidi="ar-SA"/>
      </w:rPr>
    </w:lvl>
    <w:lvl w:ilvl="5" w:tplc="07CC972E">
      <w:numFmt w:val="bullet"/>
      <w:lvlText w:val="•"/>
      <w:lvlJc w:val="left"/>
      <w:pPr>
        <w:ind w:left="5989" w:hanging="360"/>
      </w:pPr>
      <w:rPr>
        <w:rFonts w:hint="default"/>
        <w:lang w:val="es-ES" w:eastAsia="en-US" w:bidi="ar-SA"/>
      </w:rPr>
    </w:lvl>
    <w:lvl w:ilvl="6" w:tplc="2534BFA8">
      <w:numFmt w:val="bullet"/>
      <w:lvlText w:val="•"/>
      <w:lvlJc w:val="left"/>
      <w:pPr>
        <w:ind w:left="6903" w:hanging="360"/>
      </w:pPr>
      <w:rPr>
        <w:rFonts w:hint="default"/>
        <w:lang w:val="es-ES" w:eastAsia="en-US" w:bidi="ar-SA"/>
      </w:rPr>
    </w:lvl>
    <w:lvl w:ilvl="7" w:tplc="4AB45578">
      <w:numFmt w:val="bullet"/>
      <w:lvlText w:val="•"/>
      <w:lvlJc w:val="left"/>
      <w:pPr>
        <w:ind w:left="7817" w:hanging="360"/>
      </w:pPr>
      <w:rPr>
        <w:rFonts w:hint="default"/>
        <w:lang w:val="es-ES" w:eastAsia="en-US" w:bidi="ar-SA"/>
      </w:rPr>
    </w:lvl>
    <w:lvl w:ilvl="8" w:tplc="6C6261C2">
      <w:numFmt w:val="bullet"/>
      <w:lvlText w:val="•"/>
      <w:lvlJc w:val="left"/>
      <w:pPr>
        <w:ind w:left="8731" w:hanging="360"/>
      </w:pPr>
      <w:rPr>
        <w:rFonts w:hint="default"/>
        <w:lang w:val="es-ES" w:eastAsia="en-US" w:bidi="ar-SA"/>
      </w:rPr>
    </w:lvl>
  </w:abstractNum>
  <w:abstractNum w:abstractNumId="8" w15:restartNumberingAfterBreak="0">
    <w:nsid w:val="2E79170C"/>
    <w:multiLevelType w:val="multilevel"/>
    <w:tmpl w:val="4C00EA32"/>
    <w:lvl w:ilvl="0">
      <w:start w:val="1"/>
      <w:numFmt w:val="decimal"/>
      <w:lvlText w:val="%1"/>
      <w:lvlJc w:val="left"/>
      <w:pPr>
        <w:ind w:left="1462" w:hanging="401"/>
      </w:pPr>
      <w:rPr>
        <w:rFonts w:ascii="Arial" w:eastAsia="Arial" w:hAnsi="Arial" w:cs="Arial" w:hint="default"/>
        <w:b/>
        <w:bCs/>
        <w:w w:val="99"/>
        <w:sz w:val="18"/>
        <w:szCs w:val="18"/>
        <w:lang w:val="es-ES" w:eastAsia="en-US" w:bidi="ar-SA"/>
      </w:rPr>
    </w:lvl>
    <w:lvl w:ilvl="1">
      <w:start w:val="1"/>
      <w:numFmt w:val="decimal"/>
      <w:lvlText w:val="%1.%2"/>
      <w:lvlJc w:val="left"/>
      <w:pPr>
        <w:ind w:left="1861" w:hanging="603"/>
      </w:pPr>
      <w:rPr>
        <w:rFonts w:ascii="Arial" w:eastAsia="Arial" w:hAnsi="Arial" w:cs="Arial" w:hint="default"/>
        <w:spacing w:val="-3"/>
        <w:w w:val="99"/>
        <w:sz w:val="18"/>
        <w:szCs w:val="18"/>
        <w:lang w:val="es-ES" w:eastAsia="en-US" w:bidi="ar-SA"/>
      </w:rPr>
    </w:lvl>
    <w:lvl w:ilvl="2">
      <w:start w:val="1"/>
      <w:numFmt w:val="decimal"/>
      <w:lvlText w:val="%1.%2.%3"/>
      <w:lvlJc w:val="left"/>
      <w:pPr>
        <w:ind w:left="2262" w:hanging="800"/>
      </w:pPr>
      <w:rPr>
        <w:rFonts w:ascii="Arial" w:eastAsia="Arial" w:hAnsi="Arial" w:cs="Arial" w:hint="default"/>
        <w:spacing w:val="-2"/>
        <w:w w:val="99"/>
        <w:sz w:val="18"/>
        <w:szCs w:val="18"/>
        <w:lang w:val="es-ES" w:eastAsia="en-US" w:bidi="ar-SA"/>
      </w:rPr>
    </w:lvl>
    <w:lvl w:ilvl="3">
      <w:numFmt w:val="bullet"/>
      <w:lvlText w:val="•"/>
      <w:lvlJc w:val="left"/>
      <w:pPr>
        <w:ind w:left="2260" w:hanging="800"/>
      </w:pPr>
      <w:rPr>
        <w:rFonts w:hint="default"/>
        <w:lang w:val="es-ES" w:eastAsia="en-US" w:bidi="ar-SA"/>
      </w:rPr>
    </w:lvl>
    <w:lvl w:ilvl="4">
      <w:numFmt w:val="bullet"/>
      <w:lvlText w:val="•"/>
      <w:lvlJc w:val="left"/>
      <w:pPr>
        <w:ind w:left="3445" w:hanging="800"/>
      </w:pPr>
      <w:rPr>
        <w:rFonts w:hint="default"/>
        <w:lang w:val="es-ES" w:eastAsia="en-US" w:bidi="ar-SA"/>
      </w:rPr>
    </w:lvl>
    <w:lvl w:ilvl="5">
      <w:numFmt w:val="bullet"/>
      <w:lvlText w:val="•"/>
      <w:lvlJc w:val="left"/>
      <w:pPr>
        <w:ind w:left="4631" w:hanging="800"/>
      </w:pPr>
      <w:rPr>
        <w:rFonts w:hint="default"/>
        <w:lang w:val="es-ES" w:eastAsia="en-US" w:bidi="ar-SA"/>
      </w:rPr>
    </w:lvl>
    <w:lvl w:ilvl="6">
      <w:numFmt w:val="bullet"/>
      <w:lvlText w:val="•"/>
      <w:lvlJc w:val="left"/>
      <w:pPr>
        <w:ind w:left="5816" w:hanging="800"/>
      </w:pPr>
      <w:rPr>
        <w:rFonts w:hint="default"/>
        <w:lang w:val="es-ES" w:eastAsia="en-US" w:bidi="ar-SA"/>
      </w:rPr>
    </w:lvl>
    <w:lvl w:ilvl="7">
      <w:numFmt w:val="bullet"/>
      <w:lvlText w:val="•"/>
      <w:lvlJc w:val="left"/>
      <w:pPr>
        <w:ind w:left="7002" w:hanging="800"/>
      </w:pPr>
      <w:rPr>
        <w:rFonts w:hint="default"/>
        <w:lang w:val="es-ES" w:eastAsia="en-US" w:bidi="ar-SA"/>
      </w:rPr>
    </w:lvl>
    <w:lvl w:ilvl="8">
      <w:numFmt w:val="bullet"/>
      <w:lvlText w:val="•"/>
      <w:lvlJc w:val="left"/>
      <w:pPr>
        <w:ind w:left="8188" w:hanging="800"/>
      </w:pPr>
      <w:rPr>
        <w:rFonts w:hint="default"/>
        <w:lang w:val="es-ES" w:eastAsia="en-US" w:bidi="ar-SA"/>
      </w:rPr>
    </w:lvl>
  </w:abstractNum>
  <w:abstractNum w:abstractNumId="9" w15:restartNumberingAfterBreak="0">
    <w:nsid w:val="306B335B"/>
    <w:multiLevelType w:val="multilevel"/>
    <w:tmpl w:val="B9E65258"/>
    <w:lvl w:ilvl="0">
      <w:numFmt w:val="bullet"/>
      <w:lvlText w:val=""/>
      <w:lvlJc w:val="left"/>
      <w:pPr>
        <w:ind w:left="940" w:hanging="360"/>
      </w:pPr>
      <w:rPr>
        <w:rFonts w:ascii="Symbol" w:hAnsi="Symbol"/>
      </w:rPr>
    </w:lvl>
    <w:lvl w:ilvl="1">
      <w:numFmt w:val="bullet"/>
      <w:lvlText w:val="o"/>
      <w:lvlJc w:val="left"/>
      <w:pPr>
        <w:ind w:left="1660" w:hanging="360"/>
      </w:pPr>
      <w:rPr>
        <w:rFonts w:ascii="Courier New" w:hAnsi="Courier New" w:cs="Courier New"/>
      </w:rPr>
    </w:lvl>
    <w:lvl w:ilvl="2">
      <w:numFmt w:val="bullet"/>
      <w:lvlText w:val=""/>
      <w:lvlJc w:val="left"/>
      <w:pPr>
        <w:ind w:left="2380" w:hanging="360"/>
      </w:pPr>
      <w:rPr>
        <w:rFonts w:ascii="Wingdings" w:hAnsi="Wingdings"/>
      </w:rPr>
    </w:lvl>
    <w:lvl w:ilvl="3">
      <w:numFmt w:val="bullet"/>
      <w:lvlText w:val=""/>
      <w:lvlJc w:val="left"/>
      <w:pPr>
        <w:ind w:left="3100" w:hanging="360"/>
      </w:pPr>
      <w:rPr>
        <w:rFonts w:ascii="Symbol" w:hAnsi="Symbol"/>
      </w:rPr>
    </w:lvl>
    <w:lvl w:ilvl="4">
      <w:numFmt w:val="bullet"/>
      <w:lvlText w:val="o"/>
      <w:lvlJc w:val="left"/>
      <w:pPr>
        <w:ind w:left="3820" w:hanging="360"/>
      </w:pPr>
      <w:rPr>
        <w:rFonts w:ascii="Courier New" w:hAnsi="Courier New" w:cs="Courier New"/>
      </w:rPr>
    </w:lvl>
    <w:lvl w:ilvl="5">
      <w:numFmt w:val="bullet"/>
      <w:lvlText w:val=""/>
      <w:lvlJc w:val="left"/>
      <w:pPr>
        <w:ind w:left="4540" w:hanging="360"/>
      </w:pPr>
      <w:rPr>
        <w:rFonts w:ascii="Wingdings" w:hAnsi="Wingdings"/>
      </w:rPr>
    </w:lvl>
    <w:lvl w:ilvl="6">
      <w:numFmt w:val="bullet"/>
      <w:lvlText w:val=""/>
      <w:lvlJc w:val="left"/>
      <w:pPr>
        <w:ind w:left="5260" w:hanging="360"/>
      </w:pPr>
      <w:rPr>
        <w:rFonts w:ascii="Symbol" w:hAnsi="Symbol"/>
      </w:rPr>
    </w:lvl>
    <w:lvl w:ilvl="7">
      <w:numFmt w:val="bullet"/>
      <w:lvlText w:val="o"/>
      <w:lvlJc w:val="left"/>
      <w:pPr>
        <w:ind w:left="5980" w:hanging="360"/>
      </w:pPr>
      <w:rPr>
        <w:rFonts w:ascii="Courier New" w:hAnsi="Courier New" w:cs="Courier New"/>
      </w:rPr>
    </w:lvl>
    <w:lvl w:ilvl="8">
      <w:numFmt w:val="bullet"/>
      <w:lvlText w:val=""/>
      <w:lvlJc w:val="left"/>
      <w:pPr>
        <w:ind w:left="6700" w:hanging="360"/>
      </w:pPr>
      <w:rPr>
        <w:rFonts w:ascii="Wingdings" w:hAnsi="Wingdings"/>
      </w:rPr>
    </w:lvl>
  </w:abstractNum>
  <w:abstractNum w:abstractNumId="10" w15:restartNumberingAfterBreak="0">
    <w:nsid w:val="311B0613"/>
    <w:multiLevelType w:val="hybridMultilevel"/>
    <w:tmpl w:val="625005C0"/>
    <w:lvl w:ilvl="0" w:tplc="1ACEA1CC">
      <w:start w:val="1"/>
      <w:numFmt w:val="upperLetter"/>
      <w:lvlText w:val="%1)"/>
      <w:lvlJc w:val="left"/>
      <w:pPr>
        <w:ind w:left="1486" w:hanging="425"/>
      </w:pPr>
      <w:rPr>
        <w:rFonts w:ascii="Carlito" w:eastAsia="Carlito" w:hAnsi="Carlito" w:cs="Carlito" w:hint="default"/>
        <w:spacing w:val="-1"/>
        <w:w w:val="99"/>
        <w:sz w:val="20"/>
        <w:szCs w:val="20"/>
        <w:lang w:val="es-ES" w:eastAsia="en-US" w:bidi="ar-SA"/>
      </w:rPr>
    </w:lvl>
    <w:lvl w:ilvl="1" w:tplc="94060D00">
      <w:start w:val="1"/>
      <w:numFmt w:val="decimal"/>
      <w:lvlText w:val="%2."/>
      <w:lvlJc w:val="left"/>
      <w:pPr>
        <w:ind w:left="2142" w:hanging="360"/>
      </w:pPr>
      <w:rPr>
        <w:rFonts w:ascii="Arial" w:eastAsia="Arial" w:hAnsi="Arial" w:cs="Arial" w:hint="default"/>
        <w:spacing w:val="-1"/>
        <w:w w:val="99"/>
        <w:sz w:val="20"/>
        <w:szCs w:val="20"/>
        <w:lang w:val="es-ES" w:eastAsia="en-US" w:bidi="ar-SA"/>
      </w:rPr>
    </w:lvl>
    <w:lvl w:ilvl="2" w:tplc="F9EC6A6E">
      <w:start w:val="1"/>
      <w:numFmt w:val="lowerLetter"/>
      <w:lvlText w:val="%3)"/>
      <w:lvlJc w:val="left"/>
      <w:pPr>
        <w:ind w:left="2374" w:hanging="233"/>
      </w:pPr>
      <w:rPr>
        <w:rFonts w:ascii="Arial" w:eastAsia="Arial" w:hAnsi="Arial" w:cs="Arial" w:hint="default"/>
        <w:w w:val="99"/>
        <w:sz w:val="20"/>
        <w:szCs w:val="20"/>
        <w:lang w:val="es-ES" w:eastAsia="en-US" w:bidi="ar-SA"/>
      </w:rPr>
    </w:lvl>
    <w:lvl w:ilvl="3" w:tplc="83C22772">
      <w:numFmt w:val="bullet"/>
      <w:lvlText w:val="•"/>
      <w:lvlJc w:val="left"/>
      <w:pPr>
        <w:ind w:left="3402" w:hanging="233"/>
      </w:pPr>
      <w:rPr>
        <w:rFonts w:hint="default"/>
        <w:lang w:val="es-ES" w:eastAsia="en-US" w:bidi="ar-SA"/>
      </w:rPr>
    </w:lvl>
    <w:lvl w:ilvl="4" w:tplc="B9185514">
      <w:numFmt w:val="bullet"/>
      <w:lvlText w:val="•"/>
      <w:lvlJc w:val="left"/>
      <w:pPr>
        <w:ind w:left="4424" w:hanging="233"/>
      </w:pPr>
      <w:rPr>
        <w:rFonts w:hint="default"/>
        <w:lang w:val="es-ES" w:eastAsia="en-US" w:bidi="ar-SA"/>
      </w:rPr>
    </w:lvl>
    <w:lvl w:ilvl="5" w:tplc="316ECFBE">
      <w:numFmt w:val="bullet"/>
      <w:lvlText w:val="•"/>
      <w:lvlJc w:val="left"/>
      <w:pPr>
        <w:ind w:left="5447" w:hanging="233"/>
      </w:pPr>
      <w:rPr>
        <w:rFonts w:hint="default"/>
        <w:lang w:val="es-ES" w:eastAsia="en-US" w:bidi="ar-SA"/>
      </w:rPr>
    </w:lvl>
    <w:lvl w:ilvl="6" w:tplc="3E303F1A">
      <w:numFmt w:val="bullet"/>
      <w:lvlText w:val="•"/>
      <w:lvlJc w:val="left"/>
      <w:pPr>
        <w:ind w:left="6469" w:hanging="233"/>
      </w:pPr>
      <w:rPr>
        <w:rFonts w:hint="default"/>
        <w:lang w:val="es-ES" w:eastAsia="en-US" w:bidi="ar-SA"/>
      </w:rPr>
    </w:lvl>
    <w:lvl w:ilvl="7" w:tplc="305A5A84">
      <w:numFmt w:val="bullet"/>
      <w:lvlText w:val="•"/>
      <w:lvlJc w:val="left"/>
      <w:pPr>
        <w:ind w:left="7492" w:hanging="233"/>
      </w:pPr>
      <w:rPr>
        <w:rFonts w:hint="default"/>
        <w:lang w:val="es-ES" w:eastAsia="en-US" w:bidi="ar-SA"/>
      </w:rPr>
    </w:lvl>
    <w:lvl w:ilvl="8" w:tplc="F44489C0">
      <w:numFmt w:val="bullet"/>
      <w:lvlText w:val="•"/>
      <w:lvlJc w:val="left"/>
      <w:pPr>
        <w:ind w:left="8514" w:hanging="233"/>
      </w:pPr>
      <w:rPr>
        <w:rFonts w:hint="default"/>
        <w:lang w:val="es-ES" w:eastAsia="en-US" w:bidi="ar-SA"/>
      </w:rPr>
    </w:lvl>
  </w:abstractNum>
  <w:abstractNum w:abstractNumId="11" w15:restartNumberingAfterBreak="0">
    <w:nsid w:val="325E6E17"/>
    <w:multiLevelType w:val="hybridMultilevel"/>
    <w:tmpl w:val="1FA8B6FE"/>
    <w:lvl w:ilvl="0" w:tplc="D242C7D0">
      <w:start w:val="3"/>
      <w:numFmt w:val="bullet"/>
      <w:lvlText w:val="-"/>
      <w:lvlJc w:val="left"/>
      <w:pPr>
        <w:ind w:left="1300" w:hanging="360"/>
      </w:pPr>
      <w:rPr>
        <w:rFonts w:ascii="Arial MT" w:eastAsia="Arial MT" w:hAnsi="Arial MT" w:cs="Arial MT" w:hint="default"/>
      </w:rPr>
    </w:lvl>
    <w:lvl w:ilvl="1" w:tplc="0C0A0003">
      <w:start w:val="1"/>
      <w:numFmt w:val="bullet"/>
      <w:lvlText w:val="o"/>
      <w:lvlJc w:val="left"/>
      <w:pPr>
        <w:ind w:left="2020" w:hanging="360"/>
      </w:pPr>
      <w:rPr>
        <w:rFonts w:ascii="Courier New" w:hAnsi="Courier New" w:cs="Courier New" w:hint="default"/>
      </w:rPr>
    </w:lvl>
    <w:lvl w:ilvl="2" w:tplc="0C0A0005" w:tentative="1">
      <w:start w:val="1"/>
      <w:numFmt w:val="bullet"/>
      <w:lvlText w:val=""/>
      <w:lvlJc w:val="left"/>
      <w:pPr>
        <w:ind w:left="2740" w:hanging="360"/>
      </w:pPr>
      <w:rPr>
        <w:rFonts w:ascii="Wingdings" w:hAnsi="Wingdings" w:hint="default"/>
      </w:rPr>
    </w:lvl>
    <w:lvl w:ilvl="3" w:tplc="0C0A0001" w:tentative="1">
      <w:start w:val="1"/>
      <w:numFmt w:val="bullet"/>
      <w:lvlText w:val=""/>
      <w:lvlJc w:val="left"/>
      <w:pPr>
        <w:ind w:left="3460" w:hanging="360"/>
      </w:pPr>
      <w:rPr>
        <w:rFonts w:ascii="Symbol" w:hAnsi="Symbol" w:hint="default"/>
      </w:rPr>
    </w:lvl>
    <w:lvl w:ilvl="4" w:tplc="0C0A0003" w:tentative="1">
      <w:start w:val="1"/>
      <w:numFmt w:val="bullet"/>
      <w:lvlText w:val="o"/>
      <w:lvlJc w:val="left"/>
      <w:pPr>
        <w:ind w:left="4180" w:hanging="360"/>
      </w:pPr>
      <w:rPr>
        <w:rFonts w:ascii="Courier New" w:hAnsi="Courier New" w:cs="Courier New" w:hint="default"/>
      </w:rPr>
    </w:lvl>
    <w:lvl w:ilvl="5" w:tplc="0C0A0005" w:tentative="1">
      <w:start w:val="1"/>
      <w:numFmt w:val="bullet"/>
      <w:lvlText w:val=""/>
      <w:lvlJc w:val="left"/>
      <w:pPr>
        <w:ind w:left="4900" w:hanging="360"/>
      </w:pPr>
      <w:rPr>
        <w:rFonts w:ascii="Wingdings" w:hAnsi="Wingdings" w:hint="default"/>
      </w:rPr>
    </w:lvl>
    <w:lvl w:ilvl="6" w:tplc="0C0A0001" w:tentative="1">
      <w:start w:val="1"/>
      <w:numFmt w:val="bullet"/>
      <w:lvlText w:val=""/>
      <w:lvlJc w:val="left"/>
      <w:pPr>
        <w:ind w:left="5620" w:hanging="360"/>
      </w:pPr>
      <w:rPr>
        <w:rFonts w:ascii="Symbol" w:hAnsi="Symbol" w:hint="default"/>
      </w:rPr>
    </w:lvl>
    <w:lvl w:ilvl="7" w:tplc="0C0A0003" w:tentative="1">
      <w:start w:val="1"/>
      <w:numFmt w:val="bullet"/>
      <w:lvlText w:val="o"/>
      <w:lvlJc w:val="left"/>
      <w:pPr>
        <w:ind w:left="6340" w:hanging="360"/>
      </w:pPr>
      <w:rPr>
        <w:rFonts w:ascii="Courier New" w:hAnsi="Courier New" w:cs="Courier New" w:hint="default"/>
      </w:rPr>
    </w:lvl>
    <w:lvl w:ilvl="8" w:tplc="0C0A0005" w:tentative="1">
      <w:start w:val="1"/>
      <w:numFmt w:val="bullet"/>
      <w:lvlText w:val=""/>
      <w:lvlJc w:val="left"/>
      <w:pPr>
        <w:ind w:left="7060" w:hanging="360"/>
      </w:pPr>
      <w:rPr>
        <w:rFonts w:ascii="Wingdings" w:hAnsi="Wingdings" w:hint="default"/>
      </w:rPr>
    </w:lvl>
  </w:abstractNum>
  <w:abstractNum w:abstractNumId="12" w15:restartNumberingAfterBreak="0">
    <w:nsid w:val="38456EAE"/>
    <w:multiLevelType w:val="hybridMultilevel"/>
    <w:tmpl w:val="A9221338"/>
    <w:lvl w:ilvl="0" w:tplc="D20CB01C">
      <w:start w:val="1"/>
      <w:numFmt w:val="lowerLetter"/>
      <w:lvlText w:val="%1)"/>
      <w:lvlJc w:val="left"/>
      <w:pPr>
        <w:ind w:left="1345" w:hanging="255"/>
      </w:pPr>
      <w:rPr>
        <w:rFonts w:ascii="Arial" w:eastAsia="Arial" w:hAnsi="Arial" w:cs="Arial" w:hint="default"/>
        <w:b/>
        <w:bCs/>
        <w:w w:val="99"/>
        <w:sz w:val="20"/>
        <w:szCs w:val="20"/>
        <w:lang w:val="es-ES" w:eastAsia="en-US" w:bidi="ar-SA"/>
      </w:rPr>
    </w:lvl>
    <w:lvl w:ilvl="1" w:tplc="D70A2C18">
      <w:numFmt w:val="bullet"/>
      <w:lvlText w:val="•"/>
      <w:lvlJc w:val="left"/>
      <w:pPr>
        <w:ind w:left="2261" w:hanging="255"/>
      </w:pPr>
      <w:rPr>
        <w:rFonts w:hint="default"/>
        <w:lang w:val="es-ES" w:eastAsia="en-US" w:bidi="ar-SA"/>
      </w:rPr>
    </w:lvl>
    <w:lvl w:ilvl="2" w:tplc="FF2E4F44">
      <w:numFmt w:val="bullet"/>
      <w:lvlText w:val="•"/>
      <w:lvlJc w:val="left"/>
      <w:pPr>
        <w:ind w:left="3183" w:hanging="255"/>
      </w:pPr>
      <w:rPr>
        <w:rFonts w:hint="default"/>
        <w:lang w:val="es-ES" w:eastAsia="en-US" w:bidi="ar-SA"/>
      </w:rPr>
    </w:lvl>
    <w:lvl w:ilvl="3" w:tplc="3DE01E2C">
      <w:numFmt w:val="bullet"/>
      <w:lvlText w:val="•"/>
      <w:lvlJc w:val="left"/>
      <w:pPr>
        <w:ind w:left="4105" w:hanging="255"/>
      </w:pPr>
      <w:rPr>
        <w:rFonts w:hint="default"/>
        <w:lang w:val="es-ES" w:eastAsia="en-US" w:bidi="ar-SA"/>
      </w:rPr>
    </w:lvl>
    <w:lvl w:ilvl="4" w:tplc="C0B44472">
      <w:numFmt w:val="bullet"/>
      <w:lvlText w:val="•"/>
      <w:lvlJc w:val="left"/>
      <w:pPr>
        <w:ind w:left="5027" w:hanging="255"/>
      </w:pPr>
      <w:rPr>
        <w:rFonts w:hint="default"/>
        <w:lang w:val="es-ES" w:eastAsia="en-US" w:bidi="ar-SA"/>
      </w:rPr>
    </w:lvl>
    <w:lvl w:ilvl="5" w:tplc="2386117E">
      <w:numFmt w:val="bullet"/>
      <w:lvlText w:val="•"/>
      <w:lvlJc w:val="left"/>
      <w:pPr>
        <w:ind w:left="5949" w:hanging="255"/>
      </w:pPr>
      <w:rPr>
        <w:rFonts w:hint="default"/>
        <w:lang w:val="es-ES" w:eastAsia="en-US" w:bidi="ar-SA"/>
      </w:rPr>
    </w:lvl>
    <w:lvl w:ilvl="6" w:tplc="50264534">
      <w:numFmt w:val="bullet"/>
      <w:lvlText w:val="•"/>
      <w:lvlJc w:val="left"/>
      <w:pPr>
        <w:ind w:left="6871" w:hanging="255"/>
      </w:pPr>
      <w:rPr>
        <w:rFonts w:hint="default"/>
        <w:lang w:val="es-ES" w:eastAsia="en-US" w:bidi="ar-SA"/>
      </w:rPr>
    </w:lvl>
    <w:lvl w:ilvl="7" w:tplc="5FAE2BA2">
      <w:numFmt w:val="bullet"/>
      <w:lvlText w:val="•"/>
      <w:lvlJc w:val="left"/>
      <w:pPr>
        <w:ind w:left="7793" w:hanging="255"/>
      </w:pPr>
      <w:rPr>
        <w:rFonts w:hint="default"/>
        <w:lang w:val="es-ES" w:eastAsia="en-US" w:bidi="ar-SA"/>
      </w:rPr>
    </w:lvl>
    <w:lvl w:ilvl="8" w:tplc="4F70E850">
      <w:numFmt w:val="bullet"/>
      <w:lvlText w:val="•"/>
      <w:lvlJc w:val="left"/>
      <w:pPr>
        <w:ind w:left="8715" w:hanging="255"/>
      </w:pPr>
      <w:rPr>
        <w:rFonts w:hint="default"/>
        <w:lang w:val="es-ES" w:eastAsia="en-US" w:bidi="ar-SA"/>
      </w:rPr>
    </w:lvl>
  </w:abstractNum>
  <w:abstractNum w:abstractNumId="13" w15:restartNumberingAfterBreak="0">
    <w:nsid w:val="38457DA0"/>
    <w:multiLevelType w:val="hybridMultilevel"/>
    <w:tmpl w:val="86D06302"/>
    <w:lvl w:ilvl="0" w:tplc="DD66116A">
      <w:start w:val="1"/>
      <w:numFmt w:val="decimal"/>
      <w:lvlText w:val="%1."/>
      <w:lvlJc w:val="left"/>
      <w:pPr>
        <w:ind w:left="920" w:hanging="426"/>
      </w:pPr>
      <w:rPr>
        <w:rFonts w:ascii="Arial" w:eastAsia="Arial" w:hAnsi="Arial" w:cs="Arial" w:hint="default"/>
        <w:b/>
        <w:bCs/>
        <w:spacing w:val="-1"/>
        <w:w w:val="99"/>
        <w:sz w:val="20"/>
        <w:szCs w:val="20"/>
        <w:lang w:val="es-ES" w:eastAsia="en-US" w:bidi="ar-SA"/>
      </w:rPr>
    </w:lvl>
    <w:lvl w:ilvl="1" w:tplc="5B0E959E">
      <w:numFmt w:val="bullet"/>
      <w:lvlText w:val=""/>
      <w:lvlJc w:val="left"/>
      <w:pPr>
        <w:ind w:left="1770" w:hanging="348"/>
      </w:pPr>
      <w:rPr>
        <w:rFonts w:ascii="Symbol" w:eastAsia="Symbol" w:hAnsi="Symbol" w:cs="Symbol" w:hint="default"/>
        <w:w w:val="99"/>
        <w:sz w:val="20"/>
        <w:szCs w:val="20"/>
        <w:lang w:val="es-ES" w:eastAsia="en-US" w:bidi="ar-SA"/>
      </w:rPr>
    </w:lvl>
    <w:lvl w:ilvl="2" w:tplc="65109054">
      <w:numFmt w:val="bullet"/>
      <w:lvlText w:val="•"/>
      <w:lvlJc w:val="left"/>
      <w:pPr>
        <w:ind w:left="2755" w:hanging="348"/>
      </w:pPr>
      <w:rPr>
        <w:rFonts w:hint="default"/>
        <w:lang w:val="es-ES" w:eastAsia="en-US" w:bidi="ar-SA"/>
      </w:rPr>
    </w:lvl>
    <w:lvl w:ilvl="3" w:tplc="7FE61500">
      <w:numFmt w:val="bullet"/>
      <w:lvlText w:val="•"/>
      <w:lvlJc w:val="left"/>
      <w:pPr>
        <w:ind w:left="3730" w:hanging="348"/>
      </w:pPr>
      <w:rPr>
        <w:rFonts w:hint="default"/>
        <w:lang w:val="es-ES" w:eastAsia="en-US" w:bidi="ar-SA"/>
      </w:rPr>
    </w:lvl>
    <w:lvl w:ilvl="4" w:tplc="F402B340">
      <w:numFmt w:val="bullet"/>
      <w:lvlText w:val="•"/>
      <w:lvlJc w:val="left"/>
      <w:pPr>
        <w:ind w:left="4706" w:hanging="348"/>
      </w:pPr>
      <w:rPr>
        <w:rFonts w:hint="default"/>
        <w:lang w:val="es-ES" w:eastAsia="en-US" w:bidi="ar-SA"/>
      </w:rPr>
    </w:lvl>
    <w:lvl w:ilvl="5" w:tplc="35E0558E">
      <w:numFmt w:val="bullet"/>
      <w:lvlText w:val="•"/>
      <w:lvlJc w:val="left"/>
      <w:pPr>
        <w:ind w:left="5681" w:hanging="348"/>
      </w:pPr>
      <w:rPr>
        <w:rFonts w:hint="default"/>
        <w:lang w:val="es-ES" w:eastAsia="en-US" w:bidi="ar-SA"/>
      </w:rPr>
    </w:lvl>
    <w:lvl w:ilvl="6" w:tplc="9A7AA7E2">
      <w:numFmt w:val="bullet"/>
      <w:lvlText w:val="•"/>
      <w:lvlJc w:val="left"/>
      <w:pPr>
        <w:ind w:left="6657" w:hanging="348"/>
      </w:pPr>
      <w:rPr>
        <w:rFonts w:hint="default"/>
        <w:lang w:val="es-ES" w:eastAsia="en-US" w:bidi="ar-SA"/>
      </w:rPr>
    </w:lvl>
    <w:lvl w:ilvl="7" w:tplc="37E00A04">
      <w:numFmt w:val="bullet"/>
      <w:lvlText w:val="•"/>
      <w:lvlJc w:val="left"/>
      <w:pPr>
        <w:ind w:left="7632" w:hanging="348"/>
      </w:pPr>
      <w:rPr>
        <w:rFonts w:hint="default"/>
        <w:lang w:val="es-ES" w:eastAsia="en-US" w:bidi="ar-SA"/>
      </w:rPr>
    </w:lvl>
    <w:lvl w:ilvl="8" w:tplc="870665DC">
      <w:numFmt w:val="bullet"/>
      <w:lvlText w:val="•"/>
      <w:lvlJc w:val="left"/>
      <w:pPr>
        <w:ind w:left="8608" w:hanging="348"/>
      </w:pPr>
      <w:rPr>
        <w:rFonts w:hint="default"/>
        <w:lang w:val="es-ES" w:eastAsia="en-US" w:bidi="ar-SA"/>
      </w:rPr>
    </w:lvl>
  </w:abstractNum>
  <w:abstractNum w:abstractNumId="14" w15:restartNumberingAfterBreak="0">
    <w:nsid w:val="41077AEB"/>
    <w:multiLevelType w:val="hybridMultilevel"/>
    <w:tmpl w:val="DBF62002"/>
    <w:lvl w:ilvl="0" w:tplc="6B668196">
      <w:start w:val="1"/>
      <w:numFmt w:val="upperLetter"/>
      <w:lvlText w:val="%1."/>
      <w:lvlJc w:val="left"/>
      <w:pPr>
        <w:ind w:left="1770" w:hanging="351"/>
      </w:pPr>
      <w:rPr>
        <w:rFonts w:ascii="Arial" w:eastAsia="Arial" w:hAnsi="Arial" w:cs="Arial" w:hint="default"/>
        <w:b/>
        <w:bCs/>
        <w:color w:val="92050A"/>
        <w:spacing w:val="-3"/>
        <w:w w:val="99"/>
        <w:sz w:val="18"/>
        <w:szCs w:val="18"/>
        <w:lang w:val="es-ES" w:eastAsia="en-US" w:bidi="ar-SA"/>
      </w:rPr>
    </w:lvl>
    <w:lvl w:ilvl="1" w:tplc="DDC8C7F0">
      <w:numFmt w:val="bullet"/>
      <w:lvlText w:val="•"/>
      <w:lvlJc w:val="left"/>
      <w:pPr>
        <w:ind w:left="2657" w:hanging="351"/>
      </w:pPr>
      <w:rPr>
        <w:rFonts w:hint="default"/>
        <w:lang w:val="es-ES" w:eastAsia="en-US" w:bidi="ar-SA"/>
      </w:rPr>
    </w:lvl>
    <w:lvl w:ilvl="2" w:tplc="C0A4FA78">
      <w:numFmt w:val="bullet"/>
      <w:lvlText w:val="•"/>
      <w:lvlJc w:val="left"/>
      <w:pPr>
        <w:ind w:left="3535" w:hanging="351"/>
      </w:pPr>
      <w:rPr>
        <w:rFonts w:hint="default"/>
        <w:lang w:val="es-ES" w:eastAsia="en-US" w:bidi="ar-SA"/>
      </w:rPr>
    </w:lvl>
    <w:lvl w:ilvl="3" w:tplc="5A9C75E6">
      <w:numFmt w:val="bullet"/>
      <w:lvlText w:val="•"/>
      <w:lvlJc w:val="left"/>
      <w:pPr>
        <w:ind w:left="4413" w:hanging="351"/>
      </w:pPr>
      <w:rPr>
        <w:rFonts w:hint="default"/>
        <w:lang w:val="es-ES" w:eastAsia="en-US" w:bidi="ar-SA"/>
      </w:rPr>
    </w:lvl>
    <w:lvl w:ilvl="4" w:tplc="86E21128">
      <w:numFmt w:val="bullet"/>
      <w:lvlText w:val="•"/>
      <w:lvlJc w:val="left"/>
      <w:pPr>
        <w:ind w:left="5291" w:hanging="351"/>
      </w:pPr>
      <w:rPr>
        <w:rFonts w:hint="default"/>
        <w:lang w:val="es-ES" w:eastAsia="en-US" w:bidi="ar-SA"/>
      </w:rPr>
    </w:lvl>
    <w:lvl w:ilvl="5" w:tplc="8B90AA24">
      <w:numFmt w:val="bullet"/>
      <w:lvlText w:val="•"/>
      <w:lvlJc w:val="left"/>
      <w:pPr>
        <w:ind w:left="6169" w:hanging="351"/>
      </w:pPr>
      <w:rPr>
        <w:rFonts w:hint="default"/>
        <w:lang w:val="es-ES" w:eastAsia="en-US" w:bidi="ar-SA"/>
      </w:rPr>
    </w:lvl>
    <w:lvl w:ilvl="6" w:tplc="B504F742">
      <w:numFmt w:val="bullet"/>
      <w:lvlText w:val="•"/>
      <w:lvlJc w:val="left"/>
      <w:pPr>
        <w:ind w:left="7047" w:hanging="351"/>
      </w:pPr>
      <w:rPr>
        <w:rFonts w:hint="default"/>
        <w:lang w:val="es-ES" w:eastAsia="en-US" w:bidi="ar-SA"/>
      </w:rPr>
    </w:lvl>
    <w:lvl w:ilvl="7" w:tplc="6018D91A">
      <w:numFmt w:val="bullet"/>
      <w:lvlText w:val="•"/>
      <w:lvlJc w:val="left"/>
      <w:pPr>
        <w:ind w:left="7925" w:hanging="351"/>
      </w:pPr>
      <w:rPr>
        <w:rFonts w:hint="default"/>
        <w:lang w:val="es-ES" w:eastAsia="en-US" w:bidi="ar-SA"/>
      </w:rPr>
    </w:lvl>
    <w:lvl w:ilvl="8" w:tplc="37A298B6">
      <w:numFmt w:val="bullet"/>
      <w:lvlText w:val="•"/>
      <w:lvlJc w:val="left"/>
      <w:pPr>
        <w:ind w:left="8803" w:hanging="351"/>
      </w:pPr>
      <w:rPr>
        <w:rFonts w:hint="default"/>
        <w:lang w:val="es-ES" w:eastAsia="en-US" w:bidi="ar-SA"/>
      </w:rPr>
    </w:lvl>
  </w:abstractNum>
  <w:abstractNum w:abstractNumId="15" w15:restartNumberingAfterBreak="0">
    <w:nsid w:val="508C4D89"/>
    <w:multiLevelType w:val="multilevel"/>
    <w:tmpl w:val="AB9AB272"/>
    <w:styleLink w:val="WW8Num9"/>
    <w:lvl w:ilvl="0">
      <w:start w:val="1"/>
      <w:numFmt w:val="lowerLetter"/>
      <w:lvlText w:val="%1."/>
      <w:lvlJc w:val="left"/>
      <w:pPr>
        <w:ind w:left="720" w:hanging="360"/>
      </w:pPr>
      <w:rPr>
        <w:rFonts w:ascii="NewsGotT" w:hAnsi="NewsGotT" w:cs="NewsGotT"/>
        <w:b/>
        <w:bCs/>
        <w:spacing w:val="-2"/>
        <w:sz w:val="20"/>
        <w:szCs w:val="20"/>
      </w:rPr>
    </w:lvl>
    <w:lvl w:ilvl="1">
      <w:numFmt w:val="bullet"/>
      <w:lvlText w:val="-"/>
      <w:lvlJc w:val="left"/>
      <w:pPr>
        <w:ind w:left="1440" w:hanging="360"/>
      </w:pPr>
      <w:rPr>
        <w:rFonts w:ascii="NewsGotT" w:eastAsia="Times New Roman" w:hAnsi="NewsGotT" w:cs="Times New Roman"/>
        <w:sz w:val="20"/>
        <w:szCs w:val="20"/>
      </w:rPr>
    </w:lvl>
    <w:lvl w:ilvl="2">
      <w:start w:val="1"/>
      <w:numFmt w:val="bullet"/>
      <w:lvlText w:val=""/>
      <w:lvlJc w:val="left"/>
      <w:pPr>
        <w:ind w:left="2160" w:hanging="360"/>
      </w:pPr>
      <w:rPr>
        <w:rFonts w:ascii="Symbol" w:hAnsi="Symbol" w:hint="default"/>
        <w:sz w:val="20"/>
        <w:szCs w:val="20"/>
      </w:r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6" w15:restartNumberingAfterBreak="0">
    <w:nsid w:val="5CB25151"/>
    <w:multiLevelType w:val="multilevel"/>
    <w:tmpl w:val="177C35FA"/>
    <w:lvl w:ilvl="0">
      <w:start w:val="1"/>
      <w:numFmt w:val="decimal"/>
      <w:lvlText w:val="%1"/>
      <w:lvlJc w:val="left"/>
      <w:pPr>
        <w:ind w:left="1494" w:hanging="432"/>
      </w:pPr>
      <w:rPr>
        <w:rFonts w:ascii="Arial" w:eastAsia="Arial" w:hAnsi="Arial" w:cs="Arial" w:hint="default"/>
        <w:b/>
        <w:bCs/>
        <w:w w:val="99"/>
        <w:sz w:val="20"/>
        <w:szCs w:val="20"/>
        <w:lang w:val="es-ES" w:eastAsia="en-US" w:bidi="ar-SA"/>
      </w:rPr>
    </w:lvl>
    <w:lvl w:ilvl="1">
      <w:start w:val="1"/>
      <w:numFmt w:val="decimal"/>
      <w:lvlText w:val="%1.%2"/>
      <w:lvlJc w:val="left"/>
      <w:pPr>
        <w:ind w:left="1638" w:hanging="576"/>
      </w:pPr>
      <w:rPr>
        <w:rFonts w:ascii="Arial" w:eastAsia="Arial" w:hAnsi="Arial" w:cs="Arial" w:hint="default"/>
        <w:b/>
        <w:bCs/>
        <w:spacing w:val="-1"/>
        <w:w w:val="99"/>
        <w:sz w:val="20"/>
        <w:szCs w:val="20"/>
        <w:lang w:val="es-ES" w:eastAsia="en-US" w:bidi="ar-SA"/>
      </w:rPr>
    </w:lvl>
    <w:lvl w:ilvl="2">
      <w:start w:val="1"/>
      <w:numFmt w:val="decimal"/>
      <w:lvlText w:val="%1.%2.%3"/>
      <w:lvlJc w:val="left"/>
      <w:pPr>
        <w:ind w:left="1770" w:hanging="708"/>
      </w:pPr>
      <w:rPr>
        <w:rFonts w:ascii="Arial" w:eastAsia="Arial" w:hAnsi="Arial" w:cs="Arial" w:hint="default"/>
        <w:b/>
        <w:bCs/>
        <w:spacing w:val="-1"/>
        <w:w w:val="99"/>
        <w:sz w:val="20"/>
        <w:szCs w:val="20"/>
        <w:lang w:val="es-ES" w:eastAsia="en-US" w:bidi="ar-SA"/>
      </w:rPr>
    </w:lvl>
    <w:lvl w:ilvl="3">
      <w:start w:val="1"/>
      <w:numFmt w:val="decimal"/>
      <w:lvlText w:val="%1.%2.%3.%4"/>
      <w:lvlJc w:val="left"/>
      <w:pPr>
        <w:ind w:left="1770" w:hanging="708"/>
      </w:pPr>
      <w:rPr>
        <w:rFonts w:ascii="Arial" w:eastAsia="Arial" w:hAnsi="Arial" w:cs="Arial" w:hint="default"/>
        <w:b/>
        <w:bCs/>
        <w:spacing w:val="-1"/>
        <w:w w:val="99"/>
        <w:sz w:val="20"/>
        <w:szCs w:val="20"/>
        <w:lang w:val="es-ES" w:eastAsia="en-US" w:bidi="ar-SA"/>
      </w:rPr>
    </w:lvl>
    <w:lvl w:ilvl="4">
      <w:numFmt w:val="bullet"/>
      <w:lvlText w:val="•"/>
      <w:lvlJc w:val="left"/>
      <w:pPr>
        <w:ind w:left="3974" w:hanging="708"/>
      </w:pPr>
      <w:rPr>
        <w:rFonts w:hint="default"/>
        <w:lang w:val="es-ES" w:eastAsia="en-US" w:bidi="ar-SA"/>
      </w:rPr>
    </w:lvl>
    <w:lvl w:ilvl="5">
      <w:numFmt w:val="bullet"/>
      <w:lvlText w:val="•"/>
      <w:lvlJc w:val="left"/>
      <w:pPr>
        <w:ind w:left="5072" w:hanging="708"/>
      </w:pPr>
      <w:rPr>
        <w:rFonts w:hint="default"/>
        <w:lang w:val="es-ES" w:eastAsia="en-US" w:bidi="ar-SA"/>
      </w:rPr>
    </w:lvl>
    <w:lvl w:ilvl="6">
      <w:numFmt w:val="bullet"/>
      <w:lvlText w:val="•"/>
      <w:lvlJc w:val="left"/>
      <w:pPr>
        <w:ind w:left="6169" w:hanging="708"/>
      </w:pPr>
      <w:rPr>
        <w:rFonts w:hint="default"/>
        <w:lang w:val="es-ES" w:eastAsia="en-US" w:bidi="ar-SA"/>
      </w:rPr>
    </w:lvl>
    <w:lvl w:ilvl="7">
      <w:numFmt w:val="bullet"/>
      <w:lvlText w:val="•"/>
      <w:lvlJc w:val="left"/>
      <w:pPr>
        <w:ind w:left="7267" w:hanging="708"/>
      </w:pPr>
      <w:rPr>
        <w:rFonts w:hint="default"/>
        <w:lang w:val="es-ES" w:eastAsia="en-US" w:bidi="ar-SA"/>
      </w:rPr>
    </w:lvl>
    <w:lvl w:ilvl="8">
      <w:numFmt w:val="bullet"/>
      <w:lvlText w:val="•"/>
      <w:lvlJc w:val="left"/>
      <w:pPr>
        <w:ind w:left="8364" w:hanging="708"/>
      </w:pPr>
      <w:rPr>
        <w:rFonts w:hint="default"/>
        <w:lang w:val="es-ES" w:eastAsia="en-US" w:bidi="ar-SA"/>
      </w:rPr>
    </w:lvl>
  </w:abstractNum>
  <w:abstractNum w:abstractNumId="17" w15:restartNumberingAfterBreak="0">
    <w:nsid w:val="5F5F7C86"/>
    <w:multiLevelType w:val="hybridMultilevel"/>
    <w:tmpl w:val="F2AE82EA"/>
    <w:lvl w:ilvl="0" w:tplc="D1A07458">
      <w:numFmt w:val="bullet"/>
      <w:lvlText w:val="-"/>
      <w:lvlJc w:val="left"/>
      <w:pPr>
        <w:ind w:left="1782" w:hanging="348"/>
      </w:pPr>
      <w:rPr>
        <w:rFonts w:ascii="Arial" w:eastAsia="Arial" w:hAnsi="Arial" w:cs="Arial" w:hint="default"/>
        <w:w w:val="99"/>
        <w:sz w:val="20"/>
        <w:szCs w:val="20"/>
        <w:lang w:val="es-ES" w:eastAsia="en-US" w:bidi="ar-SA"/>
      </w:rPr>
    </w:lvl>
    <w:lvl w:ilvl="1" w:tplc="B3E838D8">
      <w:numFmt w:val="bullet"/>
      <w:lvlText w:val="•"/>
      <w:lvlJc w:val="left"/>
      <w:pPr>
        <w:ind w:left="2657" w:hanging="348"/>
      </w:pPr>
      <w:rPr>
        <w:rFonts w:hint="default"/>
        <w:lang w:val="es-ES" w:eastAsia="en-US" w:bidi="ar-SA"/>
      </w:rPr>
    </w:lvl>
    <w:lvl w:ilvl="2" w:tplc="0C0C8022">
      <w:numFmt w:val="bullet"/>
      <w:lvlText w:val="•"/>
      <w:lvlJc w:val="left"/>
      <w:pPr>
        <w:ind w:left="3535" w:hanging="348"/>
      </w:pPr>
      <w:rPr>
        <w:rFonts w:hint="default"/>
        <w:lang w:val="es-ES" w:eastAsia="en-US" w:bidi="ar-SA"/>
      </w:rPr>
    </w:lvl>
    <w:lvl w:ilvl="3" w:tplc="33BC0998">
      <w:numFmt w:val="bullet"/>
      <w:lvlText w:val="•"/>
      <w:lvlJc w:val="left"/>
      <w:pPr>
        <w:ind w:left="4413" w:hanging="348"/>
      </w:pPr>
      <w:rPr>
        <w:rFonts w:hint="default"/>
        <w:lang w:val="es-ES" w:eastAsia="en-US" w:bidi="ar-SA"/>
      </w:rPr>
    </w:lvl>
    <w:lvl w:ilvl="4" w:tplc="5C0A74C8">
      <w:numFmt w:val="bullet"/>
      <w:lvlText w:val="•"/>
      <w:lvlJc w:val="left"/>
      <w:pPr>
        <w:ind w:left="5291" w:hanging="348"/>
      </w:pPr>
      <w:rPr>
        <w:rFonts w:hint="default"/>
        <w:lang w:val="es-ES" w:eastAsia="en-US" w:bidi="ar-SA"/>
      </w:rPr>
    </w:lvl>
    <w:lvl w:ilvl="5" w:tplc="8DAEAEF8">
      <w:numFmt w:val="bullet"/>
      <w:lvlText w:val="•"/>
      <w:lvlJc w:val="left"/>
      <w:pPr>
        <w:ind w:left="6169" w:hanging="348"/>
      </w:pPr>
      <w:rPr>
        <w:rFonts w:hint="default"/>
        <w:lang w:val="es-ES" w:eastAsia="en-US" w:bidi="ar-SA"/>
      </w:rPr>
    </w:lvl>
    <w:lvl w:ilvl="6" w:tplc="DB5ABFD4">
      <w:numFmt w:val="bullet"/>
      <w:lvlText w:val="•"/>
      <w:lvlJc w:val="left"/>
      <w:pPr>
        <w:ind w:left="7047" w:hanging="348"/>
      </w:pPr>
      <w:rPr>
        <w:rFonts w:hint="default"/>
        <w:lang w:val="es-ES" w:eastAsia="en-US" w:bidi="ar-SA"/>
      </w:rPr>
    </w:lvl>
    <w:lvl w:ilvl="7" w:tplc="98F8CAAC">
      <w:numFmt w:val="bullet"/>
      <w:lvlText w:val="•"/>
      <w:lvlJc w:val="left"/>
      <w:pPr>
        <w:ind w:left="7925" w:hanging="348"/>
      </w:pPr>
      <w:rPr>
        <w:rFonts w:hint="default"/>
        <w:lang w:val="es-ES" w:eastAsia="en-US" w:bidi="ar-SA"/>
      </w:rPr>
    </w:lvl>
    <w:lvl w:ilvl="8" w:tplc="D5D83A90">
      <w:numFmt w:val="bullet"/>
      <w:lvlText w:val="•"/>
      <w:lvlJc w:val="left"/>
      <w:pPr>
        <w:ind w:left="8803" w:hanging="348"/>
      </w:pPr>
      <w:rPr>
        <w:rFonts w:hint="default"/>
        <w:lang w:val="es-ES" w:eastAsia="en-US" w:bidi="ar-SA"/>
      </w:rPr>
    </w:lvl>
  </w:abstractNum>
  <w:abstractNum w:abstractNumId="18" w15:restartNumberingAfterBreak="0">
    <w:nsid w:val="638F1EDD"/>
    <w:multiLevelType w:val="hybridMultilevel"/>
    <w:tmpl w:val="5D144862"/>
    <w:lvl w:ilvl="0" w:tplc="3D94A646">
      <w:numFmt w:val="bullet"/>
      <w:lvlText w:val=""/>
      <w:lvlJc w:val="left"/>
      <w:pPr>
        <w:ind w:left="1422" w:hanging="360"/>
      </w:pPr>
      <w:rPr>
        <w:rFonts w:ascii="Symbol" w:eastAsia="Symbol" w:hAnsi="Symbol" w:cs="Symbol" w:hint="default"/>
        <w:w w:val="99"/>
        <w:sz w:val="20"/>
        <w:szCs w:val="20"/>
        <w:lang w:val="es-ES" w:eastAsia="en-US" w:bidi="ar-SA"/>
      </w:rPr>
    </w:lvl>
    <w:lvl w:ilvl="1" w:tplc="59220984">
      <w:numFmt w:val="bullet"/>
      <w:lvlText w:val="•"/>
      <w:lvlJc w:val="left"/>
      <w:pPr>
        <w:ind w:left="2333" w:hanging="360"/>
      </w:pPr>
      <w:rPr>
        <w:rFonts w:hint="default"/>
        <w:lang w:val="es-ES" w:eastAsia="en-US" w:bidi="ar-SA"/>
      </w:rPr>
    </w:lvl>
    <w:lvl w:ilvl="2" w:tplc="67FC9E82">
      <w:numFmt w:val="bullet"/>
      <w:lvlText w:val="•"/>
      <w:lvlJc w:val="left"/>
      <w:pPr>
        <w:ind w:left="3247" w:hanging="360"/>
      </w:pPr>
      <w:rPr>
        <w:rFonts w:hint="default"/>
        <w:lang w:val="es-ES" w:eastAsia="en-US" w:bidi="ar-SA"/>
      </w:rPr>
    </w:lvl>
    <w:lvl w:ilvl="3" w:tplc="6672B862">
      <w:numFmt w:val="bullet"/>
      <w:lvlText w:val="•"/>
      <w:lvlJc w:val="left"/>
      <w:pPr>
        <w:ind w:left="4161" w:hanging="360"/>
      </w:pPr>
      <w:rPr>
        <w:rFonts w:hint="default"/>
        <w:lang w:val="es-ES" w:eastAsia="en-US" w:bidi="ar-SA"/>
      </w:rPr>
    </w:lvl>
    <w:lvl w:ilvl="4" w:tplc="3676D076">
      <w:numFmt w:val="bullet"/>
      <w:lvlText w:val="•"/>
      <w:lvlJc w:val="left"/>
      <w:pPr>
        <w:ind w:left="5075" w:hanging="360"/>
      </w:pPr>
      <w:rPr>
        <w:rFonts w:hint="default"/>
        <w:lang w:val="es-ES" w:eastAsia="en-US" w:bidi="ar-SA"/>
      </w:rPr>
    </w:lvl>
    <w:lvl w:ilvl="5" w:tplc="CDF4933E">
      <w:numFmt w:val="bullet"/>
      <w:lvlText w:val="•"/>
      <w:lvlJc w:val="left"/>
      <w:pPr>
        <w:ind w:left="5989" w:hanging="360"/>
      </w:pPr>
      <w:rPr>
        <w:rFonts w:hint="default"/>
        <w:lang w:val="es-ES" w:eastAsia="en-US" w:bidi="ar-SA"/>
      </w:rPr>
    </w:lvl>
    <w:lvl w:ilvl="6" w:tplc="52DA0294">
      <w:numFmt w:val="bullet"/>
      <w:lvlText w:val="•"/>
      <w:lvlJc w:val="left"/>
      <w:pPr>
        <w:ind w:left="6903" w:hanging="360"/>
      </w:pPr>
      <w:rPr>
        <w:rFonts w:hint="default"/>
        <w:lang w:val="es-ES" w:eastAsia="en-US" w:bidi="ar-SA"/>
      </w:rPr>
    </w:lvl>
    <w:lvl w:ilvl="7" w:tplc="60200288">
      <w:numFmt w:val="bullet"/>
      <w:lvlText w:val="•"/>
      <w:lvlJc w:val="left"/>
      <w:pPr>
        <w:ind w:left="7817" w:hanging="360"/>
      </w:pPr>
      <w:rPr>
        <w:rFonts w:hint="default"/>
        <w:lang w:val="es-ES" w:eastAsia="en-US" w:bidi="ar-SA"/>
      </w:rPr>
    </w:lvl>
    <w:lvl w:ilvl="8" w:tplc="9B0A71FE">
      <w:numFmt w:val="bullet"/>
      <w:lvlText w:val="•"/>
      <w:lvlJc w:val="left"/>
      <w:pPr>
        <w:ind w:left="8731" w:hanging="360"/>
      </w:pPr>
      <w:rPr>
        <w:rFonts w:hint="default"/>
        <w:lang w:val="es-ES" w:eastAsia="en-US" w:bidi="ar-SA"/>
      </w:rPr>
    </w:lvl>
  </w:abstractNum>
  <w:abstractNum w:abstractNumId="19" w15:restartNumberingAfterBreak="0">
    <w:nsid w:val="68FA0D0B"/>
    <w:multiLevelType w:val="hybridMultilevel"/>
    <w:tmpl w:val="3F4CC9FE"/>
    <w:lvl w:ilvl="0" w:tplc="A6EC4BEA">
      <w:numFmt w:val="bullet"/>
      <w:lvlText w:val="-"/>
      <w:lvlJc w:val="left"/>
      <w:pPr>
        <w:ind w:left="1846" w:hanging="284"/>
      </w:pPr>
      <w:rPr>
        <w:rFonts w:ascii="Arial" w:eastAsia="Arial" w:hAnsi="Arial" w:cs="Arial" w:hint="default"/>
        <w:w w:val="99"/>
        <w:sz w:val="20"/>
        <w:szCs w:val="20"/>
        <w:lang w:val="es-ES" w:eastAsia="en-US" w:bidi="ar-SA"/>
      </w:rPr>
    </w:lvl>
    <w:lvl w:ilvl="1" w:tplc="AD7E53A4">
      <w:numFmt w:val="bullet"/>
      <w:lvlText w:val="•"/>
      <w:lvlJc w:val="left"/>
      <w:pPr>
        <w:ind w:left="2711" w:hanging="284"/>
      </w:pPr>
      <w:rPr>
        <w:rFonts w:hint="default"/>
        <w:lang w:val="es-ES" w:eastAsia="en-US" w:bidi="ar-SA"/>
      </w:rPr>
    </w:lvl>
    <w:lvl w:ilvl="2" w:tplc="359E69DE">
      <w:numFmt w:val="bullet"/>
      <w:lvlText w:val="•"/>
      <w:lvlJc w:val="left"/>
      <w:pPr>
        <w:ind w:left="3583" w:hanging="284"/>
      </w:pPr>
      <w:rPr>
        <w:rFonts w:hint="default"/>
        <w:lang w:val="es-ES" w:eastAsia="en-US" w:bidi="ar-SA"/>
      </w:rPr>
    </w:lvl>
    <w:lvl w:ilvl="3" w:tplc="E2767B9A">
      <w:numFmt w:val="bullet"/>
      <w:lvlText w:val="•"/>
      <w:lvlJc w:val="left"/>
      <w:pPr>
        <w:ind w:left="4455" w:hanging="284"/>
      </w:pPr>
      <w:rPr>
        <w:rFonts w:hint="default"/>
        <w:lang w:val="es-ES" w:eastAsia="en-US" w:bidi="ar-SA"/>
      </w:rPr>
    </w:lvl>
    <w:lvl w:ilvl="4" w:tplc="5BA2D61E">
      <w:numFmt w:val="bullet"/>
      <w:lvlText w:val="•"/>
      <w:lvlJc w:val="left"/>
      <w:pPr>
        <w:ind w:left="5327" w:hanging="284"/>
      </w:pPr>
      <w:rPr>
        <w:rFonts w:hint="default"/>
        <w:lang w:val="es-ES" w:eastAsia="en-US" w:bidi="ar-SA"/>
      </w:rPr>
    </w:lvl>
    <w:lvl w:ilvl="5" w:tplc="C81EA5D6">
      <w:numFmt w:val="bullet"/>
      <w:lvlText w:val="•"/>
      <w:lvlJc w:val="left"/>
      <w:pPr>
        <w:ind w:left="6199" w:hanging="284"/>
      </w:pPr>
      <w:rPr>
        <w:rFonts w:hint="default"/>
        <w:lang w:val="es-ES" w:eastAsia="en-US" w:bidi="ar-SA"/>
      </w:rPr>
    </w:lvl>
    <w:lvl w:ilvl="6" w:tplc="AC584696">
      <w:numFmt w:val="bullet"/>
      <w:lvlText w:val="•"/>
      <w:lvlJc w:val="left"/>
      <w:pPr>
        <w:ind w:left="7071" w:hanging="284"/>
      </w:pPr>
      <w:rPr>
        <w:rFonts w:hint="default"/>
        <w:lang w:val="es-ES" w:eastAsia="en-US" w:bidi="ar-SA"/>
      </w:rPr>
    </w:lvl>
    <w:lvl w:ilvl="7" w:tplc="4D8AFBFE">
      <w:numFmt w:val="bullet"/>
      <w:lvlText w:val="•"/>
      <w:lvlJc w:val="left"/>
      <w:pPr>
        <w:ind w:left="7943" w:hanging="284"/>
      </w:pPr>
      <w:rPr>
        <w:rFonts w:hint="default"/>
        <w:lang w:val="es-ES" w:eastAsia="en-US" w:bidi="ar-SA"/>
      </w:rPr>
    </w:lvl>
    <w:lvl w:ilvl="8" w:tplc="EB84A6D2">
      <w:numFmt w:val="bullet"/>
      <w:lvlText w:val="•"/>
      <w:lvlJc w:val="left"/>
      <w:pPr>
        <w:ind w:left="8815" w:hanging="284"/>
      </w:pPr>
      <w:rPr>
        <w:rFonts w:hint="default"/>
        <w:lang w:val="es-ES" w:eastAsia="en-US" w:bidi="ar-SA"/>
      </w:rPr>
    </w:lvl>
  </w:abstractNum>
  <w:abstractNum w:abstractNumId="20" w15:restartNumberingAfterBreak="0">
    <w:nsid w:val="707C18BA"/>
    <w:multiLevelType w:val="hybridMultilevel"/>
    <w:tmpl w:val="94D421F8"/>
    <w:lvl w:ilvl="0" w:tplc="782C950C">
      <w:start w:val="1"/>
      <w:numFmt w:val="lowerLetter"/>
      <w:lvlText w:val="%1)"/>
      <w:lvlJc w:val="left"/>
      <w:pPr>
        <w:ind w:left="1345" w:hanging="257"/>
      </w:pPr>
      <w:rPr>
        <w:rFonts w:ascii="Arial" w:eastAsia="Arial" w:hAnsi="Arial" w:cs="Arial" w:hint="default"/>
        <w:b/>
        <w:bCs/>
        <w:w w:val="99"/>
        <w:sz w:val="20"/>
        <w:szCs w:val="20"/>
        <w:lang w:val="es-ES" w:eastAsia="en-US" w:bidi="ar-SA"/>
      </w:rPr>
    </w:lvl>
    <w:lvl w:ilvl="1" w:tplc="92463374">
      <w:numFmt w:val="bullet"/>
      <w:lvlText w:val="•"/>
      <w:lvlJc w:val="left"/>
      <w:pPr>
        <w:ind w:left="2261" w:hanging="257"/>
      </w:pPr>
      <w:rPr>
        <w:rFonts w:hint="default"/>
        <w:lang w:val="es-ES" w:eastAsia="en-US" w:bidi="ar-SA"/>
      </w:rPr>
    </w:lvl>
    <w:lvl w:ilvl="2" w:tplc="678CE3EA">
      <w:numFmt w:val="bullet"/>
      <w:lvlText w:val="•"/>
      <w:lvlJc w:val="left"/>
      <w:pPr>
        <w:ind w:left="3183" w:hanging="257"/>
      </w:pPr>
      <w:rPr>
        <w:rFonts w:hint="default"/>
        <w:lang w:val="es-ES" w:eastAsia="en-US" w:bidi="ar-SA"/>
      </w:rPr>
    </w:lvl>
    <w:lvl w:ilvl="3" w:tplc="16E84ABA">
      <w:numFmt w:val="bullet"/>
      <w:lvlText w:val="•"/>
      <w:lvlJc w:val="left"/>
      <w:pPr>
        <w:ind w:left="4105" w:hanging="257"/>
      </w:pPr>
      <w:rPr>
        <w:rFonts w:hint="default"/>
        <w:lang w:val="es-ES" w:eastAsia="en-US" w:bidi="ar-SA"/>
      </w:rPr>
    </w:lvl>
    <w:lvl w:ilvl="4" w:tplc="4BE64AD2">
      <w:numFmt w:val="bullet"/>
      <w:lvlText w:val="•"/>
      <w:lvlJc w:val="left"/>
      <w:pPr>
        <w:ind w:left="5027" w:hanging="257"/>
      </w:pPr>
      <w:rPr>
        <w:rFonts w:hint="default"/>
        <w:lang w:val="es-ES" w:eastAsia="en-US" w:bidi="ar-SA"/>
      </w:rPr>
    </w:lvl>
    <w:lvl w:ilvl="5" w:tplc="C35406FE">
      <w:numFmt w:val="bullet"/>
      <w:lvlText w:val="•"/>
      <w:lvlJc w:val="left"/>
      <w:pPr>
        <w:ind w:left="5949" w:hanging="257"/>
      </w:pPr>
      <w:rPr>
        <w:rFonts w:hint="default"/>
        <w:lang w:val="es-ES" w:eastAsia="en-US" w:bidi="ar-SA"/>
      </w:rPr>
    </w:lvl>
    <w:lvl w:ilvl="6" w:tplc="AEE41470">
      <w:numFmt w:val="bullet"/>
      <w:lvlText w:val="•"/>
      <w:lvlJc w:val="left"/>
      <w:pPr>
        <w:ind w:left="6871" w:hanging="257"/>
      </w:pPr>
      <w:rPr>
        <w:rFonts w:hint="default"/>
        <w:lang w:val="es-ES" w:eastAsia="en-US" w:bidi="ar-SA"/>
      </w:rPr>
    </w:lvl>
    <w:lvl w:ilvl="7" w:tplc="7938DDF8">
      <w:numFmt w:val="bullet"/>
      <w:lvlText w:val="•"/>
      <w:lvlJc w:val="left"/>
      <w:pPr>
        <w:ind w:left="7793" w:hanging="257"/>
      </w:pPr>
      <w:rPr>
        <w:rFonts w:hint="default"/>
        <w:lang w:val="es-ES" w:eastAsia="en-US" w:bidi="ar-SA"/>
      </w:rPr>
    </w:lvl>
    <w:lvl w:ilvl="8" w:tplc="062E4C0C">
      <w:numFmt w:val="bullet"/>
      <w:lvlText w:val="•"/>
      <w:lvlJc w:val="left"/>
      <w:pPr>
        <w:ind w:left="8715" w:hanging="257"/>
      </w:pPr>
      <w:rPr>
        <w:rFonts w:hint="default"/>
        <w:lang w:val="es-ES" w:eastAsia="en-US" w:bidi="ar-SA"/>
      </w:rPr>
    </w:lvl>
  </w:abstractNum>
  <w:abstractNum w:abstractNumId="21" w15:restartNumberingAfterBreak="0">
    <w:nsid w:val="70930DEE"/>
    <w:multiLevelType w:val="hybridMultilevel"/>
    <w:tmpl w:val="27A8DCB0"/>
    <w:lvl w:ilvl="0" w:tplc="FBF44B14">
      <w:start w:val="1"/>
      <w:numFmt w:val="decimal"/>
      <w:lvlText w:val="%1)"/>
      <w:lvlJc w:val="left"/>
      <w:pPr>
        <w:ind w:left="1062" w:hanging="284"/>
      </w:pPr>
      <w:rPr>
        <w:rFonts w:ascii="Arial" w:eastAsia="Arial" w:hAnsi="Arial" w:cs="Arial" w:hint="default"/>
        <w:b/>
        <w:bCs/>
        <w:spacing w:val="-1"/>
        <w:w w:val="99"/>
        <w:sz w:val="20"/>
        <w:szCs w:val="20"/>
        <w:lang w:val="es-ES" w:eastAsia="en-US" w:bidi="ar-SA"/>
      </w:rPr>
    </w:lvl>
    <w:lvl w:ilvl="1" w:tplc="B0B4690E">
      <w:numFmt w:val="bullet"/>
      <w:lvlText w:val=""/>
      <w:lvlJc w:val="left"/>
      <w:pPr>
        <w:ind w:left="1782" w:hanging="360"/>
      </w:pPr>
      <w:rPr>
        <w:rFonts w:ascii="Wingdings" w:eastAsia="Wingdings" w:hAnsi="Wingdings" w:cs="Wingdings" w:hint="default"/>
        <w:w w:val="99"/>
        <w:sz w:val="20"/>
        <w:szCs w:val="20"/>
        <w:lang w:val="es-ES" w:eastAsia="en-US" w:bidi="ar-SA"/>
      </w:rPr>
    </w:lvl>
    <w:lvl w:ilvl="2" w:tplc="DB7482C0">
      <w:numFmt w:val="bullet"/>
      <w:lvlText w:val=""/>
      <w:lvlJc w:val="left"/>
      <w:pPr>
        <w:ind w:left="2480" w:hanging="219"/>
      </w:pPr>
      <w:rPr>
        <w:rFonts w:ascii="Wingdings" w:eastAsia="Wingdings" w:hAnsi="Wingdings" w:cs="Wingdings" w:hint="default"/>
        <w:w w:val="99"/>
        <w:sz w:val="20"/>
        <w:szCs w:val="20"/>
        <w:lang w:val="es-ES" w:eastAsia="en-US" w:bidi="ar-SA"/>
      </w:rPr>
    </w:lvl>
    <w:lvl w:ilvl="3" w:tplc="9D462276">
      <w:numFmt w:val="bullet"/>
      <w:lvlText w:val="•"/>
      <w:lvlJc w:val="left"/>
      <w:pPr>
        <w:ind w:left="3489" w:hanging="219"/>
      </w:pPr>
      <w:rPr>
        <w:rFonts w:hint="default"/>
        <w:lang w:val="es-ES" w:eastAsia="en-US" w:bidi="ar-SA"/>
      </w:rPr>
    </w:lvl>
    <w:lvl w:ilvl="4" w:tplc="92E25AC0">
      <w:numFmt w:val="bullet"/>
      <w:lvlText w:val="•"/>
      <w:lvlJc w:val="left"/>
      <w:pPr>
        <w:ind w:left="4499" w:hanging="219"/>
      </w:pPr>
      <w:rPr>
        <w:rFonts w:hint="default"/>
        <w:lang w:val="es-ES" w:eastAsia="en-US" w:bidi="ar-SA"/>
      </w:rPr>
    </w:lvl>
    <w:lvl w:ilvl="5" w:tplc="DABCE238">
      <w:numFmt w:val="bullet"/>
      <w:lvlText w:val="•"/>
      <w:lvlJc w:val="left"/>
      <w:pPr>
        <w:ind w:left="5509" w:hanging="219"/>
      </w:pPr>
      <w:rPr>
        <w:rFonts w:hint="default"/>
        <w:lang w:val="es-ES" w:eastAsia="en-US" w:bidi="ar-SA"/>
      </w:rPr>
    </w:lvl>
    <w:lvl w:ilvl="6" w:tplc="02A02AB2">
      <w:numFmt w:val="bullet"/>
      <w:lvlText w:val="•"/>
      <w:lvlJc w:val="left"/>
      <w:pPr>
        <w:ind w:left="6519" w:hanging="219"/>
      </w:pPr>
      <w:rPr>
        <w:rFonts w:hint="default"/>
        <w:lang w:val="es-ES" w:eastAsia="en-US" w:bidi="ar-SA"/>
      </w:rPr>
    </w:lvl>
    <w:lvl w:ilvl="7" w:tplc="54EC471A">
      <w:numFmt w:val="bullet"/>
      <w:lvlText w:val="•"/>
      <w:lvlJc w:val="left"/>
      <w:pPr>
        <w:ind w:left="7529" w:hanging="219"/>
      </w:pPr>
      <w:rPr>
        <w:rFonts w:hint="default"/>
        <w:lang w:val="es-ES" w:eastAsia="en-US" w:bidi="ar-SA"/>
      </w:rPr>
    </w:lvl>
    <w:lvl w:ilvl="8" w:tplc="4168847A">
      <w:numFmt w:val="bullet"/>
      <w:lvlText w:val="•"/>
      <w:lvlJc w:val="left"/>
      <w:pPr>
        <w:ind w:left="8539" w:hanging="219"/>
      </w:pPr>
      <w:rPr>
        <w:rFonts w:hint="default"/>
        <w:lang w:val="es-ES" w:eastAsia="en-US" w:bidi="ar-SA"/>
      </w:rPr>
    </w:lvl>
  </w:abstractNum>
  <w:abstractNum w:abstractNumId="22" w15:restartNumberingAfterBreak="0">
    <w:nsid w:val="723111EE"/>
    <w:multiLevelType w:val="hybridMultilevel"/>
    <w:tmpl w:val="FC8870FC"/>
    <w:lvl w:ilvl="0" w:tplc="D7AC9E5E">
      <w:start w:val="5"/>
      <w:numFmt w:val="decimal"/>
      <w:lvlText w:val="%1."/>
      <w:lvlJc w:val="left"/>
      <w:pPr>
        <w:ind w:left="2055" w:hanging="222"/>
      </w:pPr>
      <w:rPr>
        <w:rFonts w:ascii="Arial" w:eastAsia="Arial" w:hAnsi="Arial" w:cs="Arial" w:hint="default"/>
        <w:b/>
        <w:bCs/>
        <w:spacing w:val="-1"/>
        <w:w w:val="99"/>
        <w:sz w:val="20"/>
        <w:szCs w:val="20"/>
        <w:lang w:val="es-ES" w:eastAsia="en-US" w:bidi="ar-SA"/>
      </w:rPr>
    </w:lvl>
    <w:lvl w:ilvl="1" w:tplc="EB34B34E">
      <w:start w:val="1"/>
      <w:numFmt w:val="lowerLetter"/>
      <w:lvlText w:val="%2)"/>
      <w:lvlJc w:val="left"/>
      <w:pPr>
        <w:ind w:left="1770" w:hanging="348"/>
      </w:pPr>
      <w:rPr>
        <w:rFonts w:ascii="Arial" w:eastAsia="Arial" w:hAnsi="Arial" w:cs="Arial" w:hint="default"/>
        <w:spacing w:val="-1"/>
        <w:w w:val="99"/>
        <w:sz w:val="20"/>
        <w:szCs w:val="20"/>
        <w:lang w:val="es-ES" w:eastAsia="en-US" w:bidi="ar-SA"/>
      </w:rPr>
    </w:lvl>
    <w:lvl w:ilvl="2" w:tplc="25A8F764">
      <w:numFmt w:val="bullet"/>
      <w:lvlText w:val="-"/>
      <w:lvlJc w:val="left"/>
      <w:pPr>
        <w:ind w:left="2194" w:hanging="281"/>
      </w:pPr>
      <w:rPr>
        <w:rFonts w:ascii="Arial" w:eastAsia="Arial" w:hAnsi="Arial" w:cs="Arial" w:hint="default"/>
        <w:w w:val="100"/>
        <w:sz w:val="16"/>
        <w:szCs w:val="16"/>
        <w:lang w:val="es-ES" w:eastAsia="en-US" w:bidi="ar-SA"/>
      </w:rPr>
    </w:lvl>
    <w:lvl w:ilvl="3" w:tplc="64E6589C">
      <w:numFmt w:val="bullet"/>
      <w:lvlText w:val="•"/>
      <w:lvlJc w:val="left"/>
      <w:pPr>
        <w:ind w:left="3244" w:hanging="281"/>
      </w:pPr>
      <w:rPr>
        <w:rFonts w:hint="default"/>
        <w:lang w:val="es-ES" w:eastAsia="en-US" w:bidi="ar-SA"/>
      </w:rPr>
    </w:lvl>
    <w:lvl w:ilvl="4" w:tplc="B41A0198">
      <w:numFmt w:val="bullet"/>
      <w:lvlText w:val="•"/>
      <w:lvlJc w:val="left"/>
      <w:pPr>
        <w:ind w:left="4289" w:hanging="281"/>
      </w:pPr>
      <w:rPr>
        <w:rFonts w:hint="default"/>
        <w:lang w:val="es-ES" w:eastAsia="en-US" w:bidi="ar-SA"/>
      </w:rPr>
    </w:lvl>
    <w:lvl w:ilvl="5" w:tplc="945E7ACE">
      <w:numFmt w:val="bullet"/>
      <w:lvlText w:val="•"/>
      <w:lvlJc w:val="left"/>
      <w:pPr>
        <w:ind w:left="5334" w:hanging="281"/>
      </w:pPr>
      <w:rPr>
        <w:rFonts w:hint="default"/>
        <w:lang w:val="es-ES" w:eastAsia="en-US" w:bidi="ar-SA"/>
      </w:rPr>
    </w:lvl>
    <w:lvl w:ilvl="6" w:tplc="9C4CADD2">
      <w:numFmt w:val="bullet"/>
      <w:lvlText w:val="•"/>
      <w:lvlJc w:val="left"/>
      <w:pPr>
        <w:ind w:left="6379" w:hanging="281"/>
      </w:pPr>
      <w:rPr>
        <w:rFonts w:hint="default"/>
        <w:lang w:val="es-ES" w:eastAsia="en-US" w:bidi="ar-SA"/>
      </w:rPr>
    </w:lvl>
    <w:lvl w:ilvl="7" w:tplc="D2047544">
      <w:numFmt w:val="bullet"/>
      <w:lvlText w:val="•"/>
      <w:lvlJc w:val="left"/>
      <w:pPr>
        <w:ind w:left="7424" w:hanging="281"/>
      </w:pPr>
      <w:rPr>
        <w:rFonts w:hint="default"/>
        <w:lang w:val="es-ES" w:eastAsia="en-US" w:bidi="ar-SA"/>
      </w:rPr>
    </w:lvl>
    <w:lvl w:ilvl="8" w:tplc="28709FB6">
      <w:numFmt w:val="bullet"/>
      <w:lvlText w:val="•"/>
      <w:lvlJc w:val="left"/>
      <w:pPr>
        <w:ind w:left="8469" w:hanging="281"/>
      </w:pPr>
      <w:rPr>
        <w:rFonts w:hint="default"/>
        <w:lang w:val="es-ES" w:eastAsia="en-US" w:bidi="ar-SA"/>
      </w:rPr>
    </w:lvl>
  </w:abstractNum>
  <w:abstractNum w:abstractNumId="23" w15:restartNumberingAfterBreak="0">
    <w:nsid w:val="73221EF5"/>
    <w:multiLevelType w:val="multilevel"/>
    <w:tmpl w:val="8D324ADA"/>
    <w:lvl w:ilvl="0">
      <w:start w:val="1"/>
      <w:numFmt w:val="decimal"/>
      <w:lvlText w:val="%1."/>
      <w:lvlJc w:val="left"/>
      <w:pPr>
        <w:ind w:left="1710" w:hanging="36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24" w15:restartNumberingAfterBreak="0">
    <w:nsid w:val="7722157C"/>
    <w:multiLevelType w:val="hybridMultilevel"/>
    <w:tmpl w:val="D39234A0"/>
    <w:lvl w:ilvl="0" w:tplc="6CFC9914">
      <w:start w:val="1"/>
      <w:numFmt w:val="decimal"/>
      <w:lvlText w:val="%1."/>
      <w:lvlJc w:val="left"/>
      <w:pPr>
        <w:ind w:left="1282" w:hanging="221"/>
      </w:pPr>
      <w:rPr>
        <w:rFonts w:ascii="Arial" w:eastAsia="Arial" w:hAnsi="Arial" w:cs="Arial" w:hint="default"/>
        <w:b/>
        <w:bCs/>
        <w:spacing w:val="-1"/>
        <w:w w:val="99"/>
        <w:sz w:val="20"/>
        <w:szCs w:val="20"/>
        <w:lang w:val="es-ES" w:eastAsia="en-US" w:bidi="ar-SA"/>
      </w:rPr>
    </w:lvl>
    <w:lvl w:ilvl="1" w:tplc="4498FDB6">
      <w:numFmt w:val="bullet"/>
      <w:lvlText w:val="•"/>
      <w:lvlJc w:val="left"/>
      <w:pPr>
        <w:ind w:left="2207" w:hanging="221"/>
      </w:pPr>
      <w:rPr>
        <w:rFonts w:hint="default"/>
        <w:lang w:val="es-ES" w:eastAsia="en-US" w:bidi="ar-SA"/>
      </w:rPr>
    </w:lvl>
    <w:lvl w:ilvl="2" w:tplc="E772AB96">
      <w:numFmt w:val="bullet"/>
      <w:lvlText w:val="•"/>
      <w:lvlJc w:val="left"/>
      <w:pPr>
        <w:ind w:left="3135" w:hanging="221"/>
      </w:pPr>
      <w:rPr>
        <w:rFonts w:hint="default"/>
        <w:lang w:val="es-ES" w:eastAsia="en-US" w:bidi="ar-SA"/>
      </w:rPr>
    </w:lvl>
    <w:lvl w:ilvl="3" w:tplc="2506D270">
      <w:numFmt w:val="bullet"/>
      <w:lvlText w:val="•"/>
      <w:lvlJc w:val="left"/>
      <w:pPr>
        <w:ind w:left="4063" w:hanging="221"/>
      </w:pPr>
      <w:rPr>
        <w:rFonts w:hint="default"/>
        <w:lang w:val="es-ES" w:eastAsia="en-US" w:bidi="ar-SA"/>
      </w:rPr>
    </w:lvl>
    <w:lvl w:ilvl="4" w:tplc="993615FA">
      <w:numFmt w:val="bullet"/>
      <w:lvlText w:val="•"/>
      <w:lvlJc w:val="left"/>
      <w:pPr>
        <w:ind w:left="4991" w:hanging="221"/>
      </w:pPr>
      <w:rPr>
        <w:rFonts w:hint="default"/>
        <w:lang w:val="es-ES" w:eastAsia="en-US" w:bidi="ar-SA"/>
      </w:rPr>
    </w:lvl>
    <w:lvl w:ilvl="5" w:tplc="7930839A">
      <w:numFmt w:val="bullet"/>
      <w:lvlText w:val="•"/>
      <w:lvlJc w:val="left"/>
      <w:pPr>
        <w:ind w:left="5919" w:hanging="221"/>
      </w:pPr>
      <w:rPr>
        <w:rFonts w:hint="default"/>
        <w:lang w:val="es-ES" w:eastAsia="en-US" w:bidi="ar-SA"/>
      </w:rPr>
    </w:lvl>
    <w:lvl w:ilvl="6" w:tplc="4E22F58E">
      <w:numFmt w:val="bullet"/>
      <w:lvlText w:val="•"/>
      <w:lvlJc w:val="left"/>
      <w:pPr>
        <w:ind w:left="6847" w:hanging="221"/>
      </w:pPr>
      <w:rPr>
        <w:rFonts w:hint="default"/>
        <w:lang w:val="es-ES" w:eastAsia="en-US" w:bidi="ar-SA"/>
      </w:rPr>
    </w:lvl>
    <w:lvl w:ilvl="7" w:tplc="0250245C">
      <w:numFmt w:val="bullet"/>
      <w:lvlText w:val="•"/>
      <w:lvlJc w:val="left"/>
      <w:pPr>
        <w:ind w:left="7775" w:hanging="221"/>
      </w:pPr>
      <w:rPr>
        <w:rFonts w:hint="default"/>
        <w:lang w:val="es-ES" w:eastAsia="en-US" w:bidi="ar-SA"/>
      </w:rPr>
    </w:lvl>
    <w:lvl w:ilvl="8" w:tplc="3DE61066">
      <w:numFmt w:val="bullet"/>
      <w:lvlText w:val="•"/>
      <w:lvlJc w:val="left"/>
      <w:pPr>
        <w:ind w:left="8703" w:hanging="221"/>
      </w:pPr>
      <w:rPr>
        <w:rFonts w:hint="default"/>
        <w:lang w:val="es-ES" w:eastAsia="en-US" w:bidi="ar-SA"/>
      </w:rPr>
    </w:lvl>
  </w:abstractNum>
  <w:abstractNum w:abstractNumId="25" w15:restartNumberingAfterBreak="0">
    <w:nsid w:val="788F5710"/>
    <w:multiLevelType w:val="hybridMultilevel"/>
    <w:tmpl w:val="4482AC0C"/>
    <w:lvl w:ilvl="0" w:tplc="0C0A000F">
      <w:start w:val="1"/>
      <w:numFmt w:val="decimal"/>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26" w15:restartNumberingAfterBreak="0">
    <w:nsid w:val="7EB709A2"/>
    <w:multiLevelType w:val="multilevel"/>
    <w:tmpl w:val="11A2F006"/>
    <w:lvl w:ilvl="0">
      <w:start w:val="1"/>
      <w:numFmt w:val="decimal"/>
      <w:lvlText w:val="%1"/>
      <w:lvlJc w:val="left"/>
      <w:pPr>
        <w:ind w:left="1492" w:hanging="436"/>
      </w:pPr>
      <w:rPr>
        <w:rFonts w:ascii="Arial" w:eastAsia="Arial" w:hAnsi="Arial" w:cs="Arial" w:hint="default"/>
        <w:b/>
        <w:bCs/>
        <w:w w:val="102"/>
        <w:sz w:val="19"/>
        <w:szCs w:val="19"/>
        <w:lang w:val="es-ES" w:eastAsia="en-US" w:bidi="ar-SA"/>
      </w:rPr>
    </w:lvl>
    <w:lvl w:ilvl="1">
      <w:start w:val="1"/>
      <w:numFmt w:val="decimal"/>
      <w:lvlText w:val="%1.%2"/>
      <w:lvlJc w:val="left"/>
      <w:pPr>
        <w:ind w:left="1628" w:hanging="571"/>
      </w:pPr>
      <w:rPr>
        <w:rFonts w:ascii="Arial" w:eastAsia="Arial" w:hAnsi="Arial" w:cs="Arial" w:hint="default"/>
        <w:b/>
        <w:bCs/>
        <w:spacing w:val="-4"/>
        <w:w w:val="102"/>
        <w:sz w:val="19"/>
        <w:szCs w:val="19"/>
        <w:lang w:val="es-ES" w:eastAsia="en-US" w:bidi="ar-SA"/>
      </w:rPr>
    </w:lvl>
    <w:lvl w:ilvl="2">
      <w:start w:val="1"/>
      <w:numFmt w:val="decimal"/>
      <w:lvlText w:val="%1.%2.%3"/>
      <w:lvlJc w:val="left"/>
      <w:pPr>
        <w:ind w:left="2974" w:hanging="706"/>
      </w:pPr>
      <w:rPr>
        <w:rFonts w:ascii="Arial" w:eastAsia="Arial" w:hAnsi="Arial" w:cs="Arial" w:hint="default"/>
        <w:b/>
        <w:bCs/>
        <w:spacing w:val="-4"/>
        <w:w w:val="102"/>
        <w:sz w:val="19"/>
        <w:szCs w:val="19"/>
        <w:lang w:val="es-ES" w:eastAsia="en-US" w:bidi="ar-SA"/>
      </w:rPr>
    </w:lvl>
    <w:lvl w:ilvl="3">
      <w:start w:val="1"/>
      <w:numFmt w:val="decimal"/>
      <w:lvlText w:val="%1.%2.%3.%4"/>
      <w:lvlJc w:val="left"/>
      <w:pPr>
        <w:ind w:left="1763" w:hanging="706"/>
      </w:pPr>
      <w:rPr>
        <w:rFonts w:ascii="Arial" w:eastAsia="Arial" w:hAnsi="Arial" w:cs="Arial" w:hint="default"/>
        <w:b/>
        <w:bCs/>
        <w:spacing w:val="-4"/>
        <w:w w:val="102"/>
        <w:sz w:val="19"/>
        <w:szCs w:val="19"/>
        <w:lang w:val="es-ES" w:eastAsia="en-US" w:bidi="ar-SA"/>
      </w:rPr>
    </w:lvl>
    <w:lvl w:ilvl="4">
      <w:numFmt w:val="bullet"/>
      <w:lvlText w:val="-"/>
      <w:lvlJc w:val="left"/>
      <w:pPr>
        <w:ind w:left="2499" w:hanging="346"/>
      </w:pPr>
      <w:rPr>
        <w:rFonts w:ascii="Cambria" w:eastAsia="Cambria" w:hAnsi="Cambria" w:cs="Cambria" w:hint="default"/>
        <w:w w:val="102"/>
        <w:sz w:val="19"/>
        <w:szCs w:val="19"/>
        <w:lang w:val="es-ES" w:eastAsia="en-US" w:bidi="ar-SA"/>
      </w:rPr>
    </w:lvl>
    <w:lvl w:ilvl="5">
      <w:numFmt w:val="bullet"/>
      <w:lvlText w:val="•"/>
      <w:lvlJc w:val="left"/>
      <w:pPr>
        <w:ind w:left="4801" w:hanging="346"/>
      </w:pPr>
      <w:rPr>
        <w:rFonts w:hint="default"/>
        <w:lang w:val="es-ES" w:eastAsia="en-US" w:bidi="ar-SA"/>
      </w:rPr>
    </w:lvl>
    <w:lvl w:ilvl="6">
      <w:numFmt w:val="bullet"/>
      <w:lvlText w:val="•"/>
      <w:lvlJc w:val="left"/>
      <w:pPr>
        <w:ind w:left="5952" w:hanging="346"/>
      </w:pPr>
      <w:rPr>
        <w:rFonts w:hint="default"/>
        <w:lang w:val="es-ES" w:eastAsia="en-US" w:bidi="ar-SA"/>
      </w:rPr>
    </w:lvl>
    <w:lvl w:ilvl="7">
      <w:numFmt w:val="bullet"/>
      <w:lvlText w:val="•"/>
      <w:lvlJc w:val="left"/>
      <w:pPr>
        <w:ind w:left="7102" w:hanging="346"/>
      </w:pPr>
      <w:rPr>
        <w:rFonts w:hint="default"/>
        <w:lang w:val="es-ES" w:eastAsia="en-US" w:bidi="ar-SA"/>
      </w:rPr>
    </w:lvl>
    <w:lvl w:ilvl="8">
      <w:numFmt w:val="bullet"/>
      <w:lvlText w:val="•"/>
      <w:lvlJc w:val="left"/>
      <w:pPr>
        <w:ind w:left="8253" w:hanging="346"/>
      </w:pPr>
      <w:rPr>
        <w:rFonts w:hint="default"/>
        <w:lang w:val="es-ES" w:eastAsia="en-US" w:bidi="ar-SA"/>
      </w:rPr>
    </w:lvl>
  </w:abstractNum>
  <w:num w:numId="1" w16cid:durableId="507714579">
    <w:abstractNumId w:val="6"/>
  </w:num>
  <w:num w:numId="2" w16cid:durableId="344327029">
    <w:abstractNumId w:val="5"/>
  </w:num>
  <w:num w:numId="3" w16cid:durableId="586040386">
    <w:abstractNumId w:val="7"/>
  </w:num>
  <w:num w:numId="4" w16cid:durableId="160194355">
    <w:abstractNumId w:val="19"/>
  </w:num>
  <w:num w:numId="5" w16cid:durableId="1223710369">
    <w:abstractNumId w:val="10"/>
  </w:num>
  <w:num w:numId="6" w16cid:durableId="1421221713">
    <w:abstractNumId w:val="24"/>
  </w:num>
  <w:num w:numId="7" w16cid:durableId="2317142">
    <w:abstractNumId w:val="13"/>
  </w:num>
  <w:num w:numId="8" w16cid:durableId="442653074">
    <w:abstractNumId w:val="2"/>
  </w:num>
  <w:num w:numId="9" w16cid:durableId="1462574263">
    <w:abstractNumId w:val="22"/>
  </w:num>
  <w:num w:numId="10" w16cid:durableId="2074542892">
    <w:abstractNumId w:val="12"/>
  </w:num>
  <w:num w:numId="11" w16cid:durableId="1165588565">
    <w:abstractNumId w:val="20"/>
  </w:num>
  <w:num w:numId="12" w16cid:durableId="2021466182">
    <w:abstractNumId w:val="21"/>
  </w:num>
  <w:num w:numId="13" w16cid:durableId="1716389253">
    <w:abstractNumId w:val="18"/>
  </w:num>
  <w:num w:numId="14" w16cid:durableId="1817450593">
    <w:abstractNumId w:val="17"/>
  </w:num>
  <w:num w:numId="15" w16cid:durableId="1662543967">
    <w:abstractNumId w:val="0"/>
  </w:num>
  <w:num w:numId="16" w16cid:durableId="369229957">
    <w:abstractNumId w:val="4"/>
  </w:num>
  <w:num w:numId="17" w16cid:durableId="1122842361">
    <w:abstractNumId w:val="3"/>
  </w:num>
  <w:num w:numId="18" w16cid:durableId="45954302">
    <w:abstractNumId w:val="16"/>
  </w:num>
  <w:num w:numId="19" w16cid:durableId="1938755023">
    <w:abstractNumId w:val="8"/>
  </w:num>
  <w:num w:numId="20" w16cid:durableId="1091506432">
    <w:abstractNumId w:val="14"/>
  </w:num>
  <w:num w:numId="21" w16cid:durableId="1758165465">
    <w:abstractNumId w:val="26"/>
  </w:num>
  <w:num w:numId="22" w16cid:durableId="2108302367">
    <w:abstractNumId w:val="1"/>
  </w:num>
  <w:num w:numId="23" w16cid:durableId="443813855">
    <w:abstractNumId w:val="9"/>
  </w:num>
  <w:num w:numId="24" w16cid:durableId="1606498673">
    <w:abstractNumId w:val="11"/>
  </w:num>
  <w:num w:numId="25" w16cid:durableId="1273248018">
    <w:abstractNumId w:val="15"/>
  </w:num>
  <w:num w:numId="26" w16cid:durableId="297565064">
    <w:abstractNumId w:val="25"/>
  </w:num>
  <w:num w:numId="27" w16cid:durableId="78905655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C50"/>
    <w:rsid w:val="00020D75"/>
    <w:rsid w:val="00037174"/>
    <w:rsid w:val="000678D9"/>
    <w:rsid w:val="00073D72"/>
    <w:rsid w:val="00096BEE"/>
    <w:rsid w:val="000A4C17"/>
    <w:rsid w:val="000B2C4A"/>
    <w:rsid w:val="000F3ACC"/>
    <w:rsid w:val="001058F8"/>
    <w:rsid w:val="001359DD"/>
    <w:rsid w:val="00166B7F"/>
    <w:rsid w:val="00180566"/>
    <w:rsid w:val="00197F99"/>
    <w:rsid w:val="001D46FB"/>
    <w:rsid w:val="001E5971"/>
    <w:rsid w:val="001F7F05"/>
    <w:rsid w:val="00213604"/>
    <w:rsid w:val="00214708"/>
    <w:rsid w:val="00270590"/>
    <w:rsid w:val="00277C2A"/>
    <w:rsid w:val="002938AE"/>
    <w:rsid w:val="00295AF6"/>
    <w:rsid w:val="002A15F2"/>
    <w:rsid w:val="002E36B3"/>
    <w:rsid w:val="00301B99"/>
    <w:rsid w:val="0032732A"/>
    <w:rsid w:val="00335C26"/>
    <w:rsid w:val="003429D7"/>
    <w:rsid w:val="00350A47"/>
    <w:rsid w:val="00394013"/>
    <w:rsid w:val="003B3046"/>
    <w:rsid w:val="003C25BF"/>
    <w:rsid w:val="003C7344"/>
    <w:rsid w:val="003E16CF"/>
    <w:rsid w:val="004319E3"/>
    <w:rsid w:val="004368E0"/>
    <w:rsid w:val="00467497"/>
    <w:rsid w:val="004A1E3C"/>
    <w:rsid w:val="004D3C90"/>
    <w:rsid w:val="004D4D51"/>
    <w:rsid w:val="005A61A6"/>
    <w:rsid w:val="005B0578"/>
    <w:rsid w:val="005C1DB3"/>
    <w:rsid w:val="005E4898"/>
    <w:rsid w:val="00672C27"/>
    <w:rsid w:val="006C7166"/>
    <w:rsid w:val="007114B8"/>
    <w:rsid w:val="007371BA"/>
    <w:rsid w:val="0074190F"/>
    <w:rsid w:val="00751C7F"/>
    <w:rsid w:val="00781A04"/>
    <w:rsid w:val="0079097F"/>
    <w:rsid w:val="007A78BD"/>
    <w:rsid w:val="007C155F"/>
    <w:rsid w:val="007E68CA"/>
    <w:rsid w:val="007F74A3"/>
    <w:rsid w:val="00804839"/>
    <w:rsid w:val="008079AA"/>
    <w:rsid w:val="00817EFA"/>
    <w:rsid w:val="0085705B"/>
    <w:rsid w:val="008A46DD"/>
    <w:rsid w:val="008B5A90"/>
    <w:rsid w:val="00954BBD"/>
    <w:rsid w:val="009B203F"/>
    <w:rsid w:val="00A02AED"/>
    <w:rsid w:val="00A041F1"/>
    <w:rsid w:val="00A10C87"/>
    <w:rsid w:val="00A32893"/>
    <w:rsid w:val="00A33925"/>
    <w:rsid w:val="00A77A99"/>
    <w:rsid w:val="00AC4802"/>
    <w:rsid w:val="00AE481F"/>
    <w:rsid w:val="00B17B46"/>
    <w:rsid w:val="00B44E2F"/>
    <w:rsid w:val="00BC1B5A"/>
    <w:rsid w:val="00BE1F79"/>
    <w:rsid w:val="00BE5EDE"/>
    <w:rsid w:val="00BF65E7"/>
    <w:rsid w:val="00C10F1D"/>
    <w:rsid w:val="00C26794"/>
    <w:rsid w:val="00C35570"/>
    <w:rsid w:val="00C75A20"/>
    <w:rsid w:val="00C873C0"/>
    <w:rsid w:val="00CA5145"/>
    <w:rsid w:val="00D66995"/>
    <w:rsid w:val="00D93009"/>
    <w:rsid w:val="00DE0F20"/>
    <w:rsid w:val="00DF3466"/>
    <w:rsid w:val="00DF4045"/>
    <w:rsid w:val="00E3308E"/>
    <w:rsid w:val="00E36AC8"/>
    <w:rsid w:val="00EE708F"/>
    <w:rsid w:val="00F52B00"/>
    <w:rsid w:val="00F6392A"/>
    <w:rsid w:val="00FB6E9A"/>
    <w:rsid w:val="00FB793D"/>
    <w:rsid w:val="00FE6C50"/>
    <w:rsid w:val="00FF4F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600EE"/>
  <w15:docId w15:val="{65D52B80-D595-4632-AD66-9D17C0696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link w:val="Ttulo1Car"/>
    <w:uiPriority w:val="1"/>
    <w:qFormat/>
    <w:pPr>
      <w:ind w:left="1770"/>
      <w:outlineLvl w:val="0"/>
    </w:pPr>
    <w:rPr>
      <w:b/>
      <w:bCs/>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240"/>
      <w:ind w:right="428"/>
      <w:jc w:val="right"/>
    </w:pPr>
    <w:rPr>
      <w:sz w:val="20"/>
      <w:szCs w:val="20"/>
    </w:rPr>
  </w:style>
  <w:style w:type="paragraph" w:styleId="TDC2">
    <w:name w:val="toc 2"/>
    <w:basedOn w:val="Normal"/>
    <w:uiPriority w:val="1"/>
    <w:qFormat/>
    <w:pPr>
      <w:spacing w:before="218"/>
      <w:ind w:left="1462" w:hanging="401"/>
    </w:pPr>
    <w:rPr>
      <w:b/>
      <w:bCs/>
      <w:sz w:val="18"/>
      <w:szCs w:val="18"/>
    </w:rPr>
  </w:style>
  <w:style w:type="paragraph" w:styleId="TDC3">
    <w:name w:val="toc 3"/>
    <w:basedOn w:val="Normal"/>
    <w:uiPriority w:val="1"/>
    <w:qFormat/>
    <w:pPr>
      <w:spacing w:before="103"/>
      <w:ind w:left="1861" w:hanging="604"/>
    </w:pPr>
    <w:rPr>
      <w:sz w:val="18"/>
      <w:szCs w:val="18"/>
    </w:rPr>
  </w:style>
  <w:style w:type="paragraph" w:styleId="TDC4">
    <w:name w:val="toc 4"/>
    <w:basedOn w:val="Normal"/>
    <w:uiPriority w:val="1"/>
    <w:qFormat/>
    <w:pPr>
      <w:spacing w:before="105"/>
      <w:ind w:left="2262" w:hanging="800"/>
    </w:pPr>
    <w:rPr>
      <w:sz w:val="18"/>
      <w:szCs w:val="18"/>
    </w:r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770" w:hanging="360"/>
    </w:pPr>
  </w:style>
  <w:style w:type="paragraph" w:customStyle="1" w:styleId="TableParagraph">
    <w:name w:val="Table Paragraph"/>
    <w:basedOn w:val="Normal"/>
    <w:uiPriority w:val="1"/>
    <w:qFormat/>
  </w:style>
  <w:style w:type="paragraph" w:customStyle="1" w:styleId="Standarduser">
    <w:name w:val="Standard (user)"/>
    <w:rsid w:val="00A77A99"/>
    <w:pPr>
      <w:widowControl/>
      <w:suppressAutoHyphens/>
      <w:autoSpaceDE/>
      <w:spacing w:after="200" w:line="276" w:lineRule="auto"/>
      <w:textAlignment w:val="baseline"/>
    </w:pPr>
    <w:rPr>
      <w:rFonts w:ascii="Times New Roman" w:eastAsia="SimSun" w:hAnsi="Times New Roman" w:cs="Mangal"/>
      <w:kern w:val="3"/>
      <w:sz w:val="24"/>
      <w:szCs w:val="24"/>
      <w:lang w:val="es-ES" w:eastAsia="zh-CN" w:bidi="hi-IN"/>
    </w:rPr>
  </w:style>
  <w:style w:type="paragraph" w:styleId="Encabezado">
    <w:name w:val="header"/>
    <w:basedOn w:val="Normal"/>
    <w:link w:val="EncabezadoCar"/>
    <w:uiPriority w:val="99"/>
    <w:unhideWhenUsed/>
    <w:rsid w:val="007114B8"/>
    <w:pPr>
      <w:tabs>
        <w:tab w:val="center" w:pos="4252"/>
        <w:tab w:val="right" w:pos="8504"/>
      </w:tabs>
    </w:pPr>
  </w:style>
  <w:style w:type="character" w:customStyle="1" w:styleId="EncabezadoCar">
    <w:name w:val="Encabezado Car"/>
    <w:basedOn w:val="Fuentedeprrafopredeter"/>
    <w:link w:val="Encabezado"/>
    <w:uiPriority w:val="99"/>
    <w:rsid w:val="007114B8"/>
    <w:rPr>
      <w:rFonts w:ascii="Arial" w:eastAsia="Arial" w:hAnsi="Arial" w:cs="Arial"/>
      <w:lang w:val="es-ES"/>
    </w:rPr>
  </w:style>
  <w:style w:type="paragraph" w:styleId="Piedepgina">
    <w:name w:val="footer"/>
    <w:basedOn w:val="Normal"/>
    <w:link w:val="PiedepginaCar"/>
    <w:uiPriority w:val="99"/>
    <w:unhideWhenUsed/>
    <w:rsid w:val="007114B8"/>
    <w:pPr>
      <w:tabs>
        <w:tab w:val="center" w:pos="4252"/>
        <w:tab w:val="right" w:pos="8504"/>
      </w:tabs>
    </w:pPr>
  </w:style>
  <w:style w:type="character" w:customStyle="1" w:styleId="PiedepginaCar">
    <w:name w:val="Pie de página Car"/>
    <w:basedOn w:val="Fuentedeprrafopredeter"/>
    <w:link w:val="Piedepgina"/>
    <w:uiPriority w:val="99"/>
    <w:rsid w:val="007114B8"/>
    <w:rPr>
      <w:rFonts w:ascii="Arial" w:eastAsia="Arial" w:hAnsi="Arial" w:cs="Arial"/>
      <w:lang w:val="es-ES"/>
    </w:rPr>
  </w:style>
  <w:style w:type="paragraph" w:customStyle="1" w:styleId="Textbody">
    <w:name w:val="Text body"/>
    <w:basedOn w:val="Normal"/>
    <w:rsid w:val="004D3C90"/>
    <w:pPr>
      <w:suppressAutoHyphens/>
      <w:autoSpaceDE/>
      <w:textAlignment w:val="baseline"/>
    </w:pPr>
    <w:rPr>
      <w:kern w:val="3"/>
      <w:sz w:val="19"/>
      <w:szCs w:val="19"/>
    </w:rPr>
  </w:style>
  <w:style w:type="character" w:styleId="Hipervnculo">
    <w:name w:val="Hyperlink"/>
    <w:basedOn w:val="Fuentedeprrafopredeter"/>
    <w:uiPriority w:val="99"/>
    <w:unhideWhenUsed/>
    <w:rsid w:val="005A61A6"/>
    <w:rPr>
      <w:color w:val="0000FF" w:themeColor="hyperlink"/>
      <w:u w:val="single"/>
    </w:rPr>
  </w:style>
  <w:style w:type="character" w:styleId="Refdenotaalpie">
    <w:name w:val="footnote reference"/>
    <w:basedOn w:val="Fuentedeprrafopredeter"/>
    <w:uiPriority w:val="99"/>
    <w:semiHidden/>
    <w:unhideWhenUsed/>
    <w:rsid w:val="007E68CA"/>
    <w:rPr>
      <w:vertAlign w:val="superscript"/>
    </w:rPr>
  </w:style>
  <w:style w:type="numbering" w:customStyle="1" w:styleId="WW8Num9">
    <w:name w:val="WW8Num9"/>
    <w:basedOn w:val="Sinlista"/>
    <w:rsid w:val="00020D75"/>
    <w:pPr>
      <w:numPr>
        <w:numId w:val="25"/>
      </w:numPr>
    </w:pPr>
  </w:style>
  <w:style w:type="paragraph" w:styleId="NormalWeb">
    <w:name w:val="Normal (Web)"/>
    <w:basedOn w:val="Normal"/>
    <w:uiPriority w:val="99"/>
    <w:unhideWhenUsed/>
    <w:rsid w:val="00020D75"/>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Standard">
    <w:name w:val="Standard"/>
    <w:rsid w:val="004D4D51"/>
    <w:pPr>
      <w:suppressAutoHyphens/>
      <w:autoSpaceDE/>
      <w:textAlignment w:val="baseline"/>
    </w:pPr>
    <w:rPr>
      <w:rFonts w:ascii="Arial" w:eastAsia="Arial" w:hAnsi="Arial" w:cs="Arial"/>
      <w:kern w:val="3"/>
      <w:sz w:val="24"/>
      <w:szCs w:val="24"/>
      <w:lang w:val="es-ES"/>
    </w:rPr>
  </w:style>
  <w:style w:type="character" w:styleId="Mencinsinresolver">
    <w:name w:val="Unresolved Mention"/>
    <w:basedOn w:val="Fuentedeprrafopredeter"/>
    <w:uiPriority w:val="99"/>
    <w:semiHidden/>
    <w:unhideWhenUsed/>
    <w:rsid w:val="007F74A3"/>
    <w:rPr>
      <w:color w:val="605E5C"/>
      <w:shd w:val="clear" w:color="auto" w:fill="E1DFDD"/>
    </w:rPr>
  </w:style>
  <w:style w:type="character" w:customStyle="1" w:styleId="Ttulo1Car">
    <w:name w:val="Título 1 Car"/>
    <w:basedOn w:val="Fuentedeprrafopredeter"/>
    <w:link w:val="Ttulo1"/>
    <w:uiPriority w:val="1"/>
    <w:rsid w:val="007F74A3"/>
    <w:rPr>
      <w:rFonts w:ascii="Arial" w:eastAsia="Arial" w:hAnsi="Arial" w:cs="Arial"/>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652715">
      <w:bodyDiv w:val="1"/>
      <w:marLeft w:val="0"/>
      <w:marRight w:val="0"/>
      <w:marTop w:val="0"/>
      <w:marBottom w:val="0"/>
      <w:divBdr>
        <w:top w:val="none" w:sz="0" w:space="0" w:color="auto"/>
        <w:left w:val="none" w:sz="0" w:space="0" w:color="auto"/>
        <w:bottom w:val="none" w:sz="0" w:space="0" w:color="auto"/>
        <w:right w:val="none" w:sz="0" w:space="0" w:color="auto"/>
      </w:divBdr>
    </w:div>
    <w:div w:id="2147358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ntrataciondelestado.es/wps/poc?uri=deeplink%3AperfilContratante&amp;idBp=xCQ2ofq0fZUuf4aBO%2BvQlQ%3D%3D" TargetMode="External"/><Relationship Id="rId13" Type="http://schemas.openxmlformats.org/officeDocument/2006/relationships/hyperlink" Target="https://contrataciondelestado.es/"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licaciones.aragon.es/snt_pc_v3" TargetMode="External"/><Relationship Id="rId17" Type="http://schemas.openxmlformats.org/officeDocument/2006/relationships/hyperlink" Target="mailto:informatica@defensor-and.es,%20" TargetMode="External"/><Relationship Id="rId2" Type="http://schemas.openxmlformats.org/officeDocument/2006/relationships/numbering" Target="numbering.xml"/><Relationship Id="rId16" Type="http://schemas.openxmlformats.org/officeDocument/2006/relationships/hyperlink" Target="https://antifraudeandalucia.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trataciondelestado.es/" TargetMode="External"/><Relationship Id="rId5" Type="http://schemas.openxmlformats.org/officeDocument/2006/relationships/webSettings" Target="webSettings.xml"/><Relationship Id="rId15" Type="http://schemas.openxmlformats.org/officeDocument/2006/relationships/hyperlink" Target="https://face.gob.es/" TargetMode="External"/><Relationship Id="rId10" Type="http://schemas.openxmlformats.org/officeDocument/2006/relationships/hyperlink" Target="https://contrataciondelestado.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trataciondelestado.es/" TargetMode="External"/><Relationship Id="rId14" Type="http://schemas.openxmlformats.org/officeDocument/2006/relationships/hyperlink" Target="https://contrataciondelestado.es/wps/portal/guiasAyu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2BDE9-4786-4B92-9796-1A9D55610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59</Pages>
  <Words>19227</Words>
  <Characters>105750</Characters>
  <Application>Microsoft Office Word</Application>
  <DocSecurity>0</DocSecurity>
  <Lines>881</Lines>
  <Paragraphs>249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 Scheerer</dc:creator>
  <cp:lastModifiedBy>Nicolás Martín de Porres Muela Regli</cp:lastModifiedBy>
  <cp:revision>7</cp:revision>
  <dcterms:created xsi:type="dcterms:W3CDTF">2023-05-11T08:16:00Z</dcterms:created>
  <dcterms:modified xsi:type="dcterms:W3CDTF">2023-05-11T09:49:00Z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2022-11-16T00:00:00Z</vt:filetime>
  </property>
  <property fmtid="{D5CDD505-2E9C-101B-9397-08002B2CF9AE}" pid="3" name="Creator">
    <vt:lpwstr>Microsoft® Word 2016</vt:lpwstr>
  </property>
  <property fmtid="{D5CDD505-2E9C-101B-9397-08002B2CF9AE}" pid="4" name="LastSaved">
    <vt:filetime>2022-12-29T00:00:00Z</vt:filetime>
  </property>
</Properties>
</file>